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6DE5784"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35C72">
        <w:rPr>
          <w:rFonts w:ascii="Arial" w:hAnsi="Arial" w:cs="Arial"/>
          <w:b/>
          <w:u w:val="single"/>
        </w:rPr>
        <w:t xml:space="preserve"> </w:t>
      </w:r>
      <w:r w:rsidR="00254DA7">
        <w:rPr>
          <w:rFonts w:ascii="Arial" w:hAnsi="Arial" w:cs="Arial"/>
          <w:b/>
          <w:u w:val="single"/>
        </w:rPr>
        <w:t>1</w:t>
      </w:r>
      <w:r w:rsidR="00273748">
        <w:rPr>
          <w:rFonts w:ascii="Arial" w:hAnsi="Arial" w:cs="Arial"/>
          <w:b/>
          <w:u w:val="single"/>
        </w:rPr>
        <w:t>5</w:t>
      </w:r>
      <w:r w:rsidR="00273748" w:rsidRPr="00273748">
        <w:rPr>
          <w:rFonts w:ascii="Arial" w:hAnsi="Arial" w:cs="Arial"/>
          <w:b/>
          <w:u w:val="single"/>
          <w:vertAlign w:val="superscript"/>
        </w:rPr>
        <w:t>th</w:t>
      </w:r>
      <w:r w:rsidR="00273748">
        <w:rPr>
          <w:rFonts w:ascii="Arial" w:hAnsi="Arial" w:cs="Arial"/>
          <w:b/>
          <w:u w:val="single"/>
        </w:rPr>
        <w:t xml:space="preserve"> March</w:t>
      </w:r>
      <w:r w:rsidR="00B33C99">
        <w:rPr>
          <w:rFonts w:ascii="Arial" w:hAnsi="Arial" w:cs="Arial"/>
          <w:b/>
          <w:u w:val="single"/>
        </w:rPr>
        <w:t xml:space="preserve"> </w:t>
      </w:r>
      <w:r w:rsidR="006B5E87">
        <w:rPr>
          <w:rFonts w:ascii="Arial" w:hAnsi="Arial" w:cs="Arial"/>
          <w:b/>
          <w:u w:val="single"/>
        </w:rPr>
        <w:t>202</w:t>
      </w:r>
      <w:r w:rsidR="00095399">
        <w:rPr>
          <w:rFonts w:ascii="Arial" w:hAnsi="Arial" w:cs="Arial"/>
          <w:b/>
          <w:u w:val="single"/>
        </w:rPr>
        <w:t>1</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7B4DC085"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 xml:space="preserve">Ian Carman, </w:t>
      </w:r>
      <w:r w:rsidR="000811EB">
        <w:rPr>
          <w:rFonts w:ascii="Arial" w:hAnsi="Arial" w:cs="Arial"/>
        </w:rPr>
        <w:t>Euan Henderson</w:t>
      </w:r>
      <w:r w:rsidR="00095399">
        <w:rPr>
          <w:rFonts w:ascii="Arial" w:hAnsi="Arial" w:cs="Arial"/>
        </w:rPr>
        <w:t xml:space="preserve"> (Vice Chair,)</w:t>
      </w:r>
      <w:r w:rsidR="000811EB">
        <w:rPr>
          <w:rFonts w:ascii="Arial" w:hAnsi="Arial" w:cs="Arial"/>
        </w:rPr>
        <w:t xml:space="preserve"> </w:t>
      </w:r>
      <w:r w:rsidR="00B33C99">
        <w:rPr>
          <w:rFonts w:ascii="Arial" w:hAnsi="Arial" w:cs="Arial"/>
        </w:rPr>
        <w:t>Diane Kitchen</w:t>
      </w:r>
      <w:r w:rsidR="00273748">
        <w:rPr>
          <w:rFonts w:ascii="Arial" w:hAnsi="Arial" w:cs="Arial"/>
        </w:rPr>
        <w:t xml:space="preserve"> </w:t>
      </w:r>
      <w:r w:rsidR="00095399">
        <w:rPr>
          <w:rFonts w:ascii="Arial" w:hAnsi="Arial" w:cs="Arial"/>
        </w:rPr>
        <w:t>and Phil Winsor (Chair)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25FAC281"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0A2A6DD3" w14:textId="4C5F6590"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273748">
        <w:rPr>
          <w:rFonts w:ascii="Arial" w:hAnsi="Arial" w:cs="Arial"/>
          <w:b/>
        </w:rPr>
        <w:t>MAR</w:t>
      </w:r>
      <w:r w:rsidR="00B33C99">
        <w:rPr>
          <w:rFonts w:ascii="Arial" w:hAnsi="Arial" w:cs="Arial"/>
          <w:b/>
        </w:rPr>
        <w:t>/20</w:t>
      </w:r>
      <w:r w:rsidR="006B5E87">
        <w:rPr>
          <w:rFonts w:ascii="Arial" w:hAnsi="Arial" w:cs="Arial"/>
          <w:b/>
        </w:rPr>
        <w:t>2</w:t>
      </w:r>
      <w:r w:rsidR="00095399">
        <w:rPr>
          <w:rFonts w:ascii="Arial" w:hAnsi="Arial" w:cs="Arial"/>
          <w:b/>
        </w:rPr>
        <w:t>1</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316CD5B7"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w:t>
      </w:r>
      <w:r w:rsidR="00095399">
        <w:rPr>
          <w:rFonts w:ascii="Arial" w:hAnsi="Arial" w:cs="Arial"/>
        </w:rPr>
        <w:t>rs Richard Pearson</w:t>
      </w:r>
      <w:r w:rsidR="00273748">
        <w:rPr>
          <w:rFonts w:ascii="Arial" w:hAnsi="Arial" w:cs="Arial"/>
        </w:rPr>
        <w:t>,</w:t>
      </w:r>
      <w:r w:rsidR="00095399">
        <w:rPr>
          <w:rFonts w:ascii="Arial" w:hAnsi="Arial" w:cs="Arial"/>
        </w:rPr>
        <w:t xml:space="preserve"> Joan Sidebottom</w:t>
      </w:r>
      <w:r w:rsidR="00273748">
        <w:rPr>
          <w:rFonts w:ascii="Arial" w:hAnsi="Arial" w:cs="Arial"/>
        </w:rPr>
        <w:t xml:space="preserve"> and Steve Urwin</w:t>
      </w:r>
      <w:r w:rsidR="00254DA7">
        <w:rPr>
          <w:rFonts w:ascii="Arial" w:hAnsi="Arial" w:cs="Arial"/>
        </w:rPr>
        <w:t>.</w:t>
      </w:r>
      <w:r w:rsidR="00273748">
        <w:rPr>
          <w:rFonts w:ascii="Arial" w:hAnsi="Arial" w:cs="Arial"/>
        </w:rPr>
        <w:t xml:space="preserve">  Cllr Hornblow was absent. </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5218EE66"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273748">
        <w:rPr>
          <w:rFonts w:ascii="Arial" w:hAnsi="Arial" w:cs="Arial"/>
          <w:b/>
        </w:rPr>
        <w:t>MAR</w:t>
      </w:r>
      <w:r w:rsidR="00B33C99">
        <w:rPr>
          <w:rFonts w:ascii="Arial" w:hAnsi="Arial" w:cs="Arial"/>
          <w:b/>
        </w:rPr>
        <w:t>/ 20</w:t>
      </w:r>
      <w:r w:rsidR="006B5E87">
        <w:rPr>
          <w:rFonts w:ascii="Arial" w:hAnsi="Arial" w:cs="Arial"/>
          <w:b/>
        </w:rPr>
        <w:t>2</w:t>
      </w:r>
      <w:r w:rsidR="00095399">
        <w:rPr>
          <w:rFonts w:ascii="Arial" w:hAnsi="Arial" w:cs="Arial"/>
          <w:b/>
        </w:rPr>
        <w:t>1</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63BDA1B0" w:rsidR="00E01D7D" w:rsidRDefault="00591DB6" w:rsidP="00976222">
      <w:pPr>
        <w:rPr>
          <w:rFonts w:ascii="Arial" w:hAnsi="Arial" w:cs="Arial"/>
          <w:b/>
        </w:rPr>
      </w:pPr>
      <w:r>
        <w:rPr>
          <w:rFonts w:ascii="Arial" w:hAnsi="Arial" w:cs="Arial"/>
          <w:b/>
        </w:rPr>
        <w:t>ITEM 3.  BD/</w:t>
      </w:r>
      <w:r w:rsidR="00273748">
        <w:rPr>
          <w:rFonts w:ascii="Arial" w:hAnsi="Arial" w:cs="Arial"/>
          <w:b/>
        </w:rPr>
        <w:t>MAR</w:t>
      </w:r>
      <w:r w:rsidR="00B33C99">
        <w:rPr>
          <w:rFonts w:ascii="Arial" w:hAnsi="Arial" w:cs="Arial"/>
          <w:b/>
        </w:rPr>
        <w:t>/ 20</w:t>
      </w:r>
      <w:r w:rsidR="006B5E87">
        <w:rPr>
          <w:rFonts w:ascii="Arial" w:hAnsi="Arial" w:cs="Arial"/>
          <w:b/>
        </w:rPr>
        <w:t>2</w:t>
      </w:r>
      <w:r w:rsidR="00095399">
        <w:rPr>
          <w:rFonts w:ascii="Arial" w:hAnsi="Arial" w:cs="Arial"/>
          <w:b/>
        </w:rPr>
        <w:t>1</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0A113E3D" w14:textId="5DAF5E72" w:rsidR="00B34688" w:rsidRPr="00737935" w:rsidRDefault="00C5373C" w:rsidP="00095399">
      <w:pPr>
        <w:rPr>
          <w:rFonts w:ascii="Arial" w:hAnsi="Arial" w:cs="Arial"/>
        </w:rPr>
      </w:pPr>
      <w:r>
        <w:rPr>
          <w:rFonts w:ascii="Arial" w:hAnsi="Arial" w:cs="Arial"/>
        </w:rPr>
        <w:t xml:space="preserve">There were no questions from members of the public. </w:t>
      </w:r>
    </w:p>
    <w:p w14:paraId="66FD5B80" w14:textId="3F958BBF" w:rsidR="004A70FB" w:rsidRDefault="00B234C9" w:rsidP="004A70FB">
      <w:pPr>
        <w:rPr>
          <w:rFonts w:ascii="Arial" w:hAnsi="Arial" w:cs="Arial"/>
        </w:rPr>
      </w:pPr>
      <w:r>
        <w:rPr>
          <w:rFonts w:ascii="Arial" w:hAnsi="Arial" w:cs="Arial"/>
        </w:rPr>
        <w:t xml:space="preserve"> </w:t>
      </w:r>
    </w:p>
    <w:p w14:paraId="20AC1DC9" w14:textId="7E8C729D"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273748">
        <w:rPr>
          <w:rFonts w:ascii="Arial" w:hAnsi="Arial" w:cs="Arial"/>
          <w:b/>
        </w:rPr>
        <w:t>MAR</w:t>
      </w:r>
      <w:r w:rsidR="00995671">
        <w:rPr>
          <w:rFonts w:ascii="Arial" w:hAnsi="Arial" w:cs="Arial"/>
          <w:b/>
        </w:rPr>
        <w:t>/20</w:t>
      </w:r>
      <w:r w:rsidR="006B5E87">
        <w:rPr>
          <w:rFonts w:ascii="Arial" w:hAnsi="Arial" w:cs="Arial"/>
          <w:b/>
        </w:rPr>
        <w:t>2</w:t>
      </w:r>
      <w:r w:rsidR="00095399">
        <w:rPr>
          <w:rFonts w:ascii="Arial" w:hAnsi="Arial" w:cs="Arial"/>
          <w:b/>
        </w:rPr>
        <w:t>1</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40B8A84A" w14:textId="74C5FF9E" w:rsidR="0023415B"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23415B">
        <w:rPr>
          <w:rFonts w:ascii="Arial" w:hAnsi="Arial" w:cs="Arial"/>
          <w:b/>
        </w:rPr>
        <w:t>1</w:t>
      </w:r>
      <w:r w:rsidR="00273748">
        <w:rPr>
          <w:rFonts w:ascii="Arial" w:hAnsi="Arial" w:cs="Arial"/>
          <w:b/>
        </w:rPr>
        <w:t>8</w:t>
      </w:r>
      <w:r w:rsidR="00273748" w:rsidRPr="00273748">
        <w:rPr>
          <w:rFonts w:ascii="Arial" w:hAnsi="Arial" w:cs="Arial"/>
          <w:b/>
          <w:vertAlign w:val="superscript"/>
        </w:rPr>
        <w:t>th</w:t>
      </w:r>
      <w:r w:rsidR="00273748">
        <w:rPr>
          <w:rFonts w:ascii="Arial" w:hAnsi="Arial" w:cs="Arial"/>
          <w:b/>
        </w:rPr>
        <w:t xml:space="preserve"> January</w:t>
      </w:r>
    </w:p>
    <w:p w14:paraId="581D99BC" w14:textId="05D48198" w:rsidR="008365A5" w:rsidRDefault="00C82FFD" w:rsidP="0023415B">
      <w:pPr>
        <w:widowControl w:val="0"/>
        <w:autoSpaceDE w:val="0"/>
        <w:autoSpaceDN w:val="0"/>
        <w:adjustRightInd w:val="0"/>
        <w:ind w:left="709" w:hanging="709"/>
        <w:rPr>
          <w:rFonts w:ascii="Arial" w:hAnsi="Arial" w:cs="Arial"/>
          <w:b/>
        </w:rPr>
      </w:pPr>
      <w:r>
        <w:rPr>
          <w:rFonts w:ascii="Arial" w:hAnsi="Arial" w:cs="Arial"/>
          <w:b/>
        </w:rPr>
        <w:t>202</w:t>
      </w:r>
      <w:r w:rsidR="00273748">
        <w:rPr>
          <w:rFonts w:ascii="Arial" w:hAnsi="Arial" w:cs="Arial"/>
          <w:b/>
        </w:rPr>
        <w:t>1</w:t>
      </w:r>
      <w:r w:rsidR="008365A5">
        <w:rPr>
          <w:rFonts w:ascii="Arial" w:hAnsi="Arial" w:cs="Arial"/>
          <w:b/>
        </w:rPr>
        <w:t xml:space="preserve"> </w:t>
      </w:r>
      <w:r w:rsidR="00D32FB6">
        <w:rPr>
          <w:rFonts w:ascii="Arial" w:hAnsi="Arial" w:cs="Arial"/>
          <w:b/>
        </w:rPr>
        <w:t>as</w:t>
      </w:r>
      <w:r w:rsidR="0023415B">
        <w:rPr>
          <w:rFonts w:ascii="Arial" w:hAnsi="Arial" w:cs="Arial"/>
          <w:b/>
        </w:rPr>
        <w:t xml:space="preserve"> </w:t>
      </w:r>
      <w:r w:rsidR="008365A5" w:rsidRPr="00793F7A">
        <w:rPr>
          <w:rFonts w:ascii="Arial" w:hAnsi="Arial" w:cs="Arial"/>
          <w:b/>
        </w:rPr>
        <w:t>a correct r</w:t>
      </w:r>
      <w:r w:rsidR="008365A5">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7325A330"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87129F">
        <w:rPr>
          <w:rFonts w:ascii="Arial" w:hAnsi="Arial" w:cs="Arial"/>
        </w:rPr>
        <w:t>DK</w:t>
      </w:r>
      <w:r w:rsidR="00203418">
        <w:rPr>
          <w:rFonts w:ascii="Arial" w:hAnsi="Arial" w:cs="Arial"/>
        </w:rPr>
        <w:t xml:space="preserve"> </w:t>
      </w:r>
      <w:r w:rsidR="0033472B">
        <w:rPr>
          <w:rFonts w:ascii="Arial" w:hAnsi="Arial" w:cs="Arial"/>
        </w:rPr>
        <w:tab/>
        <w:t xml:space="preserve">Sec: </w:t>
      </w:r>
      <w:r w:rsidR="0087129F">
        <w:rPr>
          <w:rFonts w:ascii="Arial" w:hAnsi="Arial" w:cs="Arial"/>
        </w:rPr>
        <w:t>IC</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36F69C1F"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273748">
        <w:rPr>
          <w:rFonts w:ascii="Arial" w:hAnsi="Arial" w:cs="Arial"/>
          <w:b/>
        </w:rPr>
        <w:t>MAR</w:t>
      </w:r>
      <w:r w:rsidR="00C942E4">
        <w:rPr>
          <w:rFonts w:ascii="Arial" w:hAnsi="Arial" w:cs="Arial"/>
          <w:b/>
        </w:rPr>
        <w:t>/20</w:t>
      </w:r>
      <w:r w:rsidR="006B5E87">
        <w:rPr>
          <w:rFonts w:ascii="Arial" w:hAnsi="Arial" w:cs="Arial"/>
          <w:b/>
        </w:rPr>
        <w:t>2</w:t>
      </w:r>
      <w:r w:rsidR="00095399">
        <w:rPr>
          <w:rFonts w:ascii="Arial" w:hAnsi="Arial" w:cs="Arial"/>
          <w:b/>
        </w:rPr>
        <w:t>1</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196EB38C"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3B7CB054" w14:textId="77777777" w:rsidR="00226FF6" w:rsidRDefault="00226FF6" w:rsidP="00C942E4">
      <w:pPr>
        <w:rPr>
          <w:rFonts w:ascii="Arial" w:hAnsi="Arial" w:cs="Arial"/>
          <w:b/>
          <w:bCs/>
          <w:kern w:val="28"/>
          <w:lang w:eastAsia="en-GB"/>
        </w:rPr>
      </w:pPr>
    </w:p>
    <w:p w14:paraId="413690DD" w14:textId="77777777" w:rsidR="0033472B" w:rsidRDefault="0033472B" w:rsidP="00C942E4">
      <w:pPr>
        <w:rPr>
          <w:rFonts w:ascii="Arial" w:hAnsi="Arial" w:cs="Arial"/>
          <w:b/>
          <w:bCs/>
          <w:kern w:val="28"/>
          <w:lang w:eastAsia="en-GB"/>
        </w:rPr>
      </w:pPr>
    </w:p>
    <w:p w14:paraId="32EC716A" w14:textId="6141D22C" w:rsidR="00620E77" w:rsidRDefault="0033472B" w:rsidP="00620E77">
      <w:pPr>
        <w:ind w:left="709" w:hanging="709"/>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273748">
        <w:rPr>
          <w:rFonts w:ascii="Arial" w:hAnsi="Arial" w:cs="Arial"/>
          <w:b/>
          <w:kern w:val="28"/>
          <w:u w:val="single"/>
          <w:lang w:eastAsia="en-GB"/>
        </w:rPr>
        <w:t xml:space="preserve">WRSG </w:t>
      </w:r>
    </w:p>
    <w:p w14:paraId="133944DC" w14:textId="77777777" w:rsidR="00620E77" w:rsidRDefault="00620E77" w:rsidP="00620E77">
      <w:pPr>
        <w:ind w:left="709" w:hanging="709"/>
        <w:rPr>
          <w:rFonts w:ascii="Arial" w:hAnsi="Arial" w:cs="Arial"/>
          <w:bCs/>
          <w:kern w:val="28"/>
          <w:lang w:eastAsia="en-GB"/>
        </w:rPr>
      </w:pPr>
    </w:p>
    <w:p w14:paraId="786DA693" w14:textId="776F940D" w:rsidR="00C676E7" w:rsidRDefault="00620E77" w:rsidP="00273748">
      <w:pPr>
        <w:ind w:left="709" w:hanging="709"/>
        <w:rPr>
          <w:rFonts w:ascii="Arial" w:hAnsi="Arial" w:cs="Arial"/>
          <w:bCs/>
          <w:kern w:val="28"/>
          <w:lang w:eastAsia="en-GB"/>
        </w:rPr>
      </w:pPr>
      <w:r>
        <w:rPr>
          <w:rFonts w:ascii="Arial" w:hAnsi="Arial" w:cs="Arial"/>
          <w:bCs/>
          <w:kern w:val="28"/>
          <w:lang w:eastAsia="en-GB"/>
        </w:rPr>
        <w:tab/>
        <w:t>The committee</w:t>
      </w:r>
      <w:r w:rsidR="00273748">
        <w:rPr>
          <w:rFonts w:ascii="Arial" w:hAnsi="Arial" w:cs="Arial"/>
          <w:bCs/>
          <w:kern w:val="28"/>
          <w:lang w:eastAsia="en-GB"/>
        </w:rPr>
        <w:t xml:space="preserve"> noted that</w:t>
      </w:r>
      <w:r w:rsidR="00095399">
        <w:rPr>
          <w:rFonts w:ascii="Arial" w:hAnsi="Arial" w:cs="Arial"/>
          <w:bCs/>
          <w:kern w:val="28"/>
          <w:lang w:eastAsia="en-GB"/>
        </w:rPr>
        <w:t xml:space="preserve"> Steve Wells Associat</w:t>
      </w:r>
      <w:r w:rsidR="003F0CDB">
        <w:rPr>
          <w:rFonts w:ascii="Arial" w:hAnsi="Arial" w:cs="Arial"/>
          <w:bCs/>
          <w:kern w:val="28"/>
          <w:lang w:eastAsia="en-GB"/>
        </w:rPr>
        <w:t>es</w:t>
      </w:r>
      <w:r w:rsidR="00273748">
        <w:rPr>
          <w:rFonts w:ascii="Arial" w:hAnsi="Arial" w:cs="Arial"/>
          <w:bCs/>
          <w:kern w:val="28"/>
          <w:lang w:eastAsia="en-GB"/>
        </w:rPr>
        <w:t xml:space="preserve"> had</w:t>
      </w:r>
      <w:r w:rsidR="0087129F">
        <w:rPr>
          <w:rFonts w:ascii="Arial" w:hAnsi="Arial" w:cs="Arial"/>
          <w:bCs/>
          <w:kern w:val="28"/>
          <w:lang w:eastAsia="en-GB"/>
        </w:rPr>
        <w:t xml:space="preserve"> attempted to </w:t>
      </w:r>
      <w:r w:rsidR="00273748">
        <w:rPr>
          <w:rFonts w:ascii="Arial" w:hAnsi="Arial" w:cs="Arial"/>
          <w:bCs/>
          <w:kern w:val="28"/>
          <w:lang w:eastAsia="en-GB"/>
        </w:rPr>
        <w:t xml:space="preserve"> discuss</w:t>
      </w:r>
      <w:r w:rsidR="00095399">
        <w:rPr>
          <w:rFonts w:ascii="Arial" w:hAnsi="Arial" w:cs="Arial"/>
          <w:bCs/>
          <w:kern w:val="28"/>
          <w:lang w:eastAsia="en-GB"/>
        </w:rPr>
        <w:t xml:space="preserve"> </w:t>
      </w:r>
      <w:r w:rsidR="00273748">
        <w:rPr>
          <w:rFonts w:ascii="Arial" w:hAnsi="Arial" w:cs="Arial"/>
          <w:bCs/>
          <w:kern w:val="28"/>
          <w:lang w:eastAsia="en-GB"/>
        </w:rPr>
        <w:t>with</w:t>
      </w:r>
      <w:r w:rsidR="00095399">
        <w:rPr>
          <w:rFonts w:ascii="Arial" w:hAnsi="Arial" w:cs="Arial"/>
          <w:bCs/>
          <w:kern w:val="28"/>
          <w:lang w:eastAsia="en-GB"/>
        </w:rPr>
        <w:t xml:space="preserve"> Newport Pagnell Town Football Club (NPTFC)</w:t>
      </w:r>
      <w:r w:rsidR="00284D8D">
        <w:rPr>
          <w:rFonts w:ascii="Arial" w:hAnsi="Arial" w:cs="Arial"/>
          <w:bCs/>
          <w:kern w:val="28"/>
          <w:lang w:eastAsia="en-GB"/>
        </w:rPr>
        <w:t>,</w:t>
      </w:r>
      <w:r w:rsidR="0087129F">
        <w:rPr>
          <w:rFonts w:ascii="Arial" w:hAnsi="Arial" w:cs="Arial"/>
          <w:bCs/>
          <w:kern w:val="28"/>
          <w:lang w:eastAsia="en-GB"/>
        </w:rPr>
        <w:t xml:space="preserve"> </w:t>
      </w:r>
      <w:r w:rsidR="0087129F">
        <w:rPr>
          <w:rFonts w:ascii="Arial" w:hAnsi="Arial" w:cs="Arial"/>
          <w:bCs/>
          <w:kern w:val="28"/>
          <w:lang w:eastAsia="en-GB"/>
        </w:rPr>
        <w:t xml:space="preserve">on a number </w:t>
      </w:r>
      <w:r w:rsidR="0087129F">
        <w:rPr>
          <w:rFonts w:ascii="Arial" w:hAnsi="Arial" w:cs="Arial"/>
          <w:bCs/>
          <w:kern w:val="28"/>
          <w:lang w:eastAsia="en-GB"/>
        </w:rPr>
        <w:lastRenderedPageBreak/>
        <w:t>of occasions</w:t>
      </w:r>
      <w:r w:rsidR="00284D8D">
        <w:rPr>
          <w:rFonts w:ascii="Arial" w:hAnsi="Arial" w:cs="Arial"/>
          <w:bCs/>
          <w:kern w:val="28"/>
          <w:lang w:eastAsia="en-GB"/>
        </w:rPr>
        <w:t>,</w:t>
      </w:r>
      <w:r w:rsidR="00273748">
        <w:rPr>
          <w:rFonts w:ascii="Arial" w:hAnsi="Arial" w:cs="Arial"/>
          <w:bCs/>
          <w:kern w:val="28"/>
          <w:lang w:eastAsia="en-GB"/>
        </w:rPr>
        <w:t xml:space="preserve"> a final plan for the Willen Road Sports Ground Site. </w:t>
      </w:r>
      <w:r w:rsidR="00095399">
        <w:rPr>
          <w:rFonts w:ascii="Arial" w:hAnsi="Arial" w:cs="Arial"/>
          <w:bCs/>
          <w:kern w:val="28"/>
          <w:lang w:eastAsia="en-GB"/>
        </w:rPr>
        <w:t xml:space="preserve"> </w:t>
      </w:r>
      <w:r w:rsidR="00284D8D">
        <w:rPr>
          <w:rFonts w:ascii="Arial" w:hAnsi="Arial" w:cs="Arial"/>
          <w:bCs/>
          <w:kern w:val="28"/>
          <w:lang w:eastAsia="en-GB"/>
        </w:rPr>
        <w:t>At</w:t>
      </w:r>
      <w:r w:rsidR="00273748">
        <w:rPr>
          <w:rFonts w:ascii="Arial" w:hAnsi="Arial" w:cs="Arial"/>
          <w:bCs/>
          <w:kern w:val="28"/>
          <w:lang w:eastAsia="en-GB"/>
        </w:rPr>
        <w:t xml:space="preserve"> every discussion NPTFC had raised a new issue to consider, a number of which were not workable or</w:t>
      </w:r>
      <w:r w:rsidR="00284D8D">
        <w:rPr>
          <w:rFonts w:ascii="Arial" w:hAnsi="Arial" w:cs="Arial"/>
          <w:bCs/>
          <w:kern w:val="28"/>
          <w:lang w:eastAsia="en-GB"/>
        </w:rPr>
        <w:t xml:space="preserve"> were</w:t>
      </w:r>
      <w:r w:rsidR="00273748">
        <w:rPr>
          <w:rFonts w:ascii="Arial" w:hAnsi="Arial" w:cs="Arial"/>
          <w:bCs/>
          <w:kern w:val="28"/>
          <w:lang w:eastAsia="en-GB"/>
        </w:rPr>
        <w:t xml:space="preserve"> not issues for the Town Council</w:t>
      </w:r>
      <w:r w:rsidR="00284D8D">
        <w:rPr>
          <w:rFonts w:ascii="Arial" w:hAnsi="Arial" w:cs="Arial"/>
          <w:bCs/>
          <w:kern w:val="28"/>
          <w:lang w:eastAsia="en-GB"/>
        </w:rPr>
        <w:t>’s</w:t>
      </w:r>
      <w:r w:rsidR="00273748">
        <w:rPr>
          <w:rFonts w:ascii="Arial" w:hAnsi="Arial" w:cs="Arial"/>
          <w:bCs/>
          <w:kern w:val="28"/>
          <w:lang w:eastAsia="en-GB"/>
        </w:rPr>
        <w:t xml:space="preserve"> consider</w:t>
      </w:r>
      <w:r w:rsidR="00284D8D">
        <w:rPr>
          <w:rFonts w:ascii="Arial" w:hAnsi="Arial" w:cs="Arial"/>
          <w:bCs/>
          <w:kern w:val="28"/>
          <w:lang w:eastAsia="en-GB"/>
        </w:rPr>
        <w:t>ation</w:t>
      </w:r>
      <w:r w:rsidR="00273748">
        <w:rPr>
          <w:rFonts w:ascii="Arial" w:hAnsi="Arial" w:cs="Arial"/>
          <w:bCs/>
          <w:kern w:val="28"/>
          <w:lang w:eastAsia="en-GB"/>
        </w:rPr>
        <w:t xml:space="preserve">.  </w:t>
      </w:r>
    </w:p>
    <w:p w14:paraId="2A34035C" w14:textId="77777777" w:rsidR="00273748" w:rsidRDefault="00273748" w:rsidP="00273748">
      <w:pPr>
        <w:ind w:left="709" w:hanging="709"/>
        <w:rPr>
          <w:rFonts w:ascii="Arial" w:hAnsi="Arial" w:cs="Arial"/>
          <w:bCs/>
          <w:kern w:val="28"/>
          <w:lang w:eastAsia="en-GB"/>
        </w:rPr>
      </w:pPr>
    </w:p>
    <w:p w14:paraId="48469440" w14:textId="11B3C6A1" w:rsidR="00C676E7" w:rsidRDefault="00C676E7" w:rsidP="00620E77">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to</w:t>
      </w:r>
      <w:r w:rsidR="0067504E">
        <w:rPr>
          <w:rFonts w:ascii="Arial" w:hAnsi="Arial" w:cs="Arial"/>
          <w:b/>
          <w:kern w:val="28"/>
          <w:lang w:eastAsia="en-GB"/>
        </w:rPr>
        <w:t xml:space="preserve"> agree that Chris Frogett work up the plans a</w:t>
      </w:r>
      <w:r w:rsidR="00273748">
        <w:rPr>
          <w:rFonts w:ascii="Arial" w:hAnsi="Arial" w:cs="Arial"/>
          <w:b/>
          <w:kern w:val="28"/>
          <w:lang w:eastAsia="en-GB"/>
        </w:rPr>
        <w:t>s they stand now, and provide these and final estimated costs to Newport Pagnell Town Council</w:t>
      </w:r>
      <w:r w:rsidR="0067504E">
        <w:rPr>
          <w:rFonts w:ascii="Arial" w:hAnsi="Arial" w:cs="Arial"/>
          <w:b/>
          <w:kern w:val="28"/>
          <w:lang w:eastAsia="en-GB"/>
        </w:rPr>
        <w:t>.</w:t>
      </w:r>
      <w:r w:rsidR="00273748">
        <w:rPr>
          <w:rFonts w:ascii="Arial" w:hAnsi="Arial" w:cs="Arial"/>
          <w:b/>
          <w:kern w:val="28"/>
          <w:lang w:eastAsia="en-GB"/>
        </w:rPr>
        <w:t xml:space="preserve"> The Town Council will thereafter confirm to NPTFC that the plans as they stood would be submitted.  </w:t>
      </w:r>
      <w:r w:rsidR="0067504E">
        <w:rPr>
          <w:rFonts w:ascii="Arial" w:hAnsi="Arial" w:cs="Arial"/>
          <w:b/>
          <w:kern w:val="28"/>
          <w:lang w:eastAsia="en-GB"/>
        </w:rPr>
        <w:t xml:space="preserve">  </w:t>
      </w:r>
    </w:p>
    <w:p w14:paraId="103AE78B" w14:textId="77777777" w:rsidR="00C676E7" w:rsidRDefault="00C676E7" w:rsidP="00620E77">
      <w:pPr>
        <w:ind w:left="709" w:hanging="709"/>
        <w:rPr>
          <w:rFonts w:ascii="Arial" w:hAnsi="Arial" w:cs="Arial"/>
          <w:b/>
          <w:kern w:val="28"/>
          <w:lang w:eastAsia="en-GB"/>
        </w:rPr>
      </w:pPr>
    </w:p>
    <w:p w14:paraId="0422BD5B" w14:textId="4281C472" w:rsidR="00C676E7" w:rsidRDefault="00C676E7" w:rsidP="00620E77">
      <w:pPr>
        <w:ind w:left="709" w:hanging="709"/>
        <w:rPr>
          <w:rFonts w:ascii="Arial" w:hAnsi="Arial" w:cs="Arial"/>
          <w:b/>
          <w:kern w:val="28"/>
          <w:lang w:eastAsia="en-GB"/>
        </w:rPr>
      </w:pPr>
      <w:r>
        <w:rPr>
          <w:rFonts w:ascii="Arial" w:hAnsi="Arial" w:cs="Arial"/>
          <w:b/>
          <w:kern w:val="28"/>
          <w:lang w:eastAsia="en-GB"/>
        </w:rPr>
        <w:tab/>
        <w:t xml:space="preserve">Prop: </w:t>
      </w:r>
      <w:r w:rsidR="0067504E">
        <w:rPr>
          <w:rFonts w:ascii="Arial" w:hAnsi="Arial" w:cs="Arial"/>
          <w:b/>
          <w:kern w:val="28"/>
          <w:lang w:eastAsia="en-GB"/>
        </w:rPr>
        <w:t>PW</w:t>
      </w:r>
      <w:r w:rsidR="00AF235A">
        <w:rPr>
          <w:rFonts w:ascii="Arial" w:hAnsi="Arial" w:cs="Arial"/>
          <w:b/>
          <w:kern w:val="28"/>
          <w:lang w:eastAsia="en-GB"/>
        </w:rPr>
        <w:t xml:space="preserve"> </w:t>
      </w:r>
      <w:r>
        <w:rPr>
          <w:rFonts w:ascii="Arial" w:hAnsi="Arial" w:cs="Arial"/>
          <w:b/>
          <w:kern w:val="28"/>
          <w:lang w:eastAsia="en-GB"/>
        </w:rPr>
        <w:tab/>
        <w:t xml:space="preserve">Sec: </w:t>
      </w:r>
      <w:r w:rsidR="00AF235A">
        <w:rPr>
          <w:rFonts w:ascii="Arial" w:hAnsi="Arial" w:cs="Arial"/>
          <w:b/>
          <w:kern w:val="28"/>
          <w:lang w:eastAsia="en-GB"/>
        </w:rPr>
        <w:t>IC</w:t>
      </w:r>
      <w:r>
        <w:rPr>
          <w:rFonts w:ascii="Arial" w:hAnsi="Arial" w:cs="Arial"/>
          <w:b/>
          <w:kern w:val="28"/>
          <w:lang w:eastAsia="en-GB"/>
        </w:rPr>
        <w:t xml:space="preserve"> </w:t>
      </w:r>
    </w:p>
    <w:p w14:paraId="27C92556" w14:textId="6AAA2EE7" w:rsidR="00C676E7" w:rsidRDefault="00C676E7" w:rsidP="00620E77">
      <w:pPr>
        <w:ind w:left="709" w:hanging="709"/>
        <w:rPr>
          <w:rFonts w:ascii="Arial" w:hAnsi="Arial" w:cs="Arial"/>
          <w:b/>
          <w:kern w:val="28"/>
          <w:lang w:eastAsia="en-GB"/>
        </w:rPr>
      </w:pP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013FDC60" w14:textId="70BE97C4" w:rsidR="00273748" w:rsidRDefault="00273748" w:rsidP="006414D0">
      <w:pPr>
        <w:ind w:left="720"/>
        <w:rPr>
          <w:rFonts w:ascii="Arial" w:hAnsi="Arial" w:cs="Arial"/>
          <w:bCs/>
          <w:kern w:val="28"/>
          <w:lang w:eastAsia="en-GB"/>
        </w:rPr>
      </w:pPr>
      <w:r>
        <w:rPr>
          <w:rFonts w:ascii="Arial" w:hAnsi="Arial" w:cs="Arial"/>
          <w:bCs/>
          <w:kern w:val="28"/>
          <w:lang w:eastAsia="en-GB"/>
        </w:rPr>
        <w:t>The Town Council has finally been able to provide Steve Well’s Associates with a plan for the whole of the Tickford Field Farm site, which the consultant nee</w:t>
      </w:r>
      <w:r w:rsidR="00CB62E3">
        <w:rPr>
          <w:rFonts w:ascii="Arial" w:hAnsi="Arial" w:cs="Arial"/>
          <w:bCs/>
          <w:kern w:val="28"/>
          <w:lang w:eastAsia="en-GB"/>
        </w:rPr>
        <w:t>ds</w:t>
      </w:r>
      <w:r>
        <w:rPr>
          <w:rFonts w:ascii="Arial" w:hAnsi="Arial" w:cs="Arial"/>
          <w:bCs/>
          <w:kern w:val="28"/>
          <w:lang w:eastAsia="en-GB"/>
        </w:rPr>
        <w:t xml:space="preserve"> in order to draw up plans for this site.  </w:t>
      </w:r>
    </w:p>
    <w:p w14:paraId="3CCDD37E" w14:textId="77777777" w:rsidR="00273748" w:rsidRDefault="00273748" w:rsidP="006414D0">
      <w:pPr>
        <w:ind w:left="720"/>
        <w:rPr>
          <w:rFonts w:ascii="Arial" w:hAnsi="Arial" w:cs="Arial"/>
          <w:bCs/>
          <w:kern w:val="28"/>
          <w:lang w:eastAsia="en-GB"/>
        </w:rPr>
      </w:pPr>
    </w:p>
    <w:p w14:paraId="3A66C752" w14:textId="0E1EAEFD" w:rsidR="00AF235A" w:rsidRDefault="00273748" w:rsidP="006414D0">
      <w:pPr>
        <w:ind w:left="720"/>
        <w:rPr>
          <w:rFonts w:ascii="Arial" w:hAnsi="Arial" w:cs="Arial"/>
          <w:bCs/>
          <w:kern w:val="28"/>
          <w:lang w:eastAsia="en-GB"/>
        </w:rPr>
      </w:pPr>
      <w:r>
        <w:rPr>
          <w:rFonts w:ascii="Arial" w:hAnsi="Arial" w:cs="Arial"/>
          <w:bCs/>
          <w:kern w:val="28"/>
          <w:lang w:eastAsia="en-GB"/>
        </w:rPr>
        <w:t xml:space="preserve">At a meeting between Milton Keynes Council (MKC) and the Town Council, it was established that </w:t>
      </w:r>
      <w:r w:rsidR="00CB62E3">
        <w:rPr>
          <w:rFonts w:ascii="Arial" w:hAnsi="Arial" w:cs="Arial"/>
          <w:bCs/>
          <w:kern w:val="28"/>
          <w:lang w:eastAsia="en-GB"/>
        </w:rPr>
        <w:t xml:space="preserve">the previously agreed trigger on delivery of funds for the community/well-being centre/sports club could not be met.  MKC assured the Town Council that funding will come forward before 66% of development of the site itself.   The Town Council has requested a serviced site, with utilities provided to the edge of the .08 ha that is not on flood plain land.   </w:t>
      </w:r>
      <w:r w:rsidR="004308D7">
        <w:rPr>
          <w:rFonts w:ascii="Arial" w:hAnsi="Arial" w:cs="Arial"/>
          <w:bCs/>
          <w:kern w:val="28"/>
          <w:lang w:eastAsia="en-GB"/>
        </w:rPr>
        <w:t xml:space="preserve">  </w:t>
      </w:r>
    </w:p>
    <w:p w14:paraId="5EA0467D" w14:textId="63FDCFB4" w:rsidR="00011226" w:rsidRPr="004308D7" w:rsidRDefault="00011226" w:rsidP="006414D0">
      <w:pPr>
        <w:ind w:left="720"/>
        <w:rPr>
          <w:rFonts w:ascii="Arial" w:hAnsi="Arial" w:cs="Arial"/>
          <w:b/>
          <w:kern w:val="28"/>
          <w:lang w:eastAsia="en-GB"/>
        </w:rPr>
      </w:pPr>
    </w:p>
    <w:p w14:paraId="3250A812" w14:textId="4C4ECC49" w:rsidR="00335E91" w:rsidRPr="006D4BF2" w:rsidRDefault="0053777A" w:rsidP="006D4BF2">
      <w:pPr>
        <w:ind w:left="709"/>
        <w:rPr>
          <w:rFonts w:ascii="Arial" w:hAnsi="Arial" w:cs="Arial"/>
          <w:bCs/>
          <w:color w:val="FF0000"/>
          <w:kern w:val="28"/>
          <w:lang w:eastAsia="en-GB"/>
        </w:rPr>
      </w:pPr>
      <w:r>
        <w:rPr>
          <w:rFonts w:ascii="Arial" w:hAnsi="Arial" w:cs="Arial"/>
          <w:bCs/>
          <w:kern w:val="28"/>
          <w:lang w:eastAsia="en-GB"/>
        </w:rPr>
        <w:t xml:space="preserve">      </w:t>
      </w:r>
    </w:p>
    <w:p w14:paraId="5B4C7BCD" w14:textId="411518DF" w:rsidR="00F34295" w:rsidRDefault="00224A3F" w:rsidP="00F34295">
      <w:pPr>
        <w:rPr>
          <w:rFonts w:ascii="Arial" w:hAnsi="Arial" w:cs="Arial"/>
          <w:b/>
        </w:rPr>
      </w:pPr>
      <w:r>
        <w:rPr>
          <w:rFonts w:ascii="Arial" w:hAnsi="Arial" w:cs="Arial"/>
          <w:b/>
        </w:rPr>
        <w:t>ITEM 6.   BD/</w:t>
      </w:r>
      <w:r w:rsidR="00CB62E3">
        <w:rPr>
          <w:rFonts w:ascii="Arial" w:hAnsi="Arial" w:cs="Arial"/>
          <w:b/>
        </w:rPr>
        <w:t>MAR</w:t>
      </w:r>
      <w:r w:rsidR="00F63FF3">
        <w:rPr>
          <w:rFonts w:ascii="Arial" w:hAnsi="Arial" w:cs="Arial"/>
          <w:b/>
        </w:rPr>
        <w:t>/20</w:t>
      </w:r>
      <w:r w:rsidR="005521EC">
        <w:rPr>
          <w:rFonts w:ascii="Arial" w:hAnsi="Arial" w:cs="Arial"/>
          <w:b/>
        </w:rPr>
        <w:t>2</w:t>
      </w:r>
      <w:r w:rsidR="000A4BE7">
        <w:rPr>
          <w:rFonts w:ascii="Arial" w:hAnsi="Arial" w:cs="Arial"/>
          <w:b/>
        </w:rPr>
        <w:t>1</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311129D3" w14:textId="3AE1AAB4" w:rsidR="00234026" w:rsidRDefault="00CB62E3" w:rsidP="009857DC">
      <w:pPr>
        <w:rPr>
          <w:rFonts w:ascii="Arial" w:hAnsi="Arial" w:cs="Arial"/>
          <w:bCs/>
          <w:kern w:val="28"/>
          <w:lang w:eastAsia="en-GB"/>
        </w:rPr>
      </w:pPr>
      <w:r>
        <w:rPr>
          <w:rFonts w:ascii="Arial" w:hAnsi="Arial" w:cs="Arial"/>
          <w:bCs/>
          <w:kern w:val="28"/>
          <w:lang w:eastAsia="en-GB"/>
        </w:rPr>
        <w:t xml:space="preserve">The committee received the notes of a very successful meeting held with the Bury Field Commoners’ Association, and the quotes from Burleys on maintaining the common.  It is not entirely clear what the existing contractor is being paid </w:t>
      </w:r>
      <w:r w:rsidR="00284D8D">
        <w:rPr>
          <w:rFonts w:ascii="Arial" w:hAnsi="Arial" w:cs="Arial"/>
          <w:bCs/>
          <w:kern w:val="28"/>
          <w:lang w:eastAsia="en-GB"/>
        </w:rPr>
        <w:t xml:space="preserve">by MKC </w:t>
      </w:r>
      <w:r>
        <w:rPr>
          <w:rFonts w:ascii="Arial" w:hAnsi="Arial" w:cs="Arial"/>
          <w:bCs/>
          <w:kern w:val="28"/>
          <w:lang w:eastAsia="en-GB"/>
        </w:rPr>
        <w:t xml:space="preserve">for cutting the grass and taking away the hay, or how this compares to the Burley’s quote.  </w:t>
      </w:r>
    </w:p>
    <w:p w14:paraId="59F59D8D" w14:textId="2A408199" w:rsidR="00234026" w:rsidRDefault="007C1DEA" w:rsidP="009857DC">
      <w:pPr>
        <w:rPr>
          <w:rFonts w:ascii="Arial" w:hAnsi="Arial" w:cs="Arial"/>
          <w:bCs/>
          <w:color w:val="FF0000"/>
          <w:kern w:val="28"/>
          <w:lang w:eastAsia="en-GB"/>
        </w:rPr>
      </w:pPr>
      <w:r>
        <w:rPr>
          <w:rFonts w:ascii="Arial" w:hAnsi="Arial" w:cs="Arial"/>
          <w:bCs/>
          <w:color w:val="FF0000"/>
          <w:kern w:val="28"/>
          <w:lang w:eastAsia="en-GB"/>
        </w:rPr>
        <w:t xml:space="preserve">Action: </w:t>
      </w:r>
      <w:r w:rsidR="00CB62E3">
        <w:rPr>
          <w:rFonts w:ascii="Arial" w:hAnsi="Arial" w:cs="Arial"/>
          <w:bCs/>
          <w:color w:val="FF0000"/>
          <w:kern w:val="28"/>
          <w:lang w:eastAsia="en-GB"/>
        </w:rPr>
        <w:t xml:space="preserve">Cllr Diane Kitchen to further explore the charges of the existing contractor. </w:t>
      </w:r>
    </w:p>
    <w:p w14:paraId="07B8931E" w14:textId="4EF092C8" w:rsidR="00CB62E3" w:rsidRDefault="00CB62E3" w:rsidP="009857DC">
      <w:pPr>
        <w:rPr>
          <w:rFonts w:ascii="Arial" w:hAnsi="Arial" w:cs="Arial"/>
          <w:bCs/>
          <w:color w:val="FF0000"/>
          <w:kern w:val="28"/>
          <w:lang w:eastAsia="en-GB"/>
        </w:rPr>
      </w:pPr>
    </w:p>
    <w:p w14:paraId="789C6FE6" w14:textId="34F49DE6" w:rsidR="00CB62E3" w:rsidRDefault="00CB62E3" w:rsidP="009857DC">
      <w:pPr>
        <w:rPr>
          <w:rFonts w:ascii="Arial" w:hAnsi="Arial" w:cs="Arial"/>
          <w:bCs/>
          <w:kern w:val="28"/>
          <w:lang w:eastAsia="en-GB"/>
        </w:rPr>
      </w:pPr>
      <w:r>
        <w:rPr>
          <w:rFonts w:ascii="Arial" w:hAnsi="Arial" w:cs="Arial"/>
          <w:bCs/>
          <w:kern w:val="28"/>
          <w:lang w:eastAsia="en-GB"/>
        </w:rPr>
        <w:t xml:space="preserve">The clerk had telephonically discussed the Rural Grant funding for Bury Common with Fisher German LLP, who are the agency that manage this grant. MKC </w:t>
      </w:r>
      <w:r w:rsidR="00144BD1">
        <w:rPr>
          <w:rFonts w:ascii="Arial" w:hAnsi="Arial" w:cs="Arial"/>
          <w:bCs/>
          <w:kern w:val="28"/>
          <w:lang w:eastAsia="en-GB"/>
        </w:rPr>
        <w:t xml:space="preserve">currently </w:t>
      </w:r>
      <w:r>
        <w:rPr>
          <w:rFonts w:ascii="Arial" w:hAnsi="Arial" w:cs="Arial"/>
          <w:bCs/>
          <w:kern w:val="28"/>
          <w:lang w:eastAsia="en-GB"/>
        </w:rPr>
        <w:t xml:space="preserve">receive two separate funds for the common:  </w:t>
      </w:r>
    </w:p>
    <w:p w14:paraId="7E9C3084" w14:textId="33F6ED20" w:rsidR="00CB62E3" w:rsidRDefault="00CB62E3" w:rsidP="00CB62E3">
      <w:pPr>
        <w:pStyle w:val="ListParagraph"/>
        <w:numPr>
          <w:ilvl w:val="0"/>
          <w:numId w:val="27"/>
        </w:numPr>
        <w:rPr>
          <w:rFonts w:ascii="Arial" w:hAnsi="Arial" w:cs="Arial"/>
          <w:bCs/>
          <w:kern w:val="28"/>
          <w:lang w:eastAsia="en-GB"/>
        </w:rPr>
      </w:pPr>
      <w:r>
        <w:rPr>
          <w:rFonts w:ascii="Arial" w:hAnsi="Arial" w:cs="Arial"/>
          <w:bCs/>
          <w:kern w:val="28"/>
          <w:lang w:eastAsia="en-GB"/>
        </w:rPr>
        <w:lastRenderedPageBreak/>
        <w:t xml:space="preserve">A basic payment scheme of approximately £10,000 which covers items such as grass cutting on site. </w:t>
      </w:r>
      <w:r w:rsidRPr="00CB62E3">
        <w:rPr>
          <w:rFonts w:ascii="Arial" w:hAnsi="Arial" w:cs="Arial"/>
          <w:bCs/>
          <w:kern w:val="28"/>
          <w:lang w:eastAsia="en-GB"/>
        </w:rPr>
        <w:t xml:space="preserve"> </w:t>
      </w:r>
      <w:r>
        <w:rPr>
          <w:rFonts w:ascii="Arial" w:hAnsi="Arial" w:cs="Arial"/>
          <w:bCs/>
          <w:kern w:val="28"/>
          <w:lang w:eastAsia="en-GB"/>
        </w:rPr>
        <w:t>This</w:t>
      </w:r>
      <w:r w:rsidR="00284D8D">
        <w:rPr>
          <w:rFonts w:ascii="Arial" w:hAnsi="Arial" w:cs="Arial"/>
          <w:bCs/>
          <w:kern w:val="28"/>
          <w:lang w:eastAsia="en-GB"/>
        </w:rPr>
        <w:t xml:space="preserve"> grant</w:t>
      </w:r>
      <w:r>
        <w:rPr>
          <w:rFonts w:ascii="Arial" w:hAnsi="Arial" w:cs="Arial"/>
          <w:bCs/>
          <w:kern w:val="28"/>
          <w:lang w:eastAsia="en-GB"/>
        </w:rPr>
        <w:t xml:space="preserve"> is currently around £100 per ha but it</w:t>
      </w:r>
      <w:r w:rsidR="00284D8D">
        <w:rPr>
          <w:rFonts w:ascii="Arial" w:hAnsi="Arial" w:cs="Arial"/>
          <w:bCs/>
          <w:kern w:val="28"/>
          <w:lang w:eastAsia="en-GB"/>
        </w:rPr>
        <w:t xml:space="preserve"> is likely to</w:t>
      </w:r>
      <w:r>
        <w:rPr>
          <w:rFonts w:ascii="Arial" w:hAnsi="Arial" w:cs="Arial"/>
          <w:bCs/>
          <w:kern w:val="28"/>
          <w:lang w:eastAsia="en-GB"/>
        </w:rPr>
        <w:t xml:space="preserve"> be phased out. </w:t>
      </w:r>
    </w:p>
    <w:p w14:paraId="6CF4038D" w14:textId="77777777" w:rsidR="00144BD1" w:rsidRDefault="00CB62E3" w:rsidP="00CB62E3">
      <w:pPr>
        <w:pStyle w:val="ListParagraph"/>
        <w:numPr>
          <w:ilvl w:val="0"/>
          <w:numId w:val="27"/>
        </w:numPr>
        <w:rPr>
          <w:rFonts w:ascii="Arial" w:hAnsi="Arial" w:cs="Arial"/>
          <w:bCs/>
          <w:kern w:val="28"/>
          <w:lang w:eastAsia="en-GB"/>
        </w:rPr>
      </w:pPr>
      <w:r>
        <w:rPr>
          <w:rFonts w:ascii="Arial" w:hAnsi="Arial" w:cs="Arial"/>
          <w:bCs/>
          <w:kern w:val="28"/>
          <w:lang w:eastAsia="en-GB"/>
        </w:rPr>
        <w:t xml:space="preserve">A Higher-Level Stewardship Agreement worth around £16,000 for the environmental issues of the grant, </w:t>
      </w:r>
      <w:r w:rsidR="00144BD1">
        <w:rPr>
          <w:rFonts w:ascii="Arial" w:hAnsi="Arial" w:cs="Arial"/>
          <w:bCs/>
          <w:kern w:val="28"/>
          <w:lang w:eastAsia="en-GB"/>
        </w:rPr>
        <w:t>such as seeding yellow rattle to weaken the grass.   This agreement expires on 30</w:t>
      </w:r>
      <w:r w:rsidR="00144BD1" w:rsidRPr="00144BD1">
        <w:rPr>
          <w:rFonts w:ascii="Arial" w:hAnsi="Arial" w:cs="Arial"/>
          <w:bCs/>
          <w:kern w:val="28"/>
          <w:vertAlign w:val="superscript"/>
          <w:lang w:eastAsia="en-GB"/>
        </w:rPr>
        <w:t>th</w:t>
      </w:r>
      <w:r w:rsidR="00144BD1">
        <w:rPr>
          <w:rFonts w:ascii="Arial" w:hAnsi="Arial" w:cs="Arial"/>
          <w:bCs/>
          <w:kern w:val="28"/>
          <w:lang w:eastAsia="en-GB"/>
        </w:rPr>
        <w:t xml:space="preserve"> November 2024.</w:t>
      </w:r>
    </w:p>
    <w:p w14:paraId="3880DA66" w14:textId="77777777" w:rsidR="00144BD1" w:rsidRDefault="00144BD1" w:rsidP="00144BD1">
      <w:pPr>
        <w:rPr>
          <w:rFonts w:ascii="Arial" w:hAnsi="Arial" w:cs="Arial"/>
          <w:bCs/>
          <w:kern w:val="28"/>
          <w:lang w:eastAsia="en-GB"/>
        </w:rPr>
      </w:pPr>
    </w:p>
    <w:p w14:paraId="4CEC4D29" w14:textId="77777777" w:rsidR="00144BD1" w:rsidRDefault="00144BD1" w:rsidP="00144BD1">
      <w:pPr>
        <w:rPr>
          <w:rFonts w:ascii="Arial" w:hAnsi="Arial" w:cs="Arial"/>
          <w:bCs/>
          <w:kern w:val="28"/>
          <w:lang w:eastAsia="en-GB"/>
        </w:rPr>
      </w:pPr>
      <w:r>
        <w:rPr>
          <w:rFonts w:ascii="Arial" w:hAnsi="Arial" w:cs="Arial"/>
          <w:bCs/>
          <w:kern w:val="28"/>
          <w:lang w:eastAsia="en-GB"/>
        </w:rPr>
        <w:t xml:space="preserve">If the Town Council takes on ownership of the common it would have to apply for its own registration with the Rural Payments Agency.  The new year begins at the end of May 2022, and application will have to be made by the end of January 2022 for the scheme to be transferred.  </w:t>
      </w:r>
    </w:p>
    <w:p w14:paraId="1160EABF" w14:textId="77777777" w:rsidR="00144BD1" w:rsidRDefault="00144BD1" w:rsidP="00144BD1">
      <w:pPr>
        <w:rPr>
          <w:rFonts w:ascii="Arial" w:hAnsi="Arial" w:cs="Arial"/>
          <w:bCs/>
          <w:kern w:val="28"/>
          <w:lang w:eastAsia="en-GB"/>
        </w:rPr>
      </w:pPr>
    </w:p>
    <w:p w14:paraId="410CC182" w14:textId="236B82E4" w:rsidR="00144BD1" w:rsidRDefault="00144BD1" w:rsidP="00144BD1">
      <w:pPr>
        <w:rPr>
          <w:rFonts w:ascii="Arial" w:hAnsi="Arial" w:cs="Arial"/>
          <w:bCs/>
          <w:kern w:val="28"/>
          <w:lang w:eastAsia="en-GB"/>
        </w:rPr>
      </w:pPr>
      <w:r>
        <w:rPr>
          <w:rFonts w:ascii="Arial" w:hAnsi="Arial" w:cs="Arial"/>
          <w:bCs/>
          <w:kern w:val="28"/>
          <w:lang w:eastAsia="en-GB"/>
        </w:rPr>
        <w:t>Peter Beer of MKC had advised Cllr Henderson that he will be approaching Neil Hanley of the CAT transfer department at MKC to try to effect a transfer of the land.   No response has</w:t>
      </w:r>
      <w:r w:rsidR="00284D8D">
        <w:rPr>
          <w:rFonts w:ascii="Arial" w:hAnsi="Arial" w:cs="Arial"/>
          <w:bCs/>
          <w:kern w:val="28"/>
          <w:lang w:eastAsia="en-GB"/>
        </w:rPr>
        <w:t>,</w:t>
      </w:r>
      <w:r>
        <w:rPr>
          <w:rFonts w:ascii="Arial" w:hAnsi="Arial" w:cs="Arial"/>
          <w:bCs/>
          <w:kern w:val="28"/>
          <w:lang w:eastAsia="en-GB"/>
        </w:rPr>
        <w:t xml:space="preserve"> however, been received </w:t>
      </w:r>
      <w:r w:rsidR="00284D8D">
        <w:rPr>
          <w:rFonts w:ascii="Arial" w:hAnsi="Arial" w:cs="Arial"/>
          <w:bCs/>
          <w:kern w:val="28"/>
          <w:lang w:eastAsia="en-GB"/>
        </w:rPr>
        <w:t xml:space="preserve">as yet </w:t>
      </w:r>
      <w:r>
        <w:rPr>
          <w:rFonts w:ascii="Arial" w:hAnsi="Arial" w:cs="Arial"/>
          <w:bCs/>
          <w:kern w:val="28"/>
          <w:lang w:eastAsia="en-GB"/>
        </w:rPr>
        <w:t xml:space="preserve">to the Town Council’s formal letter to Peter Beer.  </w:t>
      </w:r>
    </w:p>
    <w:p w14:paraId="4126053F" w14:textId="742E1AAB" w:rsidR="00144BD1" w:rsidRDefault="00144BD1" w:rsidP="00144BD1">
      <w:pPr>
        <w:rPr>
          <w:rFonts w:ascii="Arial" w:hAnsi="Arial" w:cs="Arial"/>
          <w:bCs/>
          <w:kern w:val="28"/>
          <w:lang w:eastAsia="en-GB"/>
        </w:rPr>
      </w:pPr>
      <w:r>
        <w:rPr>
          <w:rFonts w:ascii="Arial" w:hAnsi="Arial" w:cs="Arial"/>
          <w:bCs/>
          <w:color w:val="FF0000"/>
          <w:kern w:val="28"/>
          <w:lang w:eastAsia="en-GB"/>
        </w:rPr>
        <w:t>Action:</w:t>
      </w:r>
      <w:r>
        <w:rPr>
          <w:rFonts w:ascii="Arial" w:hAnsi="Arial" w:cs="Arial"/>
          <w:bCs/>
          <w:color w:val="FF0000"/>
          <w:kern w:val="28"/>
          <w:lang w:eastAsia="en-GB"/>
        </w:rPr>
        <w:t xml:space="preserve"> The clerk to contact Neil Hanley to discuss the way forward with this transfer. </w:t>
      </w:r>
    </w:p>
    <w:p w14:paraId="3B6139FD" w14:textId="07EB04C0" w:rsidR="007C1DEA" w:rsidRPr="00144BD1" w:rsidRDefault="00144BD1" w:rsidP="009857DC">
      <w:pPr>
        <w:rPr>
          <w:rFonts w:ascii="Arial" w:hAnsi="Arial" w:cs="Arial"/>
          <w:bCs/>
          <w:kern w:val="28"/>
          <w:lang w:eastAsia="en-GB"/>
        </w:rPr>
      </w:pPr>
      <w:r w:rsidRPr="00144BD1">
        <w:rPr>
          <w:rFonts w:ascii="Arial" w:hAnsi="Arial" w:cs="Arial"/>
          <w:bCs/>
          <w:kern w:val="28"/>
          <w:lang w:eastAsia="en-GB"/>
        </w:rPr>
        <w:t xml:space="preserve">   </w:t>
      </w:r>
      <w:r w:rsidR="00CB62E3" w:rsidRPr="00144BD1">
        <w:rPr>
          <w:rFonts w:ascii="Arial" w:hAnsi="Arial" w:cs="Arial"/>
          <w:bCs/>
          <w:kern w:val="28"/>
          <w:lang w:eastAsia="en-GB"/>
        </w:rPr>
        <w:t xml:space="preserve">  </w:t>
      </w:r>
    </w:p>
    <w:p w14:paraId="141FB6FF" w14:textId="7CED175F" w:rsidR="002B5CB0" w:rsidRPr="005F720A" w:rsidRDefault="00726361" w:rsidP="002B5CB0">
      <w:pPr>
        <w:rPr>
          <w:rFonts w:ascii="Arial" w:hAnsi="Arial" w:cs="Arial"/>
          <w:b/>
        </w:rPr>
      </w:pPr>
      <w:r>
        <w:rPr>
          <w:rFonts w:ascii="Arial" w:hAnsi="Arial" w:cs="Arial"/>
          <w:b/>
        </w:rPr>
        <w:t>ITEM 7.   BD/</w:t>
      </w:r>
      <w:r w:rsidR="00144BD1">
        <w:rPr>
          <w:rFonts w:ascii="Arial" w:hAnsi="Arial" w:cs="Arial"/>
          <w:b/>
        </w:rPr>
        <w:t>MAR</w:t>
      </w:r>
      <w:r w:rsidR="00574665">
        <w:rPr>
          <w:rFonts w:ascii="Arial" w:hAnsi="Arial" w:cs="Arial"/>
          <w:b/>
        </w:rPr>
        <w:t>/20</w:t>
      </w:r>
      <w:r w:rsidR="005521EC">
        <w:rPr>
          <w:rFonts w:ascii="Arial" w:hAnsi="Arial" w:cs="Arial"/>
          <w:b/>
        </w:rPr>
        <w:t>2</w:t>
      </w:r>
      <w:r w:rsidR="00356282">
        <w:rPr>
          <w:rFonts w:ascii="Arial" w:hAnsi="Arial" w:cs="Arial"/>
          <w:b/>
        </w:rPr>
        <w:t>1</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7A0327CE" w14:textId="629BFCA2" w:rsidR="00D95923" w:rsidRDefault="00D95923" w:rsidP="00356282">
      <w:pPr>
        <w:ind w:left="851" w:hanging="851"/>
        <w:rPr>
          <w:rFonts w:ascii="Arial" w:hAnsi="Arial" w:cs="Arial"/>
          <w:bCs/>
          <w:color w:val="FF0000"/>
          <w:kern w:val="28"/>
          <w:lang w:eastAsia="en-GB"/>
        </w:rPr>
      </w:pPr>
      <w:r>
        <w:rPr>
          <w:rFonts w:ascii="Arial" w:hAnsi="Arial" w:cs="Arial"/>
          <w:bCs/>
          <w:kern w:val="28"/>
          <w:lang w:eastAsia="en-GB"/>
        </w:rPr>
        <w:t>7.1</w:t>
      </w:r>
      <w:r>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Pr>
          <w:rFonts w:ascii="Arial" w:hAnsi="Arial" w:cs="Arial"/>
          <w:bCs/>
          <w:kern w:val="28"/>
          <w:lang w:eastAsia="en-GB"/>
        </w:rPr>
        <w:t>committee received the updated</w:t>
      </w:r>
      <w:r w:rsidR="008978DC">
        <w:rPr>
          <w:rFonts w:ascii="Arial" w:hAnsi="Arial" w:cs="Arial"/>
          <w:bCs/>
          <w:kern w:val="28"/>
          <w:lang w:eastAsia="en-GB"/>
        </w:rPr>
        <w:t xml:space="preserve"> s106 </w:t>
      </w:r>
      <w:r w:rsidR="002E1A9F">
        <w:rPr>
          <w:rFonts w:ascii="Arial" w:hAnsi="Arial" w:cs="Arial"/>
          <w:bCs/>
          <w:kern w:val="28"/>
          <w:lang w:eastAsia="en-GB"/>
        </w:rPr>
        <w:t xml:space="preserve">report. </w:t>
      </w:r>
    </w:p>
    <w:p w14:paraId="36ECACEA" w14:textId="77777777" w:rsidR="00D95923" w:rsidRDefault="00D95923" w:rsidP="00D95923">
      <w:pPr>
        <w:ind w:left="851" w:hanging="851"/>
        <w:rPr>
          <w:rFonts w:ascii="Arial" w:hAnsi="Arial" w:cs="Arial"/>
          <w:bCs/>
          <w:color w:val="FF0000"/>
          <w:kern w:val="28"/>
          <w:lang w:eastAsia="en-GB"/>
        </w:rPr>
      </w:pPr>
    </w:p>
    <w:p w14:paraId="38019644" w14:textId="1F30BA95" w:rsidR="00356282" w:rsidRDefault="00D95923" w:rsidP="003D55BD">
      <w:pPr>
        <w:ind w:left="851" w:hanging="851"/>
        <w:rPr>
          <w:rFonts w:ascii="Arial" w:hAnsi="Arial" w:cs="Arial"/>
          <w:bCs/>
          <w:kern w:val="28"/>
          <w:lang w:eastAsia="en-GB"/>
        </w:rPr>
      </w:pPr>
      <w:r w:rsidRPr="00D95923">
        <w:rPr>
          <w:rFonts w:ascii="Arial" w:hAnsi="Arial" w:cs="Arial"/>
          <w:bCs/>
          <w:kern w:val="28"/>
          <w:lang w:eastAsia="en-GB"/>
        </w:rPr>
        <w:t>7.2</w:t>
      </w:r>
      <w:r>
        <w:rPr>
          <w:rFonts w:ascii="Arial" w:hAnsi="Arial" w:cs="Arial"/>
          <w:bCs/>
          <w:color w:val="FF0000"/>
          <w:kern w:val="28"/>
          <w:lang w:eastAsia="en-GB"/>
        </w:rPr>
        <w:tab/>
      </w:r>
      <w:r w:rsidR="00356282">
        <w:rPr>
          <w:rFonts w:ascii="Arial" w:hAnsi="Arial" w:cs="Arial"/>
          <w:bCs/>
          <w:kern w:val="28"/>
          <w:lang w:eastAsia="en-GB"/>
        </w:rPr>
        <w:t xml:space="preserve">The </w:t>
      </w:r>
      <w:r w:rsidR="003D55BD">
        <w:rPr>
          <w:rFonts w:ascii="Arial" w:hAnsi="Arial" w:cs="Arial"/>
          <w:bCs/>
          <w:kern w:val="28"/>
          <w:lang w:eastAsia="en-GB"/>
        </w:rPr>
        <w:t>notes of a meeting that had been set up with MKC to discuss the draft</w:t>
      </w:r>
      <w:r w:rsidR="00356282">
        <w:rPr>
          <w:rFonts w:ascii="Arial" w:hAnsi="Arial" w:cs="Arial"/>
          <w:bCs/>
          <w:kern w:val="28"/>
          <w:lang w:eastAsia="en-GB"/>
        </w:rPr>
        <w:t xml:space="preserve"> MoU for the Tickford Fields Farm site w</w:t>
      </w:r>
      <w:r w:rsidR="003D55BD">
        <w:rPr>
          <w:rFonts w:ascii="Arial" w:hAnsi="Arial" w:cs="Arial"/>
          <w:bCs/>
          <w:kern w:val="28"/>
          <w:lang w:eastAsia="en-GB"/>
        </w:rPr>
        <w:t>ere</w:t>
      </w:r>
      <w:r w:rsidR="00356282">
        <w:rPr>
          <w:rFonts w:ascii="Arial" w:hAnsi="Arial" w:cs="Arial"/>
          <w:bCs/>
          <w:kern w:val="28"/>
          <w:lang w:eastAsia="en-GB"/>
        </w:rPr>
        <w:t xml:space="preserve"> received.  </w:t>
      </w:r>
      <w:r w:rsidR="003D55BD">
        <w:rPr>
          <w:rFonts w:ascii="Arial" w:hAnsi="Arial" w:cs="Arial"/>
          <w:bCs/>
          <w:kern w:val="28"/>
          <w:lang w:eastAsia="en-GB"/>
        </w:rPr>
        <w:t>As a result of this meeting, a further meeting ha</w:t>
      </w:r>
      <w:r w:rsidR="00284D8D">
        <w:rPr>
          <w:rFonts w:ascii="Arial" w:hAnsi="Arial" w:cs="Arial"/>
          <w:bCs/>
          <w:kern w:val="28"/>
          <w:lang w:eastAsia="en-GB"/>
        </w:rPr>
        <w:t>s</w:t>
      </w:r>
      <w:r w:rsidR="003D55BD">
        <w:rPr>
          <w:rFonts w:ascii="Arial" w:hAnsi="Arial" w:cs="Arial"/>
          <w:bCs/>
          <w:kern w:val="28"/>
          <w:lang w:eastAsia="en-GB"/>
        </w:rPr>
        <w:t xml:space="preserve"> been arranged with the Education Department of MKC, to discuss the triggers for opening of the school on the Tickford Field Farm site and to discuss the plans for a through-school on the MK East site. The date of the meeting is 23</w:t>
      </w:r>
      <w:r w:rsidR="003D55BD" w:rsidRPr="003D55BD">
        <w:rPr>
          <w:rFonts w:ascii="Arial" w:hAnsi="Arial" w:cs="Arial"/>
          <w:bCs/>
          <w:kern w:val="28"/>
          <w:vertAlign w:val="superscript"/>
          <w:lang w:eastAsia="en-GB"/>
        </w:rPr>
        <w:t>rd</w:t>
      </w:r>
      <w:r w:rsidR="003D55BD">
        <w:rPr>
          <w:rFonts w:ascii="Arial" w:hAnsi="Arial" w:cs="Arial"/>
          <w:bCs/>
          <w:kern w:val="28"/>
          <w:lang w:eastAsia="en-GB"/>
        </w:rPr>
        <w:t xml:space="preserve"> March 2021.   </w:t>
      </w:r>
    </w:p>
    <w:p w14:paraId="6D802816" w14:textId="77777777" w:rsidR="00356282" w:rsidRDefault="00356282" w:rsidP="00D95923">
      <w:pPr>
        <w:ind w:left="851" w:hanging="851"/>
        <w:rPr>
          <w:rFonts w:ascii="Arial" w:hAnsi="Arial" w:cs="Arial"/>
          <w:bCs/>
          <w:kern w:val="28"/>
          <w:lang w:eastAsia="en-GB"/>
        </w:rPr>
      </w:pPr>
    </w:p>
    <w:p w14:paraId="08122E33" w14:textId="40BB60EF" w:rsidR="00A547CC" w:rsidRDefault="00356282" w:rsidP="00D95923">
      <w:pPr>
        <w:ind w:left="851" w:hanging="851"/>
        <w:rPr>
          <w:rFonts w:ascii="Arial" w:hAnsi="Arial" w:cs="Arial"/>
          <w:bCs/>
          <w:kern w:val="28"/>
          <w:lang w:eastAsia="en-GB"/>
        </w:rPr>
      </w:pPr>
      <w:r>
        <w:rPr>
          <w:rFonts w:ascii="Arial" w:hAnsi="Arial" w:cs="Arial"/>
          <w:bCs/>
          <w:kern w:val="28"/>
          <w:lang w:eastAsia="en-GB"/>
        </w:rPr>
        <w:t>7.3</w:t>
      </w:r>
      <w:r>
        <w:rPr>
          <w:rFonts w:ascii="Arial" w:hAnsi="Arial" w:cs="Arial"/>
          <w:bCs/>
          <w:kern w:val="28"/>
          <w:lang w:eastAsia="en-GB"/>
        </w:rPr>
        <w:tab/>
      </w:r>
      <w:r w:rsidR="003D55BD">
        <w:rPr>
          <w:rFonts w:ascii="Arial" w:hAnsi="Arial" w:cs="Arial"/>
          <w:bCs/>
          <w:kern w:val="28"/>
          <w:lang w:eastAsia="en-GB"/>
        </w:rPr>
        <w:t>The clerk had</w:t>
      </w:r>
      <w:r>
        <w:rPr>
          <w:rFonts w:ascii="Arial" w:hAnsi="Arial" w:cs="Arial"/>
          <w:bCs/>
          <w:kern w:val="28"/>
          <w:lang w:eastAsia="en-GB"/>
        </w:rPr>
        <w:t xml:space="preserve"> discussed the available s106 funding for Ousedale School with the Acting Head</w:t>
      </w:r>
      <w:r w:rsidR="003D55BD">
        <w:rPr>
          <w:rFonts w:ascii="Arial" w:hAnsi="Arial" w:cs="Arial"/>
          <w:bCs/>
          <w:kern w:val="28"/>
          <w:lang w:eastAsia="en-GB"/>
        </w:rPr>
        <w:t xml:space="preserve"> and it was clear that Ousedale School was now seeking to use these funds for expanding their A</w:t>
      </w:r>
      <w:r w:rsidR="00284D8D">
        <w:rPr>
          <w:rFonts w:ascii="Arial" w:hAnsi="Arial" w:cs="Arial"/>
          <w:bCs/>
          <w:kern w:val="28"/>
          <w:lang w:eastAsia="en-GB"/>
        </w:rPr>
        <w:t>-</w:t>
      </w:r>
      <w:r w:rsidR="003D55BD">
        <w:rPr>
          <w:rFonts w:ascii="Arial" w:hAnsi="Arial" w:cs="Arial"/>
          <w:bCs/>
          <w:kern w:val="28"/>
          <w:lang w:eastAsia="en-GB"/>
        </w:rPr>
        <w:t>level classroom provision</w:t>
      </w:r>
      <w:r>
        <w:rPr>
          <w:rFonts w:ascii="Arial" w:hAnsi="Arial" w:cs="Arial"/>
          <w:bCs/>
          <w:kern w:val="28"/>
          <w:lang w:eastAsia="en-GB"/>
        </w:rPr>
        <w:t xml:space="preserve">.  </w:t>
      </w:r>
      <w:r w:rsidR="003D55BD">
        <w:rPr>
          <w:rFonts w:ascii="Arial" w:hAnsi="Arial" w:cs="Arial"/>
          <w:bCs/>
          <w:kern w:val="28"/>
          <w:lang w:eastAsia="en-GB"/>
        </w:rPr>
        <w:t>The Acting Head advised that he was supportive of the view that a 3</w:t>
      </w:r>
      <w:r w:rsidR="003D55BD" w:rsidRPr="003D55BD">
        <w:rPr>
          <w:rFonts w:ascii="Arial" w:hAnsi="Arial" w:cs="Arial"/>
          <w:bCs/>
          <w:kern w:val="28"/>
          <w:vertAlign w:val="superscript"/>
          <w:lang w:eastAsia="en-GB"/>
        </w:rPr>
        <w:t>rd</w:t>
      </w:r>
      <w:r w:rsidR="003D55BD">
        <w:rPr>
          <w:rFonts w:ascii="Arial" w:hAnsi="Arial" w:cs="Arial"/>
          <w:bCs/>
          <w:kern w:val="28"/>
          <w:lang w:eastAsia="en-GB"/>
        </w:rPr>
        <w:t xml:space="preserve"> campus of Ousedale School was established on the MK East site. </w:t>
      </w:r>
      <w:r w:rsidR="00D95923">
        <w:rPr>
          <w:rFonts w:ascii="Arial" w:hAnsi="Arial" w:cs="Arial"/>
          <w:bCs/>
          <w:kern w:val="28"/>
          <w:lang w:eastAsia="en-GB"/>
        </w:rPr>
        <w:t xml:space="preserve">   </w:t>
      </w:r>
      <w:r w:rsidR="00D95923" w:rsidRPr="00D95923">
        <w:rPr>
          <w:rFonts w:ascii="Arial" w:hAnsi="Arial" w:cs="Arial"/>
          <w:bCs/>
          <w:kern w:val="28"/>
          <w:lang w:eastAsia="en-GB"/>
        </w:rPr>
        <w:t xml:space="preserve">  </w:t>
      </w:r>
      <w:r w:rsidR="00D95923">
        <w:rPr>
          <w:rFonts w:ascii="Arial" w:hAnsi="Arial" w:cs="Arial"/>
          <w:bCs/>
          <w:kern w:val="28"/>
          <w:lang w:eastAsia="en-GB"/>
        </w:rPr>
        <w:t xml:space="preserve">  </w:t>
      </w:r>
    </w:p>
    <w:p w14:paraId="55FBFC29" w14:textId="2B72BBA0" w:rsidR="008D1901" w:rsidRPr="00284D8D" w:rsidRDefault="00FA02F4" w:rsidP="00BB6C39">
      <w:pPr>
        <w:rPr>
          <w:rFonts w:ascii="Arial" w:hAnsi="Arial" w:cs="Arial"/>
          <w:bCs/>
          <w:color w:val="FF0000"/>
          <w:kern w:val="28"/>
          <w:lang w:eastAsia="en-GB"/>
        </w:rPr>
      </w:pPr>
      <w:r>
        <w:rPr>
          <w:rFonts w:ascii="Arial" w:hAnsi="Arial" w:cs="Arial"/>
          <w:bCs/>
          <w:color w:val="FF0000"/>
          <w:kern w:val="28"/>
          <w:lang w:eastAsia="en-GB"/>
        </w:rPr>
        <w:t xml:space="preserve"> </w:t>
      </w:r>
      <w:r w:rsidR="005521EC">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74CC2CEC"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3D55BD">
        <w:rPr>
          <w:rFonts w:ascii="Arial" w:hAnsi="Arial" w:cs="Arial"/>
          <w:b/>
        </w:rPr>
        <w:t>MAR</w:t>
      </w:r>
      <w:r>
        <w:rPr>
          <w:rFonts w:ascii="Arial" w:hAnsi="Arial" w:cs="Arial"/>
          <w:b/>
        </w:rPr>
        <w:t>/202</w:t>
      </w:r>
      <w:r w:rsidR="005C2139">
        <w:rPr>
          <w:rFonts w:ascii="Arial" w:hAnsi="Arial" w:cs="Arial"/>
          <w:b/>
        </w:rPr>
        <w:t>1</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5F344BEB" w14:textId="2A229D83" w:rsidR="009E23A7" w:rsidRDefault="00D34164" w:rsidP="006414D0">
      <w:pPr>
        <w:pStyle w:val="ListParagraph"/>
        <w:ind w:left="709" w:hanging="709"/>
        <w:rPr>
          <w:rFonts w:ascii="Arial" w:hAnsi="Arial" w:cs="Arial"/>
          <w:bCs/>
          <w:kern w:val="28"/>
          <w:lang w:eastAsia="en-GB"/>
        </w:rPr>
      </w:pPr>
      <w:r w:rsidRPr="009E23A7">
        <w:rPr>
          <w:rFonts w:ascii="Arial" w:hAnsi="Arial" w:cs="Arial"/>
          <w:bCs/>
          <w:kern w:val="28"/>
          <w:lang w:eastAsia="en-GB"/>
        </w:rPr>
        <w:lastRenderedPageBreak/>
        <w:tab/>
      </w:r>
      <w:r w:rsidR="006414D0">
        <w:rPr>
          <w:rFonts w:ascii="Arial" w:hAnsi="Arial" w:cs="Arial"/>
          <w:bCs/>
          <w:kern w:val="28"/>
          <w:lang w:eastAsia="en-GB"/>
        </w:rPr>
        <w:t xml:space="preserve"> </w:t>
      </w:r>
    </w:p>
    <w:p w14:paraId="0D016BC8" w14:textId="09156C9F" w:rsidR="006414D0" w:rsidRDefault="00D95923" w:rsidP="004028C1">
      <w:pPr>
        <w:pStyle w:val="ListParagraph"/>
        <w:ind w:left="709"/>
        <w:rPr>
          <w:rFonts w:ascii="Arial" w:hAnsi="Arial" w:cs="Arial"/>
          <w:bCs/>
          <w:kern w:val="28"/>
          <w:lang w:eastAsia="en-GB"/>
        </w:rPr>
      </w:pPr>
      <w:r>
        <w:rPr>
          <w:rFonts w:ascii="Arial" w:hAnsi="Arial" w:cs="Arial"/>
          <w:bCs/>
          <w:kern w:val="28"/>
          <w:lang w:eastAsia="en-GB"/>
        </w:rPr>
        <w:t xml:space="preserve">The clerk </w:t>
      </w:r>
      <w:r w:rsidR="003D55BD">
        <w:rPr>
          <w:rFonts w:ascii="Arial" w:hAnsi="Arial" w:cs="Arial"/>
          <w:bCs/>
          <w:kern w:val="28"/>
          <w:lang w:eastAsia="en-GB"/>
        </w:rPr>
        <w:t>advised that the</w:t>
      </w:r>
      <w:r>
        <w:rPr>
          <w:rFonts w:ascii="Arial" w:hAnsi="Arial" w:cs="Arial"/>
          <w:bCs/>
          <w:kern w:val="28"/>
          <w:lang w:eastAsia="en-GB"/>
        </w:rPr>
        <w:t xml:space="preserve"> </w:t>
      </w:r>
      <w:r w:rsidR="00284D8D">
        <w:rPr>
          <w:rFonts w:ascii="Arial" w:hAnsi="Arial" w:cs="Arial"/>
          <w:bCs/>
          <w:kern w:val="28"/>
          <w:lang w:eastAsia="en-GB"/>
        </w:rPr>
        <w:t xml:space="preserve">bid to </w:t>
      </w:r>
      <w:r>
        <w:rPr>
          <w:rFonts w:ascii="Arial" w:hAnsi="Arial" w:cs="Arial"/>
          <w:bCs/>
          <w:kern w:val="28"/>
          <w:lang w:eastAsia="en-GB"/>
        </w:rPr>
        <w:t>Sport England</w:t>
      </w:r>
      <w:r w:rsidR="003D55BD">
        <w:rPr>
          <w:rFonts w:ascii="Arial" w:hAnsi="Arial" w:cs="Arial"/>
          <w:bCs/>
          <w:kern w:val="28"/>
          <w:lang w:eastAsia="en-GB"/>
        </w:rPr>
        <w:t xml:space="preserve"> for a cycle provision at </w:t>
      </w:r>
      <w:r w:rsidR="005C2139">
        <w:rPr>
          <w:rFonts w:ascii="Arial" w:hAnsi="Arial" w:cs="Arial"/>
          <w:bCs/>
          <w:kern w:val="28"/>
          <w:lang w:eastAsia="en-GB"/>
        </w:rPr>
        <w:t xml:space="preserve"> Hornbeam Park</w:t>
      </w:r>
      <w:r w:rsidR="003D55BD">
        <w:rPr>
          <w:rFonts w:ascii="Arial" w:hAnsi="Arial" w:cs="Arial"/>
          <w:bCs/>
          <w:kern w:val="28"/>
          <w:lang w:eastAsia="en-GB"/>
        </w:rPr>
        <w:t xml:space="preserve"> had been successful</w:t>
      </w:r>
      <w:r w:rsidR="005C2139">
        <w:rPr>
          <w:rFonts w:ascii="Arial" w:hAnsi="Arial" w:cs="Arial"/>
          <w:bCs/>
          <w:kern w:val="28"/>
          <w:lang w:eastAsia="en-GB"/>
        </w:rPr>
        <w:t xml:space="preserve">. </w:t>
      </w:r>
      <w:r>
        <w:rPr>
          <w:rFonts w:ascii="Arial" w:hAnsi="Arial" w:cs="Arial"/>
          <w:bCs/>
          <w:kern w:val="28"/>
          <w:lang w:eastAsia="en-GB"/>
        </w:rPr>
        <w:t xml:space="preserve"> </w:t>
      </w:r>
      <w:r w:rsidR="003D55BD">
        <w:rPr>
          <w:rFonts w:ascii="Arial" w:hAnsi="Arial" w:cs="Arial"/>
          <w:bCs/>
          <w:kern w:val="28"/>
          <w:lang w:eastAsia="en-GB"/>
        </w:rPr>
        <w:t xml:space="preserve">However an issue had been raised in connection with the compliance of the </w:t>
      </w:r>
      <w:r w:rsidR="00A070BF">
        <w:rPr>
          <w:rFonts w:ascii="Arial" w:hAnsi="Arial" w:cs="Arial"/>
          <w:bCs/>
          <w:kern w:val="28"/>
          <w:lang w:eastAsia="en-GB"/>
        </w:rPr>
        <w:t xml:space="preserve">available </w:t>
      </w:r>
      <w:r w:rsidR="003D55BD">
        <w:rPr>
          <w:rFonts w:ascii="Arial" w:hAnsi="Arial" w:cs="Arial"/>
          <w:bCs/>
          <w:kern w:val="28"/>
          <w:lang w:eastAsia="en-GB"/>
        </w:rPr>
        <w:t>s106 funding.   Two signed agreements had been discovered, one showing a clause that only allowed funding for Neighbourhood Pla</w:t>
      </w:r>
      <w:r w:rsidR="00284D8D">
        <w:rPr>
          <w:rFonts w:ascii="Arial" w:hAnsi="Arial" w:cs="Arial"/>
          <w:bCs/>
          <w:kern w:val="28"/>
          <w:lang w:eastAsia="en-GB"/>
        </w:rPr>
        <w:t>y</w:t>
      </w:r>
      <w:r w:rsidR="003D55BD">
        <w:rPr>
          <w:rFonts w:ascii="Arial" w:hAnsi="Arial" w:cs="Arial"/>
          <w:bCs/>
          <w:kern w:val="28"/>
          <w:lang w:eastAsia="en-GB"/>
        </w:rPr>
        <w:t xml:space="preserve"> to be spent at WRSG or Castle Meadow, the other without this clause.   The new S106 officer at MKC is working through the issue, and is seeking to resolve it by either getting agreement from Redrow that the funding may be spent at Hornbeam, or looking for a variation to </w:t>
      </w:r>
      <w:r w:rsidR="00A070BF">
        <w:rPr>
          <w:rFonts w:ascii="Arial" w:hAnsi="Arial" w:cs="Arial"/>
          <w:bCs/>
          <w:kern w:val="28"/>
          <w:lang w:eastAsia="en-GB"/>
        </w:rPr>
        <w:t xml:space="preserve">the s106 agreement to be written.  </w:t>
      </w:r>
    </w:p>
    <w:p w14:paraId="33DA3CF6" w14:textId="56617F9C" w:rsidR="00A070BF" w:rsidRDefault="00A070BF" w:rsidP="004028C1">
      <w:pPr>
        <w:pStyle w:val="ListParagraph"/>
        <w:ind w:left="709"/>
        <w:rPr>
          <w:rFonts w:ascii="Arial" w:hAnsi="Arial" w:cs="Arial"/>
          <w:bCs/>
          <w:kern w:val="28"/>
          <w:lang w:eastAsia="en-GB"/>
        </w:rPr>
      </w:pPr>
    </w:p>
    <w:p w14:paraId="3622E234" w14:textId="3CD6A1BC" w:rsidR="009D144F" w:rsidRDefault="00A070BF" w:rsidP="00A070BF">
      <w:pPr>
        <w:pStyle w:val="ListParagraph"/>
        <w:ind w:left="709"/>
        <w:rPr>
          <w:rFonts w:ascii="Arial" w:hAnsi="Arial" w:cs="Arial"/>
          <w:bCs/>
          <w:kern w:val="28"/>
          <w:lang w:eastAsia="en-GB"/>
        </w:rPr>
      </w:pPr>
      <w:r>
        <w:rPr>
          <w:rFonts w:ascii="Arial" w:hAnsi="Arial" w:cs="Arial"/>
          <w:bCs/>
          <w:kern w:val="28"/>
          <w:lang w:eastAsia="en-GB"/>
        </w:rPr>
        <w:t xml:space="preserve">The clerk has issued a purchase order to the contractor, but it is now necessary to wait for either permitted development rights to be agreed by MKC, or a planning application to be approved, so there is some time available for the s106 funding issue to be resolved.  </w:t>
      </w:r>
    </w:p>
    <w:p w14:paraId="11078024" w14:textId="67CBAC8F" w:rsidR="00A070BF" w:rsidRDefault="00A070BF" w:rsidP="00A070BF">
      <w:pPr>
        <w:pStyle w:val="ListParagraph"/>
        <w:ind w:left="709"/>
        <w:rPr>
          <w:rFonts w:ascii="Arial" w:hAnsi="Arial" w:cs="Arial"/>
          <w:bCs/>
          <w:kern w:val="28"/>
          <w:lang w:eastAsia="en-GB"/>
        </w:rPr>
      </w:pPr>
    </w:p>
    <w:p w14:paraId="0BA7CEBB" w14:textId="4B3C009D" w:rsidR="00A070BF" w:rsidRPr="00A070BF" w:rsidRDefault="00A070BF" w:rsidP="00A070BF">
      <w:pPr>
        <w:pStyle w:val="ListParagraph"/>
        <w:ind w:left="709"/>
        <w:rPr>
          <w:rFonts w:ascii="Arial" w:hAnsi="Arial" w:cs="Arial"/>
          <w:bCs/>
          <w:color w:val="FF0000"/>
          <w:kern w:val="28"/>
          <w:lang w:eastAsia="en-GB"/>
        </w:rPr>
      </w:pPr>
      <w:r>
        <w:rPr>
          <w:rFonts w:ascii="Arial" w:hAnsi="Arial" w:cs="Arial"/>
          <w:bCs/>
          <w:color w:val="FF0000"/>
          <w:kern w:val="28"/>
          <w:lang w:eastAsia="en-GB"/>
        </w:rPr>
        <w:t xml:space="preserve">Action: The clerk to continue to chase both the contractor erecting the cycle tracks for planning approval, and the s106 obligations officer to rectify the error that had crept into the s106 agreement.  </w:t>
      </w:r>
    </w:p>
    <w:p w14:paraId="20A923AD" w14:textId="77777777" w:rsidR="00A3461C" w:rsidRPr="00F573E7" w:rsidRDefault="00A3461C" w:rsidP="00F573E7">
      <w:pPr>
        <w:rPr>
          <w:rFonts w:ascii="Arial" w:hAnsi="Arial" w:cs="Arial"/>
          <w:b/>
          <w:kern w:val="28"/>
          <w:lang w:eastAsia="en-GB"/>
        </w:rPr>
      </w:pPr>
    </w:p>
    <w:p w14:paraId="1F325824" w14:textId="071133B9" w:rsidR="00730325" w:rsidRPr="00730325" w:rsidRDefault="00D34164" w:rsidP="0071251C">
      <w:pPr>
        <w:pStyle w:val="ListParagraph"/>
        <w:ind w:left="709" w:hanging="709"/>
        <w:rPr>
          <w:rFonts w:ascii="Arial" w:hAnsi="Arial" w:cs="Arial"/>
          <w:bCs/>
          <w:color w:val="FF0000"/>
          <w:kern w:val="28"/>
          <w:u w:val="single"/>
          <w:lang w:eastAsia="en-GB"/>
        </w:rPr>
      </w:pPr>
      <w:r>
        <w:rPr>
          <w:rFonts w:ascii="Arial" w:hAnsi="Arial" w:cs="Arial"/>
          <w:bCs/>
          <w:kern w:val="28"/>
          <w:lang w:eastAsia="en-GB"/>
        </w:rPr>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A070BF">
        <w:rPr>
          <w:rFonts w:ascii="Arial" w:hAnsi="Arial" w:cs="Arial"/>
          <w:bCs/>
          <w:kern w:val="28"/>
          <w:u w:val="single"/>
          <w:lang w:eastAsia="en-GB"/>
        </w:rPr>
        <w:t>Friary Gardens and Kingfisher sites</w:t>
      </w:r>
    </w:p>
    <w:p w14:paraId="2116E231" w14:textId="05F03145" w:rsidR="00966FEB" w:rsidRDefault="00966FEB" w:rsidP="00730325">
      <w:pPr>
        <w:rPr>
          <w:rFonts w:ascii="Arial" w:hAnsi="Arial" w:cs="Arial"/>
          <w:bCs/>
          <w:kern w:val="28"/>
          <w:lang w:eastAsia="en-GB"/>
        </w:rPr>
      </w:pPr>
    </w:p>
    <w:p w14:paraId="084166C1" w14:textId="554144CE" w:rsidR="00082F44" w:rsidRPr="005E1D9A" w:rsidRDefault="00966FEB" w:rsidP="00713FDB">
      <w:pPr>
        <w:ind w:left="709" w:hanging="709"/>
        <w:rPr>
          <w:rFonts w:ascii="Arial" w:hAnsi="Arial" w:cs="Arial"/>
          <w:bCs/>
          <w:color w:val="FF0000"/>
          <w:kern w:val="28"/>
          <w:lang w:eastAsia="en-GB"/>
        </w:rPr>
      </w:pPr>
      <w:r>
        <w:rPr>
          <w:rFonts w:ascii="Arial" w:hAnsi="Arial" w:cs="Arial"/>
          <w:bCs/>
          <w:kern w:val="28"/>
          <w:lang w:eastAsia="en-GB"/>
        </w:rPr>
        <w:tab/>
      </w:r>
      <w:r w:rsidR="00730325">
        <w:rPr>
          <w:rFonts w:ascii="Arial" w:hAnsi="Arial" w:cs="Arial"/>
          <w:bCs/>
          <w:kern w:val="28"/>
          <w:lang w:eastAsia="en-GB"/>
        </w:rPr>
        <w:t xml:space="preserve">The </w:t>
      </w:r>
      <w:r w:rsidR="00A070BF">
        <w:rPr>
          <w:rFonts w:ascii="Arial" w:hAnsi="Arial" w:cs="Arial"/>
          <w:bCs/>
          <w:kern w:val="28"/>
          <w:lang w:eastAsia="en-GB"/>
        </w:rPr>
        <w:t>developer, Taylor Wimpey, has agreed to transfer these sites to MKC, who would then transfer them on to the Town Council.  However, Taylor Wimpey are seeking a disposal clause that would stop both the borough and the parish council from disposing of the site by way of lease or sale.   Kingfisher Park is a site the Town Council have always identified as important, being one of the major play areas in Newport Pagnell.   On the other hand, Friary Gardens is a poorly maintained play area, with equipment that is derelict.   Both sit</w:t>
      </w:r>
      <w:r w:rsidR="00284D8D">
        <w:rPr>
          <w:rFonts w:ascii="Arial" w:hAnsi="Arial" w:cs="Arial"/>
          <w:bCs/>
          <w:kern w:val="28"/>
          <w:lang w:eastAsia="en-GB"/>
        </w:rPr>
        <w:t xml:space="preserve"> together</w:t>
      </w:r>
      <w:r w:rsidR="00A070BF">
        <w:rPr>
          <w:rFonts w:ascii="Arial" w:hAnsi="Arial" w:cs="Arial"/>
          <w:bCs/>
          <w:kern w:val="28"/>
          <w:lang w:eastAsia="en-GB"/>
        </w:rPr>
        <w:t xml:space="preserve"> on the same title deed.   MKC are currently requesting</w:t>
      </w:r>
      <w:r w:rsidR="00284D8D">
        <w:rPr>
          <w:rFonts w:ascii="Arial" w:hAnsi="Arial" w:cs="Arial"/>
          <w:bCs/>
          <w:kern w:val="28"/>
          <w:lang w:eastAsia="en-GB"/>
        </w:rPr>
        <w:t>,</w:t>
      </w:r>
      <w:r w:rsidR="00A070BF">
        <w:rPr>
          <w:rFonts w:ascii="Arial" w:hAnsi="Arial" w:cs="Arial"/>
          <w:bCs/>
          <w:kern w:val="28"/>
          <w:lang w:eastAsia="en-GB"/>
        </w:rPr>
        <w:t xml:space="preserve"> from Taylor Wimpey, a removal of this disposal clause.  However, the MKC solicitor is not hopeful of achieving this.  If Taylor Wimpey stick to their view that the disposal clause is a requirement </w:t>
      </w:r>
      <w:r w:rsidR="00284D8D">
        <w:rPr>
          <w:rFonts w:ascii="Arial" w:hAnsi="Arial" w:cs="Arial"/>
          <w:bCs/>
          <w:kern w:val="28"/>
          <w:lang w:eastAsia="en-GB"/>
        </w:rPr>
        <w:t>for</w:t>
      </w:r>
      <w:r w:rsidR="00A070BF">
        <w:rPr>
          <w:rFonts w:ascii="Arial" w:hAnsi="Arial" w:cs="Arial"/>
          <w:bCs/>
          <w:kern w:val="28"/>
          <w:lang w:eastAsia="en-GB"/>
        </w:rPr>
        <w:t xml:space="preserve"> handover</w:t>
      </w:r>
      <w:r w:rsidR="00284D8D">
        <w:rPr>
          <w:rFonts w:ascii="Arial" w:hAnsi="Arial" w:cs="Arial"/>
          <w:bCs/>
          <w:kern w:val="28"/>
          <w:lang w:eastAsia="en-GB"/>
        </w:rPr>
        <w:t xml:space="preserve"> to proceed</w:t>
      </w:r>
      <w:r w:rsidR="00A070BF">
        <w:rPr>
          <w:rFonts w:ascii="Arial" w:hAnsi="Arial" w:cs="Arial"/>
          <w:bCs/>
          <w:kern w:val="28"/>
          <w:lang w:eastAsia="en-GB"/>
        </w:rPr>
        <w:t>, then the Town Council could potentially re</w:t>
      </w:r>
      <w:r w:rsidR="00284D8D">
        <w:rPr>
          <w:rFonts w:ascii="Arial" w:hAnsi="Arial" w:cs="Arial"/>
          <w:bCs/>
          <w:kern w:val="28"/>
          <w:lang w:eastAsia="en-GB"/>
        </w:rPr>
        <w:t>spond</w:t>
      </w:r>
      <w:r w:rsidR="00A070BF">
        <w:rPr>
          <w:rFonts w:ascii="Arial" w:hAnsi="Arial" w:cs="Arial"/>
          <w:bCs/>
          <w:kern w:val="28"/>
          <w:lang w:eastAsia="en-GB"/>
        </w:rPr>
        <w:t xml:space="preserve"> to MKC </w:t>
      </w:r>
      <w:r w:rsidR="00284D8D">
        <w:rPr>
          <w:rFonts w:ascii="Arial" w:hAnsi="Arial" w:cs="Arial"/>
          <w:bCs/>
          <w:kern w:val="28"/>
          <w:lang w:eastAsia="en-GB"/>
        </w:rPr>
        <w:t xml:space="preserve">with </w:t>
      </w:r>
      <w:r w:rsidR="00A070BF">
        <w:rPr>
          <w:rFonts w:ascii="Arial" w:hAnsi="Arial" w:cs="Arial"/>
          <w:bCs/>
          <w:kern w:val="28"/>
          <w:lang w:eastAsia="en-GB"/>
        </w:rPr>
        <w:t xml:space="preserve">the view that either the title is split and only the Kingfisher site is passed over to the Town Council, or that MKC fund the removal of the derelict play equipment on Friary Gardens, including a return to grass seed of the whole area.  </w:t>
      </w:r>
      <w:r w:rsidR="009D144F">
        <w:rPr>
          <w:rFonts w:ascii="Arial" w:hAnsi="Arial" w:cs="Arial"/>
          <w:bCs/>
          <w:kern w:val="28"/>
          <w:lang w:eastAsia="en-GB"/>
        </w:rPr>
        <w:t xml:space="preserve"> </w:t>
      </w:r>
    </w:p>
    <w:p w14:paraId="22973F04" w14:textId="26D294DB" w:rsidR="00082F44" w:rsidRDefault="00B779F2" w:rsidP="00966FEB">
      <w:pPr>
        <w:ind w:left="709" w:hanging="709"/>
        <w:rPr>
          <w:rFonts w:ascii="Arial" w:hAnsi="Arial" w:cs="Arial"/>
          <w:bCs/>
          <w:kern w:val="28"/>
          <w:lang w:eastAsia="en-GB"/>
        </w:rPr>
      </w:pPr>
      <w:r>
        <w:rPr>
          <w:rFonts w:ascii="Arial" w:hAnsi="Arial" w:cs="Arial"/>
          <w:bCs/>
          <w:kern w:val="28"/>
          <w:lang w:eastAsia="en-GB"/>
        </w:rPr>
        <w:tab/>
      </w:r>
    </w:p>
    <w:p w14:paraId="3F5F034B" w14:textId="41DB29EE" w:rsidR="00082F44" w:rsidRDefault="00082F44" w:rsidP="00966FEB">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 xml:space="preserve"> </w:t>
      </w:r>
      <w:r w:rsidR="005E1D9A">
        <w:rPr>
          <w:rFonts w:ascii="Arial" w:hAnsi="Arial" w:cs="Arial"/>
          <w:bCs/>
          <w:kern w:val="28"/>
          <w:u w:val="single"/>
          <w:lang w:eastAsia="en-GB"/>
        </w:rPr>
        <w:t xml:space="preserve">Milton Drive </w:t>
      </w:r>
      <w:r>
        <w:rPr>
          <w:rFonts w:ascii="Arial" w:hAnsi="Arial" w:cs="Arial"/>
          <w:bCs/>
          <w:kern w:val="28"/>
          <w:u w:val="single"/>
          <w:lang w:eastAsia="en-GB"/>
        </w:rPr>
        <w:t>Play Area</w:t>
      </w:r>
    </w:p>
    <w:p w14:paraId="0300B395" w14:textId="0FE47A16" w:rsidR="00082F44" w:rsidRDefault="00082F44" w:rsidP="00966FEB">
      <w:pPr>
        <w:ind w:left="709" w:hanging="709"/>
        <w:rPr>
          <w:rFonts w:ascii="Arial" w:hAnsi="Arial" w:cs="Arial"/>
          <w:bCs/>
          <w:kern w:val="28"/>
          <w:u w:val="single"/>
          <w:lang w:eastAsia="en-GB"/>
        </w:rPr>
      </w:pPr>
    </w:p>
    <w:p w14:paraId="2E69F68E" w14:textId="7C8A4429" w:rsidR="00713FDB" w:rsidRDefault="005E1D9A" w:rsidP="00713FDB">
      <w:pPr>
        <w:ind w:left="709" w:hanging="709"/>
        <w:rPr>
          <w:rFonts w:ascii="Arial" w:hAnsi="Arial" w:cs="Arial"/>
          <w:bCs/>
          <w:kern w:val="28"/>
          <w:lang w:eastAsia="en-GB"/>
        </w:rPr>
      </w:pPr>
      <w:r>
        <w:rPr>
          <w:rFonts w:ascii="Arial" w:hAnsi="Arial" w:cs="Arial"/>
          <w:bCs/>
          <w:kern w:val="28"/>
          <w:lang w:eastAsia="en-GB"/>
        </w:rPr>
        <w:tab/>
      </w:r>
      <w:r w:rsidR="00801C7A">
        <w:rPr>
          <w:rFonts w:ascii="Arial" w:hAnsi="Arial" w:cs="Arial"/>
          <w:bCs/>
          <w:kern w:val="28"/>
          <w:lang w:eastAsia="en-GB"/>
        </w:rPr>
        <w:t>Unfortunately,</w:t>
      </w:r>
      <w:r w:rsidR="00EF11B4">
        <w:rPr>
          <w:rFonts w:ascii="Arial" w:hAnsi="Arial" w:cs="Arial"/>
          <w:bCs/>
          <w:kern w:val="28"/>
          <w:lang w:eastAsia="en-GB"/>
        </w:rPr>
        <w:t xml:space="preserve"> the idea of extending the path through to the other side of the park </w:t>
      </w:r>
      <w:r w:rsidR="00801C7A">
        <w:rPr>
          <w:rFonts w:ascii="Arial" w:hAnsi="Arial" w:cs="Arial"/>
          <w:bCs/>
          <w:kern w:val="28"/>
          <w:lang w:eastAsia="en-GB"/>
        </w:rPr>
        <w:t>will not</w:t>
      </w:r>
      <w:r w:rsidR="00EF11B4">
        <w:rPr>
          <w:rFonts w:ascii="Arial" w:hAnsi="Arial" w:cs="Arial"/>
          <w:bCs/>
          <w:kern w:val="28"/>
          <w:lang w:eastAsia="en-GB"/>
        </w:rPr>
        <w:t xml:space="preserve"> work, because the far side of the park is in private ownership and one cannot direct a public path onto private land. The costs </w:t>
      </w:r>
      <w:r w:rsidR="00EF11B4">
        <w:rPr>
          <w:rFonts w:ascii="Arial" w:hAnsi="Arial" w:cs="Arial"/>
          <w:bCs/>
          <w:kern w:val="28"/>
          <w:lang w:eastAsia="en-GB"/>
        </w:rPr>
        <w:lastRenderedPageBreak/>
        <w:t xml:space="preserve">for the current plan have come in from various contractors and are exceptionally high, because in the view of all of these contractors the existing surfacing cannot be patched and skimmed.  It would necessitate complete removal of existing wetpour, tarmac and hardcore under-surfacing, and a new under-surface and tarmac overlay over the whole site.     </w:t>
      </w:r>
      <w:r w:rsidR="009D144F">
        <w:rPr>
          <w:rFonts w:ascii="Arial" w:hAnsi="Arial" w:cs="Arial"/>
          <w:bCs/>
          <w:kern w:val="28"/>
          <w:lang w:eastAsia="en-GB"/>
        </w:rPr>
        <w:t xml:space="preserve">  </w:t>
      </w:r>
      <w:r w:rsidR="00EF11B4">
        <w:rPr>
          <w:rFonts w:ascii="Arial" w:hAnsi="Arial" w:cs="Arial"/>
          <w:bCs/>
          <w:kern w:val="28"/>
          <w:lang w:eastAsia="en-GB"/>
        </w:rPr>
        <w:t>The wetpour surface for the four pieces of play equipment is deteriorating rapidly, and one piece of play equipment is at medium risk.  Contractors advise that it is not worth trying to salvage these pieces of play equipment to place them on another site, as to do so would be illegal because they do not meet current BS standards. There are</w:t>
      </w:r>
      <w:r w:rsidR="00801C7A">
        <w:rPr>
          <w:rFonts w:ascii="Arial" w:hAnsi="Arial" w:cs="Arial"/>
          <w:bCs/>
          <w:kern w:val="28"/>
          <w:lang w:eastAsia="en-GB"/>
        </w:rPr>
        <w:t xml:space="preserve"> also</w:t>
      </w:r>
      <w:r w:rsidR="00EF11B4">
        <w:rPr>
          <w:rFonts w:ascii="Arial" w:hAnsi="Arial" w:cs="Arial"/>
          <w:bCs/>
          <w:kern w:val="28"/>
          <w:lang w:eastAsia="en-GB"/>
        </w:rPr>
        <w:t xml:space="preserve"> some signs of rust in all pieces of play equipment.  Cllr Winsor opined that it may be possible to remove the one derelict piece of play equipment, and patch repair the other pieces of wetpour to stop them lifting and creating a trip hazard. </w:t>
      </w:r>
      <w:r w:rsidR="00C5633F">
        <w:rPr>
          <w:rFonts w:ascii="Arial" w:hAnsi="Arial" w:cs="Arial"/>
          <w:bCs/>
          <w:kern w:val="28"/>
          <w:lang w:eastAsia="en-GB"/>
        </w:rPr>
        <w:t xml:space="preserve">Cllr Henderson raised concerns that residents had already received </w:t>
      </w:r>
      <w:r w:rsidR="00801C7A">
        <w:rPr>
          <w:rFonts w:ascii="Arial" w:hAnsi="Arial" w:cs="Arial"/>
          <w:bCs/>
          <w:kern w:val="28"/>
          <w:lang w:eastAsia="en-GB"/>
        </w:rPr>
        <w:t xml:space="preserve">communications from the Town Council </w:t>
      </w:r>
      <w:r w:rsidR="00C5633F">
        <w:rPr>
          <w:rFonts w:ascii="Arial" w:hAnsi="Arial" w:cs="Arial"/>
          <w:bCs/>
          <w:kern w:val="28"/>
          <w:lang w:eastAsia="en-GB"/>
        </w:rPr>
        <w:t>and</w:t>
      </w:r>
      <w:r w:rsidR="00801C7A">
        <w:rPr>
          <w:rFonts w:ascii="Arial" w:hAnsi="Arial" w:cs="Arial"/>
          <w:bCs/>
          <w:kern w:val="28"/>
          <w:lang w:eastAsia="en-GB"/>
        </w:rPr>
        <w:t xml:space="preserve"> had</w:t>
      </w:r>
      <w:r w:rsidR="00C5633F">
        <w:rPr>
          <w:rFonts w:ascii="Arial" w:hAnsi="Arial" w:cs="Arial"/>
          <w:bCs/>
          <w:kern w:val="28"/>
          <w:lang w:eastAsia="en-GB"/>
        </w:rPr>
        <w:t xml:space="preserve"> agreed to </w:t>
      </w:r>
      <w:r w:rsidR="00801C7A">
        <w:rPr>
          <w:rFonts w:ascii="Arial" w:hAnsi="Arial" w:cs="Arial"/>
          <w:bCs/>
          <w:kern w:val="28"/>
          <w:lang w:eastAsia="en-GB"/>
        </w:rPr>
        <w:t>a plan</w:t>
      </w:r>
      <w:r w:rsidR="00C5633F">
        <w:rPr>
          <w:rFonts w:ascii="Arial" w:hAnsi="Arial" w:cs="Arial"/>
          <w:bCs/>
          <w:kern w:val="28"/>
          <w:lang w:eastAsia="en-GB"/>
        </w:rPr>
        <w:t xml:space="preserve"> f</w:t>
      </w:r>
      <w:r w:rsidR="00801C7A">
        <w:rPr>
          <w:rFonts w:ascii="Arial" w:hAnsi="Arial" w:cs="Arial"/>
          <w:bCs/>
          <w:kern w:val="28"/>
          <w:lang w:eastAsia="en-GB"/>
        </w:rPr>
        <w:t xml:space="preserve">or </w:t>
      </w:r>
      <w:r w:rsidR="00C5633F">
        <w:rPr>
          <w:rFonts w:ascii="Arial" w:hAnsi="Arial" w:cs="Arial"/>
          <w:bCs/>
          <w:kern w:val="28"/>
          <w:lang w:eastAsia="en-GB"/>
        </w:rPr>
        <w:t xml:space="preserve">this site. </w:t>
      </w:r>
      <w:r w:rsidR="00EF11B4">
        <w:rPr>
          <w:rFonts w:ascii="Arial" w:hAnsi="Arial" w:cs="Arial"/>
          <w:bCs/>
          <w:kern w:val="28"/>
          <w:lang w:eastAsia="en-GB"/>
        </w:rPr>
        <w:t xml:space="preserve"> Two alternatives are: </w:t>
      </w:r>
    </w:p>
    <w:p w14:paraId="3EBBB8DF" w14:textId="77777777" w:rsidR="00C5633F" w:rsidRDefault="00EF11B4" w:rsidP="00EF11B4">
      <w:pPr>
        <w:pStyle w:val="ListParagraph"/>
        <w:numPr>
          <w:ilvl w:val="0"/>
          <w:numId w:val="28"/>
        </w:numPr>
        <w:rPr>
          <w:rFonts w:ascii="Arial" w:hAnsi="Arial" w:cs="Arial"/>
          <w:bCs/>
          <w:kern w:val="28"/>
          <w:lang w:eastAsia="en-GB"/>
        </w:rPr>
      </w:pPr>
      <w:r>
        <w:rPr>
          <w:rFonts w:ascii="Arial" w:hAnsi="Arial" w:cs="Arial"/>
          <w:bCs/>
          <w:kern w:val="28"/>
          <w:lang w:eastAsia="en-GB"/>
        </w:rPr>
        <w:t xml:space="preserve">To remove all existing play equipment and surfacing and reinstate the whole area to grass.   This would mean excluding the two proposed new benches. </w:t>
      </w:r>
      <w:r w:rsidR="00C5633F">
        <w:rPr>
          <w:rFonts w:ascii="Arial" w:hAnsi="Arial" w:cs="Arial"/>
          <w:bCs/>
          <w:kern w:val="28"/>
          <w:lang w:eastAsia="en-GB"/>
        </w:rPr>
        <w:t>Some r</w:t>
      </w:r>
      <w:r>
        <w:rPr>
          <w:rFonts w:ascii="Arial" w:hAnsi="Arial" w:cs="Arial"/>
          <w:bCs/>
          <w:kern w:val="28"/>
          <w:lang w:eastAsia="en-GB"/>
        </w:rPr>
        <w:t>esidents had</w:t>
      </w:r>
      <w:r w:rsidR="00C5633F">
        <w:rPr>
          <w:rFonts w:ascii="Arial" w:hAnsi="Arial" w:cs="Arial"/>
          <w:bCs/>
          <w:kern w:val="28"/>
          <w:lang w:eastAsia="en-GB"/>
        </w:rPr>
        <w:t xml:space="preserve"> suggested that no benches would be preferable. </w:t>
      </w:r>
    </w:p>
    <w:p w14:paraId="4B2C63AD" w14:textId="04FD2F63" w:rsidR="00713FDB" w:rsidRPr="00C5633F" w:rsidRDefault="00C5633F" w:rsidP="00C5633F">
      <w:pPr>
        <w:pStyle w:val="ListParagraph"/>
        <w:numPr>
          <w:ilvl w:val="0"/>
          <w:numId w:val="28"/>
        </w:numPr>
        <w:rPr>
          <w:rFonts w:ascii="Arial" w:hAnsi="Arial" w:cs="Arial"/>
          <w:bCs/>
          <w:kern w:val="28"/>
          <w:lang w:eastAsia="en-GB"/>
        </w:rPr>
      </w:pPr>
      <w:r>
        <w:rPr>
          <w:rFonts w:ascii="Arial" w:hAnsi="Arial" w:cs="Arial"/>
          <w:bCs/>
          <w:kern w:val="28"/>
          <w:lang w:eastAsia="en-GB"/>
        </w:rPr>
        <w:t>To remove all existing play equipment and surfacing, and to relay</w:t>
      </w:r>
      <w:r w:rsidR="00801C7A">
        <w:rPr>
          <w:rFonts w:ascii="Arial" w:hAnsi="Arial" w:cs="Arial"/>
          <w:bCs/>
          <w:kern w:val="28"/>
          <w:lang w:eastAsia="en-GB"/>
        </w:rPr>
        <w:t xml:space="preserve"> only</w:t>
      </w:r>
      <w:r>
        <w:rPr>
          <w:rFonts w:ascii="Arial" w:hAnsi="Arial" w:cs="Arial"/>
          <w:bCs/>
          <w:kern w:val="28"/>
          <w:lang w:eastAsia="en-GB"/>
        </w:rPr>
        <w:t xml:space="preserve"> a small path area, suitable for wheelchair access, for the new benches to rest on.  </w:t>
      </w:r>
      <w:r w:rsidR="00EF11B4" w:rsidRPr="00C5633F">
        <w:rPr>
          <w:rFonts w:ascii="Arial" w:hAnsi="Arial" w:cs="Arial"/>
          <w:bCs/>
          <w:kern w:val="28"/>
          <w:lang w:eastAsia="en-GB"/>
        </w:rPr>
        <w:t xml:space="preserve"> </w:t>
      </w:r>
      <w:r w:rsidR="00713FDB" w:rsidRPr="00C5633F">
        <w:rPr>
          <w:rFonts w:ascii="Arial" w:hAnsi="Arial" w:cs="Arial"/>
          <w:bCs/>
          <w:kern w:val="28"/>
          <w:lang w:eastAsia="en-GB"/>
        </w:rPr>
        <w:tab/>
        <w:t xml:space="preserve"> </w:t>
      </w:r>
    </w:p>
    <w:p w14:paraId="592D1F13" w14:textId="330E016E" w:rsidR="00713FDB" w:rsidRDefault="00713FDB" w:rsidP="00713FDB">
      <w:pPr>
        <w:ind w:left="709" w:hanging="709"/>
        <w:rPr>
          <w:rFonts w:ascii="Arial" w:hAnsi="Arial" w:cs="Arial"/>
          <w:bCs/>
          <w:kern w:val="28"/>
          <w:lang w:eastAsia="en-GB"/>
        </w:rPr>
      </w:pPr>
    </w:p>
    <w:p w14:paraId="7D2EBD62" w14:textId="53494661" w:rsidR="009D144F" w:rsidRDefault="00713FDB" w:rsidP="00713FDB">
      <w:pPr>
        <w:ind w:left="709" w:hanging="709"/>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Action: The clerk </w:t>
      </w:r>
      <w:r w:rsidR="009D144F">
        <w:rPr>
          <w:rFonts w:ascii="Arial" w:hAnsi="Arial" w:cs="Arial"/>
          <w:bCs/>
          <w:color w:val="FF0000"/>
          <w:kern w:val="28"/>
          <w:lang w:eastAsia="en-GB"/>
        </w:rPr>
        <w:t>to</w:t>
      </w:r>
      <w:r w:rsidR="00C5633F">
        <w:rPr>
          <w:rFonts w:ascii="Arial" w:hAnsi="Arial" w:cs="Arial"/>
          <w:bCs/>
          <w:color w:val="FF0000"/>
          <w:kern w:val="28"/>
          <w:lang w:eastAsia="en-GB"/>
        </w:rPr>
        <w:t xml:space="preserve"> provide a paper for the committee on new costs that are coming in</w:t>
      </w:r>
      <w:r w:rsidR="009D144F">
        <w:rPr>
          <w:rFonts w:ascii="Arial" w:hAnsi="Arial" w:cs="Arial"/>
          <w:bCs/>
          <w:color w:val="FF0000"/>
          <w:kern w:val="28"/>
          <w:lang w:eastAsia="en-GB"/>
        </w:rPr>
        <w:t xml:space="preserve">.  </w:t>
      </w:r>
    </w:p>
    <w:p w14:paraId="5DEB6E88" w14:textId="77777777" w:rsidR="009D144F" w:rsidRDefault="009D144F" w:rsidP="00713FDB">
      <w:pPr>
        <w:ind w:left="709" w:hanging="709"/>
        <w:rPr>
          <w:rFonts w:ascii="Arial" w:hAnsi="Arial" w:cs="Arial"/>
          <w:bCs/>
          <w:color w:val="FF0000"/>
          <w:kern w:val="28"/>
          <w:lang w:eastAsia="en-GB"/>
        </w:rPr>
      </w:pPr>
    </w:p>
    <w:p w14:paraId="6E25BEF2" w14:textId="77777777" w:rsidR="002626C6" w:rsidRDefault="009D144F" w:rsidP="009D144F">
      <w:pPr>
        <w:ind w:left="709" w:hanging="709"/>
        <w:rPr>
          <w:rFonts w:ascii="Arial" w:hAnsi="Arial" w:cs="Arial"/>
          <w:bCs/>
          <w:kern w:val="28"/>
          <w:lang w:eastAsia="en-GB"/>
        </w:rPr>
      </w:pPr>
      <w:r>
        <w:rPr>
          <w:rFonts w:ascii="Arial" w:hAnsi="Arial" w:cs="Arial"/>
          <w:bCs/>
          <w:color w:val="FF0000"/>
          <w:kern w:val="28"/>
          <w:lang w:eastAsia="en-GB"/>
        </w:rPr>
        <w:tab/>
      </w:r>
      <w:r w:rsidR="00C5633F">
        <w:rPr>
          <w:rFonts w:ascii="Arial" w:hAnsi="Arial" w:cs="Arial"/>
          <w:bCs/>
          <w:kern w:val="28"/>
          <w:lang w:eastAsia="en-GB"/>
        </w:rPr>
        <w:t xml:space="preserve">A sum of £500 has been received from Cllr George Bowyer, who </w:t>
      </w:r>
      <w:r w:rsidR="002626C6">
        <w:rPr>
          <w:rFonts w:ascii="Arial" w:hAnsi="Arial" w:cs="Arial"/>
          <w:bCs/>
          <w:kern w:val="28"/>
          <w:lang w:eastAsia="en-GB"/>
        </w:rPr>
        <w:t xml:space="preserve">provided funding from his Ward Councillor Budget for this site. </w:t>
      </w:r>
    </w:p>
    <w:p w14:paraId="63C117A1" w14:textId="77777777" w:rsidR="002626C6" w:rsidRDefault="002626C6" w:rsidP="009D144F">
      <w:pPr>
        <w:ind w:left="709" w:hanging="709"/>
        <w:rPr>
          <w:rFonts w:ascii="Arial" w:hAnsi="Arial" w:cs="Arial"/>
          <w:bCs/>
          <w:kern w:val="28"/>
          <w:lang w:eastAsia="en-GB"/>
        </w:rPr>
      </w:pPr>
    </w:p>
    <w:p w14:paraId="5DE7B988" w14:textId="391B34B0" w:rsidR="0071251C" w:rsidRPr="005E1D9A" w:rsidRDefault="00713FDB" w:rsidP="009D144F">
      <w:pPr>
        <w:ind w:left="709" w:hanging="709"/>
        <w:rPr>
          <w:rFonts w:ascii="Arial" w:hAnsi="Arial" w:cs="Arial"/>
          <w:b/>
          <w:color w:val="FF0000"/>
          <w:kern w:val="28"/>
          <w:lang w:eastAsia="en-GB"/>
        </w:rPr>
      </w:pPr>
      <w:r>
        <w:rPr>
          <w:rFonts w:ascii="Arial" w:hAnsi="Arial" w:cs="Arial"/>
          <w:bCs/>
          <w:color w:val="FF0000"/>
          <w:kern w:val="28"/>
          <w:lang w:eastAsia="en-GB"/>
        </w:rPr>
        <w:t xml:space="preserve">  </w:t>
      </w:r>
    </w:p>
    <w:p w14:paraId="1DC58886" w14:textId="224AEF01"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2626C6">
        <w:rPr>
          <w:rFonts w:ascii="Arial" w:hAnsi="Arial" w:cs="Arial"/>
          <w:b/>
        </w:rPr>
        <w:t>MAR</w:t>
      </w:r>
      <w:r w:rsidR="000C5AA9">
        <w:rPr>
          <w:rFonts w:ascii="Arial" w:hAnsi="Arial" w:cs="Arial"/>
          <w:b/>
        </w:rPr>
        <w:t>/20</w:t>
      </w:r>
      <w:r w:rsidR="00804ADB">
        <w:rPr>
          <w:rFonts w:ascii="Arial" w:hAnsi="Arial" w:cs="Arial"/>
          <w:b/>
        </w:rPr>
        <w:t>2</w:t>
      </w:r>
      <w:r w:rsidR="009D144F">
        <w:rPr>
          <w:rFonts w:ascii="Arial" w:hAnsi="Arial" w:cs="Arial"/>
          <w:b/>
        </w:rPr>
        <w:t>1</w:t>
      </w:r>
      <w:r w:rsidR="00BF7B03">
        <w:rPr>
          <w:rFonts w:ascii="Arial" w:hAnsi="Arial" w:cs="Arial"/>
          <w:b/>
        </w:rPr>
        <w:t xml:space="preserve">:  </w:t>
      </w:r>
      <w:r w:rsidR="00713FDB">
        <w:rPr>
          <w:rFonts w:ascii="Arial" w:hAnsi="Arial" w:cs="Arial"/>
          <w:b/>
        </w:rPr>
        <w:t>TOWN RECOVERY</w:t>
      </w:r>
    </w:p>
    <w:p w14:paraId="4CC0B6EB" w14:textId="77777777" w:rsidR="00713FDB" w:rsidRDefault="00713FDB" w:rsidP="008F2720">
      <w:pPr>
        <w:rPr>
          <w:rFonts w:ascii="Arial" w:hAnsi="Arial" w:cs="Arial"/>
          <w:bCs/>
          <w:color w:val="FF0000"/>
        </w:rPr>
      </w:pPr>
    </w:p>
    <w:p w14:paraId="3509A56A" w14:textId="720EDF79" w:rsidR="00146974" w:rsidRDefault="00713FDB" w:rsidP="008F2720">
      <w:pPr>
        <w:rPr>
          <w:rFonts w:ascii="Arial" w:hAnsi="Arial" w:cs="Arial"/>
          <w:bCs/>
        </w:rPr>
      </w:pPr>
      <w:r w:rsidRPr="00713FDB">
        <w:rPr>
          <w:rFonts w:ascii="Arial" w:hAnsi="Arial" w:cs="Arial"/>
          <w:bCs/>
        </w:rPr>
        <w:t>Cllrs Kitchen</w:t>
      </w:r>
      <w:r>
        <w:rPr>
          <w:rFonts w:ascii="Arial" w:hAnsi="Arial" w:cs="Arial"/>
          <w:bCs/>
        </w:rPr>
        <w:t xml:space="preserve"> </w:t>
      </w:r>
      <w:r w:rsidR="002626C6">
        <w:rPr>
          <w:rFonts w:ascii="Arial" w:hAnsi="Arial" w:cs="Arial"/>
          <w:bCs/>
        </w:rPr>
        <w:t>commented that the Town Council’s website officer had tried to</w:t>
      </w:r>
      <w:r w:rsidR="00801C7A">
        <w:rPr>
          <w:rFonts w:ascii="Arial" w:hAnsi="Arial" w:cs="Arial"/>
          <w:bCs/>
        </w:rPr>
        <w:t xml:space="preserve"> open</w:t>
      </w:r>
      <w:r w:rsidR="002626C6">
        <w:rPr>
          <w:rFonts w:ascii="Arial" w:hAnsi="Arial" w:cs="Arial"/>
          <w:bCs/>
        </w:rPr>
        <w:t xml:space="preserve"> communication</w:t>
      </w:r>
      <w:r w:rsidR="00801C7A">
        <w:rPr>
          <w:rFonts w:ascii="Arial" w:hAnsi="Arial" w:cs="Arial"/>
          <w:bCs/>
        </w:rPr>
        <w:t xml:space="preserve"> channels</w:t>
      </w:r>
      <w:r w:rsidR="002626C6">
        <w:rPr>
          <w:rFonts w:ascii="Arial" w:hAnsi="Arial" w:cs="Arial"/>
          <w:bCs/>
        </w:rPr>
        <w:t xml:space="preserve"> with retail</w:t>
      </w:r>
      <w:r w:rsidR="00801C7A">
        <w:rPr>
          <w:rFonts w:ascii="Arial" w:hAnsi="Arial" w:cs="Arial"/>
          <w:bCs/>
        </w:rPr>
        <w:t>er</w:t>
      </w:r>
      <w:r w:rsidR="002626C6">
        <w:rPr>
          <w:rFonts w:ascii="Arial" w:hAnsi="Arial" w:cs="Arial"/>
          <w:bCs/>
        </w:rPr>
        <w:t xml:space="preserve">s via Facebook, but that no responses had been received.  Cllr Kitchen had personally spoken to 3 retailers telephonically, but until non-essential shops are legally allowed to reopen, there is no possibility of promoting a shared event between them. </w:t>
      </w:r>
    </w:p>
    <w:p w14:paraId="1A965D5E" w14:textId="77777777" w:rsidR="002626C6" w:rsidRDefault="002626C6" w:rsidP="008F2720">
      <w:pPr>
        <w:rPr>
          <w:rFonts w:ascii="Arial" w:hAnsi="Arial" w:cs="Arial"/>
          <w:bCs/>
        </w:rPr>
      </w:pPr>
    </w:p>
    <w:p w14:paraId="3E1348A8" w14:textId="5F03D162" w:rsidR="00507052" w:rsidRPr="00150DA5" w:rsidRDefault="00146974" w:rsidP="008F2720">
      <w:pPr>
        <w:rPr>
          <w:rFonts w:ascii="Arial" w:hAnsi="Arial" w:cs="Arial"/>
          <w:bCs/>
          <w:color w:val="FF0000"/>
        </w:rPr>
      </w:pPr>
      <w:r>
        <w:rPr>
          <w:rFonts w:ascii="Arial" w:hAnsi="Arial" w:cs="Arial"/>
          <w:bCs/>
          <w:color w:val="FF0000"/>
        </w:rPr>
        <w:t>Action: Cllr Kitchen will continue to follow up these idea</w:t>
      </w:r>
      <w:r w:rsidR="00801C7A">
        <w:rPr>
          <w:rFonts w:ascii="Arial" w:hAnsi="Arial" w:cs="Arial"/>
          <w:bCs/>
          <w:color w:val="FF0000"/>
        </w:rPr>
        <w:t>s for a shopping event</w:t>
      </w:r>
      <w:r>
        <w:rPr>
          <w:rFonts w:ascii="Arial" w:hAnsi="Arial" w:cs="Arial"/>
          <w:bCs/>
          <w:color w:val="FF0000"/>
        </w:rPr>
        <w:t xml:space="preserve"> with retailers</w:t>
      </w:r>
      <w:r w:rsidR="002626C6">
        <w:rPr>
          <w:rFonts w:ascii="Arial" w:hAnsi="Arial" w:cs="Arial"/>
          <w:bCs/>
          <w:color w:val="FF0000"/>
        </w:rPr>
        <w:t xml:space="preserve"> once retailers reopen</w:t>
      </w:r>
      <w:r>
        <w:rPr>
          <w:rFonts w:ascii="Arial" w:hAnsi="Arial" w:cs="Arial"/>
          <w:bCs/>
          <w:color w:val="FF0000"/>
        </w:rPr>
        <w:t xml:space="preserve">.  </w:t>
      </w:r>
      <w:r>
        <w:rPr>
          <w:rFonts w:ascii="Arial" w:hAnsi="Arial" w:cs="Arial"/>
          <w:bCs/>
        </w:rPr>
        <w:t xml:space="preserve">  </w:t>
      </w:r>
    </w:p>
    <w:p w14:paraId="3D3D4515" w14:textId="1E991D24" w:rsidR="002621D7" w:rsidRPr="00F573E7" w:rsidRDefault="00A91D9D" w:rsidP="00F573E7">
      <w:pPr>
        <w:pStyle w:val="ListParagraph"/>
        <w:ind w:left="0"/>
        <w:rPr>
          <w:rFonts w:ascii="Arial" w:hAnsi="Arial" w:cs="Arial"/>
          <w:bCs/>
        </w:rPr>
      </w:pPr>
      <w:r>
        <w:rPr>
          <w:rFonts w:ascii="Arial" w:hAnsi="Arial" w:cs="Arial"/>
          <w:bCs/>
        </w:rPr>
        <w:t xml:space="preserve"> </w:t>
      </w:r>
    </w:p>
    <w:p w14:paraId="519EDEAF" w14:textId="7F62528E" w:rsidR="002D2F55" w:rsidRPr="00E636DE" w:rsidRDefault="002621D7" w:rsidP="00E636DE">
      <w:pPr>
        <w:pStyle w:val="ListParagraph"/>
        <w:ind w:left="0"/>
        <w:rPr>
          <w:rFonts w:ascii="Arial" w:hAnsi="Arial" w:cs="Arial"/>
          <w:b/>
        </w:rPr>
      </w:pPr>
      <w:r>
        <w:rPr>
          <w:rFonts w:ascii="Arial" w:hAnsi="Arial" w:cs="Arial"/>
          <w:b/>
        </w:rPr>
        <w:t>ITEM 1</w:t>
      </w:r>
      <w:r w:rsidR="00F6471A">
        <w:rPr>
          <w:rFonts w:ascii="Arial" w:hAnsi="Arial" w:cs="Arial"/>
          <w:b/>
        </w:rPr>
        <w:t>0</w:t>
      </w:r>
      <w:r>
        <w:rPr>
          <w:rFonts w:ascii="Arial" w:hAnsi="Arial" w:cs="Arial"/>
          <w:b/>
        </w:rPr>
        <w:t>.   BD/</w:t>
      </w:r>
      <w:r w:rsidR="002626C6">
        <w:rPr>
          <w:rFonts w:ascii="Arial" w:hAnsi="Arial" w:cs="Arial"/>
          <w:b/>
        </w:rPr>
        <w:t>MAR</w:t>
      </w:r>
      <w:r>
        <w:rPr>
          <w:rFonts w:ascii="Arial" w:hAnsi="Arial" w:cs="Arial"/>
          <w:b/>
        </w:rPr>
        <w:t>/202</w:t>
      </w:r>
      <w:r w:rsidR="00146974">
        <w:rPr>
          <w:rFonts w:ascii="Arial" w:hAnsi="Arial" w:cs="Arial"/>
          <w:b/>
        </w:rPr>
        <w:t>1</w:t>
      </w:r>
      <w:r>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7BDBF45F" w14:textId="77777777" w:rsidR="002626C6" w:rsidRPr="002626C6" w:rsidRDefault="002626C6" w:rsidP="002D2F55">
      <w:pPr>
        <w:rPr>
          <w:rFonts w:ascii="Arial" w:hAnsi="Arial" w:cs="Arial"/>
          <w:bCs/>
        </w:rPr>
      </w:pPr>
    </w:p>
    <w:p w14:paraId="1D80B92F" w14:textId="3209379A" w:rsidR="002626C6" w:rsidRDefault="002626C6" w:rsidP="002D2F55">
      <w:pPr>
        <w:rPr>
          <w:rFonts w:ascii="Arial" w:hAnsi="Arial" w:cs="Arial"/>
        </w:rPr>
      </w:pPr>
      <w:r w:rsidRPr="002626C6">
        <w:rPr>
          <w:rFonts w:ascii="Arial" w:hAnsi="Arial" w:cs="Arial"/>
          <w:bCs/>
        </w:rPr>
        <w:lastRenderedPageBreak/>
        <w:t xml:space="preserve">There </w:t>
      </w:r>
      <w:r>
        <w:rPr>
          <w:rFonts w:ascii="Arial" w:hAnsi="Arial" w:cs="Arial"/>
          <w:bCs/>
        </w:rPr>
        <w:t>will be</w:t>
      </w:r>
      <w:r w:rsidRPr="002626C6">
        <w:rPr>
          <w:rFonts w:ascii="Arial" w:hAnsi="Arial" w:cs="Arial"/>
          <w:bCs/>
        </w:rPr>
        <w:t xml:space="preserve"> an overspend</w:t>
      </w:r>
      <w:r>
        <w:rPr>
          <w:rFonts w:ascii="Arial" w:hAnsi="Arial" w:cs="Arial"/>
          <w:bCs/>
        </w:rPr>
        <w:t xml:space="preserve"> on the legal expenses cost code of the committee, owing to the need for an MoU Agreement with the Bury Field Commoners’ Association to be drawn up. </w:t>
      </w:r>
      <w:r>
        <w:rPr>
          <w:rFonts w:ascii="Arial" w:hAnsi="Arial" w:cs="Arial"/>
          <w:b/>
        </w:rPr>
        <w:t xml:space="preserve"> </w:t>
      </w:r>
      <w:r>
        <w:rPr>
          <w:rFonts w:ascii="Arial" w:hAnsi="Arial" w:cs="Arial"/>
        </w:rPr>
        <w:t xml:space="preserve">This was regarded as unavoidable expenditure. </w:t>
      </w:r>
    </w:p>
    <w:p w14:paraId="44351ADC" w14:textId="15B5976E" w:rsidR="00A3461C" w:rsidRPr="002626C6" w:rsidRDefault="00E636DE" w:rsidP="002D2F55">
      <w:pPr>
        <w:rPr>
          <w:rFonts w:ascii="Arial" w:hAnsi="Arial" w:cs="Arial"/>
        </w:rPr>
      </w:pPr>
      <w:r>
        <w:rPr>
          <w:rFonts w:ascii="Arial" w:hAnsi="Arial" w:cs="Arial"/>
        </w:rPr>
        <w:t xml:space="preserve"> </w:t>
      </w:r>
    </w:p>
    <w:p w14:paraId="6C19624D" w14:textId="6A5DA016" w:rsidR="00FA02F4" w:rsidRDefault="00FA02F4" w:rsidP="00FA02F4">
      <w:pPr>
        <w:rPr>
          <w:rFonts w:ascii="Arial" w:hAnsi="Arial" w:cs="Arial"/>
          <w:b/>
        </w:rPr>
      </w:pPr>
      <w:r>
        <w:rPr>
          <w:rFonts w:ascii="Arial" w:hAnsi="Arial" w:cs="Arial"/>
          <w:b/>
        </w:rPr>
        <w:t>ITEM 1</w:t>
      </w:r>
      <w:r w:rsidR="00F6471A">
        <w:rPr>
          <w:rFonts w:ascii="Arial" w:hAnsi="Arial" w:cs="Arial"/>
          <w:b/>
        </w:rPr>
        <w:t>2</w:t>
      </w:r>
      <w:r>
        <w:rPr>
          <w:rFonts w:ascii="Arial" w:hAnsi="Arial" w:cs="Arial"/>
          <w:b/>
        </w:rPr>
        <w:t>.   BD/</w:t>
      </w:r>
      <w:r w:rsidR="002626C6">
        <w:rPr>
          <w:rFonts w:ascii="Arial" w:hAnsi="Arial" w:cs="Arial"/>
          <w:b/>
        </w:rPr>
        <w:t>MAR</w:t>
      </w:r>
      <w:r>
        <w:rPr>
          <w:rFonts w:ascii="Arial" w:hAnsi="Arial" w:cs="Arial"/>
          <w:b/>
        </w:rPr>
        <w:t>/202</w:t>
      </w:r>
      <w:r w:rsidR="00146974">
        <w:rPr>
          <w:rFonts w:ascii="Arial" w:hAnsi="Arial" w:cs="Arial"/>
          <w:b/>
        </w:rPr>
        <w:t>1</w:t>
      </w:r>
      <w:r>
        <w:rPr>
          <w:rFonts w:ascii="Arial" w:hAnsi="Arial" w:cs="Arial"/>
          <w:b/>
        </w:rPr>
        <w:t>: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4EFF7B58" w14:textId="50B59980" w:rsidR="00FA02F4" w:rsidRPr="00CD14CA" w:rsidRDefault="00FA02F4" w:rsidP="00FA02F4">
      <w:pPr>
        <w:rPr>
          <w:rFonts w:ascii="Arial" w:hAnsi="Arial" w:cs="Arial"/>
          <w:bCs/>
        </w:rPr>
      </w:pPr>
      <w:r>
        <w:rPr>
          <w:rFonts w:ascii="Arial" w:hAnsi="Arial" w:cs="Arial"/>
          <w:bCs/>
        </w:rPr>
        <w:t xml:space="preserve">Prop: </w:t>
      </w:r>
      <w:r w:rsidR="002626C6">
        <w:rPr>
          <w:rFonts w:ascii="Arial" w:hAnsi="Arial" w:cs="Arial"/>
          <w:bCs/>
        </w:rPr>
        <w:t>PW</w:t>
      </w:r>
      <w:r w:rsidR="00F6471A">
        <w:rPr>
          <w:rFonts w:ascii="Arial" w:hAnsi="Arial" w:cs="Arial"/>
          <w:bCs/>
        </w:rPr>
        <w:tab/>
        <w:t xml:space="preserve">Sec: </w:t>
      </w:r>
      <w:r w:rsidR="002626C6">
        <w:rPr>
          <w:rFonts w:ascii="Arial" w:hAnsi="Arial" w:cs="Arial"/>
          <w:bCs/>
        </w:rPr>
        <w:t>EH</w:t>
      </w:r>
      <w:r w:rsidR="00F6471A">
        <w:rPr>
          <w:rFonts w:ascii="Arial" w:hAnsi="Arial" w:cs="Arial"/>
          <w:bCs/>
        </w:rPr>
        <w:tab/>
      </w:r>
    </w:p>
    <w:p w14:paraId="52D5C343" w14:textId="77777777" w:rsidR="00FA02F4" w:rsidRPr="00712539" w:rsidRDefault="00FA02F4" w:rsidP="006A3E13">
      <w:pPr>
        <w:rPr>
          <w:rFonts w:ascii="Arial" w:hAnsi="Arial" w:cs="Arial"/>
          <w:bCs/>
        </w:rPr>
      </w:pPr>
    </w:p>
    <w:p w14:paraId="2185AA19" w14:textId="4C9F797C"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11.5</w:t>
      </w:r>
      <w:r w:rsidR="002626C6">
        <w:rPr>
          <w:rFonts w:ascii="Arial" w:hAnsi="Arial" w:cs="Arial"/>
          <w:bCs/>
        </w:rPr>
        <w:t>5</w:t>
      </w:r>
      <w:r>
        <w:rPr>
          <w:rFonts w:ascii="Arial" w:hAnsi="Arial" w:cs="Arial"/>
          <w:bCs/>
        </w:rPr>
        <w:t xml:space="preserve"> </w:t>
      </w:r>
      <w:r w:rsidR="00146974">
        <w:rPr>
          <w:rFonts w:ascii="Arial" w:hAnsi="Arial" w:cs="Arial"/>
          <w:bCs/>
        </w:rPr>
        <w:t>a</w:t>
      </w:r>
      <w:r>
        <w:rPr>
          <w:rFonts w:ascii="Arial" w:hAnsi="Arial" w:cs="Arial"/>
          <w:bCs/>
        </w:rPr>
        <w:t xml:space="preserve">m. </w:t>
      </w:r>
    </w:p>
    <w:p w14:paraId="1FDB3A68" w14:textId="77777777" w:rsidR="00D26166" w:rsidRPr="003939B3" w:rsidRDefault="00D26166" w:rsidP="00F15339">
      <w:pPr>
        <w:rPr>
          <w:rFonts w:ascii="Arial" w:hAnsi="Arial" w:cs="Arial"/>
          <w:bCs/>
        </w:rPr>
      </w:pPr>
    </w:p>
    <w:p w14:paraId="385C5989" w14:textId="5020B857"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146974">
        <w:rPr>
          <w:rFonts w:ascii="Arial" w:hAnsi="Arial" w:cs="Arial"/>
          <w:b/>
        </w:rPr>
        <w:t>1</w:t>
      </w:r>
      <w:r w:rsidR="002626C6">
        <w:rPr>
          <w:rFonts w:ascii="Arial" w:hAnsi="Arial" w:cs="Arial"/>
          <w:b/>
        </w:rPr>
        <w:t>7</w:t>
      </w:r>
      <w:r w:rsidR="002626C6">
        <w:rPr>
          <w:rFonts w:ascii="Arial" w:hAnsi="Arial" w:cs="Arial"/>
          <w:b/>
          <w:vertAlign w:val="superscript"/>
        </w:rPr>
        <w:t xml:space="preserve">th </w:t>
      </w:r>
      <w:r w:rsidR="002626C6">
        <w:rPr>
          <w:rFonts w:ascii="Arial" w:hAnsi="Arial" w:cs="Arial"/>
          <w:b/>
        </w:rPr>
        <w:t>May</w:t>
      </w:r>
      <w:r w:rsidR="00146974">
        <w:rPr>
          <w:rFonts w:ascii="Arial" w:hAnsi="Arial" w:cs="Arial"/>
          <w:b/>
        </w:rPr>
        <w:t xml:space="preserve"> 2021.</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2"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5"/>
  </w:num>
  <w:num w:numId="6">
    <w:abstractNumId w:val="20"/>
  </w:num>
  <w:num w:numId="7">
    <w:abstractNumId w:val="27"/>
  </w:num>
  <w:num w:numId="8">
    <w:abstractNumId w:val="2"/>
  </w:num>
  <w:num w:numId="9">
    <w:abstractNumId w:val="19"/>
  </w:num>
  <w:num w:numId="10">
    <w:abstractNumId w:val="4"/>
  </w:num>
  <w:num w:numId="11">
    <w:abstractNumId w:val="7"/>
  </w:num>
  <w:num w:numId="12">
    <w:abstractNumId w:val="22"/>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6"/>
  </w:num>
  <w:num w:numId="16">
    <w:abstractNumId w:val="1"/>
  </w:num>
  <w:num w:numId="17">
    <w:abstractNumId w:val="5"/>
  </w:num>
  <w:num w:numId="18">
    <w:abstractNumId w:val="17"/>
  </w:num>
  <w:num w:numId="19">
    <w:abstractNumId w:val="10"/>
  </w:num>
  <w:num w:numId="20">
    <w:abstractNumId w:val="8"/>
  </w:num>
  <w:num w:numId="21">
    <w:abstractNumId w:val="24"/>
  </w:num>
  <w:num w:numId="22">
    <w:abstractNumId w:val="13"/>
  </w:num>
  <w:num w:numId="23">
    <w:abstractNumId w:val="9"/>
  </w:num>
  <w:num w:numId="24">
    <w:abstractNumId w:val="23"/>
  </w:num>
  <w:num w:numId="25">
    <w:abstractNumId w:val="6"/>
  </w:num>
  <w:num w:numId="26">
    <w:abstractNumId w:val="14"/>
  </w:num>
  <w:num w:numId="27">
    <w:abstractNumId w:val="12"/>
  </w:num>
  <w:num w:numId="28">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00F1"/>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2A4F"/>
    <w:rsid w:val="00283D7E"/>
    <w:rsid w:val="00284437"/>
    <w:rsid w:val="00284D8D"/>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6E5C"/>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14AB"/>
    <w:rsid w:val="004028C1"/>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8D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D0030"/>
    <w:rsid w:val="005D0383"/>
    <w:rsid w:val="005D053B"/>
    <w:rsid w:val="005D2211"/>
    <w:rsid w:val="005D2F2E"/>
    <w:rsid w:val="005D36C6"/>
    <w:rsid w:val="005D518C"/>
    <w:rsid w:val="005D6220"/>
    <w:rsid w:val="005D63AD"/>
    <w:rsid w:val="005E1D9A"/>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6F10"/>
    <w:rsid w:val="006676BB"/>
    <w:rsid w:val="006716B9"/>
    <w:rsid w:val="00671ABE"/>
    <w:rsid w:val="00671AF4"/>
    <w:rsid w:val="0067504E"/>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C7EEE"/>
    <w:rsid w:val="006D060D"/>
    <w:rsid w:val="006D1B76"/>
    <w:rsid w:val="006D1E39"/>
    <w:rsid w:val="006D2B67"/>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4100"/>
    <w:rsid w:val="007C6199"/>
    <w:rsid w:val="007C647B"/>
    <w:rsid w:val="007C69DA"/>
    <w:rsid w:val="007C6AE7"/>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1C7A"/>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3CE1"/>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11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070BF"/>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61C"/>
    <w:rsid w:val="00A34D71"/>
    <w:rsid w:val="00A3539C"/>
    <w:rsid w:val="00A4066F"/>
    <w:rsid w:val="00A4125B"/>
    <w:rsid w:val="00A42722"/>
    <w:rsid w:val="00A4345A"/>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6A1F"/>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A3C"/>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60AB"/>
    <w:rsid w:val="00C5629E"/>
    <w:rsid w:val="00C5633F"/>
    <w:rsid w:val="00C570D1"/>
    <w:rsid w:val="00C6374F"/>
    <w:rsid w:val="00C63F7B"/>
    <w:rsid w:val="00C649A2"/>
    <w:rsid w:val="00C654C2"/>
    <w:rsid w:val="00C664D5"/>
    <w:rsid w:val="00C66ED6"/>
    <w:rsid w:val="00C676E7"/>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573E7"/>
    <w:rsid w:val="00F6140E"/>
    <w:rsid w:val="00F61F92"/>
    <w:rsid w:val="00F63326"/>
    <w:rsid w:val="00F63D3C"/>
    <w:rsid w:val="00F63FF3"/>
    <w:rsid w:val="00F64524"/>
    <w:rsid w:val="00F6471A"/>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02F4"/>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1785</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4</cp:revision>
  <cp:lastPrinted>2012-03-21T17:27:00Z</cp:lastPrinted>
  <dcterms:created xsi:type="dcterms:W3CDTF">2021-03-15T13:08:00Z</dcterms:created>
  <dcterms:modified xsi:type="dcterms:W3CDTF">2021-03-15T14:45:00Z</dcterms:modified>
</cp:coreProperties>
</file>