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957DF" w14:textId="77777777" w:rsidR="0092242F" w:rsidRPr="0092242F" w:rsidRDefault="00754520" w:rsidP="00FA7EA6">
      <w:r>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4E2E1DEB" w:rsidR="007240F0" w:rsidRPr="00ED064E" w:rsidRDefault="00ED064E" w:rsidP="0094116E">
      <w:pPr>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CC181B">
        <w:rPr>
          <w:rFonts w:ascii="Arial" w:hAnsi="Arial" w:cs="Arial"/>
          <w:b/>
          <w:u w:val="single"/>
        </w:rPr>
        <w:t xml:space="preserve">Business Development </w:t>
      </w:r>
      <w:r w:rsidR="00FA7EA6">
        <w:rPr>
          <w:rFonts w:ascii="Arial" w:hAnsi="Arial" w:cs="Arial"/>
          <w:b/>
          <w:u w:val="single"/>
        </w:rPr>
        <w:t>Working Group</w:t>
      </w:r>
      <w:r w:rsidR="00925A09">
        <w:rPr>
          <w:rFonts w:ascii="Arial" w:hAnsi="Arial" w:cs="Arial"/>
          <w:b/>
          <w:u w:val="single"/>
        </w:rPr>
        <w:t xml:space="preserve"> 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1757A0">
        <w:rPr>
          <w:rFonts w:ascii="Arial" w:hAnsi="Arial" w:cs="Arial"/>
          <w:b/>
          <w:u w:val="single"/>
        </w:rPr>
        <w:t xml:space="preserve"> 19</w:t>
      </w:r>
      <w:r w:rsidR="001757A0" w:rsidRPr="001757A0">
        <w:rPr>
          <w:rFonts w:ascii="Arial" w:hAnsi="Arial" w:cs="Arial"/>
          <w:b/>
          <w:u w:val="single"/>
          <w:vertAlign w:val="superscript"/>
        </w:rPr>
        <w:t>th</w:t>
      </w:r>
      <w:r w:rsidR="001757A0">
        <w:rPr>
          <w:rFonts w:ascii="Arial" w:hAnsi="Arial" w:cs="Arial"/>
          <w:b/>
          <w:u w:val="single"/>
        </w:rPr>
        <w:t xml:space="preserve"> July</w:t>
      </w:r>
      <w:r w:rsidR="00FA7EA6">
        <w:rPr>
          <w:rFonts w:ascii="Arial" w:hAnsi="Arial" w:cs="Arial"/>
          <w:b/>
          <w:u w:val="single"/>
        </w:rPr>
        <w:t xml:space="preserve"> </w:t>
      </w:r>
      <w:r w:rsidR="006B5E87">
        <w:rPr>
          <w:rFonts w:ascii="Arial" w:hAnsi="Arial" w:cs="Arial"/>
          <w:b/>
          <w:u w:val="single"/>
        </w:rPr>
        <w:t>202</w:t>
      </w:r>
      <w:r w:rsidR="00095399">
        <w:rPr>
          <w:rFonts w:ascii="Arial" w:hAnsi="Arial" w:cs="Arial"/>
          <w:b/>
          <w:u w:val="single"/>
        </w:rPr>
        <w:t>1</w:t>
      </w:r>
      <w:r w:rsidR="006B5E87">
        <w:rPr>
          <w:rFonts w:ascii="Arial" w:hAnsi="Arial" w:cs="Arial"/>
          <w:b/>
          <w:u w:val="single"/>
        </w:rPr>
        <w:t xml:space="preserve">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w:t>
      </w:r>
      <w:r w:rsidR="00095399">
        <w:rPr>
          <w:rFonts w:ascii="Arial" w:hAnsi="Arial" w:cs="Arial"/>
          <w:b/>
          <w:u w:val="single"/>
        </w:rPr>
        <w:t xml:space="preserve">0.30 </w:t>
      </w:r>
      <w:r w:rsidR="00104D3B">
        <w:rPr>
          <w:rFonts w:ascii="Arial" w:hAnsi="Arial" w:cs="Arial"/>
          <w:b/>
          <w:u w:val="single"/>
        </w:rPr>
        <w:t>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03049CE3" w:rsidR="00726E91" w:rsidRDefault="00ED064E" w:rsidP="00893828">
      <w:pPr>
        <w:ind w:left="1440" w:right="-143" w:hanging="1440"/>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B33C99">
        <w:rPr>
          <w:rFonts w:ascii="Arial" w:hAnsi="Arial" w:cs="Arial"/>
        </w:rPr>
        <w:t xml:space="preserve"> </w:t>
      </w:r>
      <w:r w:rsidR="00254DA7">
        <w:rPr>
          <w:rFonts w:ascii="Arial" w:hAnsi="Arial" w:cs="Arial"/>
        </w:rPr>
        <w:t>Ian Carman</w:t>
      </w:r>
      <w:r w:rsidR="00FA7EA6">
        <w:rPr>
          <w:rFonts w:ascii="Arial" w:hAnsi="Arial" w:cs="Arial"/>
        </w:rPr>
        <w:t xml:space="preserve"> (Vice Chair)</w:t>
      </w:r>
      <w:r w:rsidR="00254DA7">
        <w:rPr>
          <w:rFonts w:ascii="Arial" w:hAnsi="Arial" w:cs="Arial"/>
        </w:rPr>
        <w:t xml:space="preserve">, </w:t>
      </w:r>
      <w:r w:rsidR="00FA7EA6">
        <w:rPr>
          <w:rFonts w:ascii="Arial" w:hAnsi="Arial" w:cs="Arial"/>
        </w:rPr>
        <w:t xml:space="preserve">Philip Gage, </w:t>
      </w:r>
      <w:r w:rsidR="000811EB">
        <w:rPr>
          <w:rFonts w:ascii="Arial" w:hAnsi="Arial" w:cs="Arial"/>
        </w:rPr>
        <w:t>Euan Henderson</w:t>
      </w:r>
      <w:r w:rsidR="00095399">
        <w:rPr>
          <w:rFonts w:ascii="Arial" w:hAnsi="Arial" w:cs="Arial"/>
        </w:rPr>
        <w:t xml:space="preserve"> (Chair</w:t>
      </w:r>
      <w:r w:rsidR="001757A0">
        <w:rPr>
          <w:rFonts w:ascii="Arial" w:hAnsi="Arial" w:cs="Arial"/>
        </w:rPr>
        <w:t>)</w:t>
      </w:r>
      <w:r w:rsidR="00FA7EA6">
        <w:rPr>
          <w:rFonts w:ascii="Arial" w:hAnsi="Arial" w:cs="Arial"/>
        </w:rPr>
        <w:t>,</w:t>
      </w:r>
      <w:r w:rsidR="000811EB">
        <w:rPr>
          <w:rFonts w:ascii="Arial" w:hAnsi="Arial" w:cs="Arial"/>
        </w:rPr>
        <w:t xml:space="preserve"> </w:t>
      </w:r>
      <w:r w:rsidR="00FA7EA6">
        <w:rPr>
          <w:rFonts w:ascii="Arial" w:hAnsi="Arial" w:cs="Arial"/>
        </w:rPr>
        <w:t xml:space="preserve">Roger Hornblow, </w:t>
      </w:r>
      <w:r w:rsidR="00B33C99">
        <w:rPr>
          <w:rFonts w:ascii="Arial" w:hAnsi="Arial" w:cs="Arial"/>
        </w:rPr>
        <w:t>Diane Kitchen</w:t>
      </w:r>
      <w:r w:rsidR="00FA7EA6">
        <w:rPr>
          <w:rFonts w:ascii="Arial" w:hAnsi="Arial" w:cs="Arial"/>
        </w:rPr>
        <w:t>, Tony Oyakhire</w:t>
      </w:r>
      <w:r w:rsidR="00273748">
        <w:rPr>
          <w:rFonts w:ascii="Arial" w:hAnsi="Arial" w:cs="Arial"/>
        </w:rPr>
        <w:t xml:space="preserve"> </w:t>
      </w:r>
      <w:r w:rsidR="00095399">
        <w:rPr>
          <w:rFonts w:ascii="Arial" w:hAnsi="Arial" w:cs="Arial"/>
        </w:rPr>
        <w:t>and Phil Winsor</w:t>
      </w:r>
      <w:r w:rsidR="0094116E">
        <w:rPr>
          <w:rFonts w:ascii="Arial" w:hAnsi="Arial" w:cs="Arial"/>
        </w:rPr>
        <w:t>.</w:t>
      </w:r>
      <w:r w:rsidR="00F34295">
        <w:rPr>
          <w:rFonts w:ascii="Arial" w:hAnsi="Arial" w:cs="Arial"/>
        </w:rPr>
        <w:t xml:space="preserve"> </w:t>
      </w:r>
      <w:r w:rsidR="008F7866">
        <w:rPr>
          <w:rFonts w:ascii="Arial" w:hAnsi="Arial" w:cs="Arial"/>
        </w:rPr>
        <w:t xml:space="preserve"> </w:t>
      </w:r>
    </w:p>
    <w:p w14:paraId="37486B41" w14:textId="77777777" w:rsidR="00973831" w:rsidRDefault="00973831" w:rsidP="00E01D7D">
      <w:pPr>
        <w:rPr>
          <w:rFonts w:ascii="Arial" w:hAnsi="Arial" w:cs="Arial"/>
        </w:rPr>
      </w:pPr>
    </w:p>
    <w:p w14:paraId="70477148" w14:textId="7BA1DC9B" w:rsidR="00677402" w:rsidRDefault="00ED064E" w:rsidP="00CB55F7">
      <w:pPr>
        <w:ind w:left="1440" w:hanging="1440"/>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p>
    <w:p w14:paraId="0B9918BA" w14:textId="1CE3C28D" w:rsidR="001757A0" w:rsidRDefault="001757A0" w:rsidP="00CB55F7">
      <w:pPr>
        <w:ind w:left="1440" w:hanging="1440"/>
        <w:rPr>
          <w:rFonts w:ascii="Arial" w:hAnsi="Arial" w:cs="Arial"/>
        </w:rPr>
      </w:pPr>
      <w:r>
        <w:rPr>
          <w:rFonts w:ascii="Arial" w:hAnsi="Arial" w:cs="Arial"/>
        </w:rPr>
        <w:tab/>
        <w:t xml:space="preserve">A member of the public for part of the meeting. </w:t>
      </w:r>
    </w:p>
    <w:p w14:paraId="2BF5A793" w14:textId="3C26FAD2" w:rsidR="00544273" w:rsidRDefault="00732BCF" w:rsidP="00095399">
      <w:pPr>
        <w:ind w:left="1440" w:hanging="1440"/>
        <w:rPr>
          <w:rFonts w:ascii="Arial" w:hAnsi="Arial" w:cs="Arial"/>
        </w:rPr>
      </w:pPr>
      <w:r>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1D6946D4" w14:textId="5A5139FD" w:rsidR="0029448D" w:rsidRPr="001757A0" w:rsidRDefault="00EA7E51" w:rsidP="009359BE">
      <w:pPr>
        <w:rPr>
          <w:rFonts w:ascii="Arial" w:hAnsi="Arial" w:cs="Arial"/>
          <w:b/>
        </w:rPr>
      </w:pPr>
      <w:r>
        <w:rPr>
          <w:rFonts w:ascii="Arial" w:hAnsi="Arial" w:cs="Arial"/>
          <w:b/>
        </w:rPr>
        <w:t>ITEM 1.   BD</w:t>
      </w:r>
      <w:r w:rsidR="00591DB6">
        <w:rPr>
          <w:rFonts w:ascii="Arial" w:hAnsi="Arial" w:cs="Arial"/>
          <w:b/>
        </w:rPr>
        <w:t>/</w:t>
      </w:r>
      <w:r w:rsidR="001757A0">
        <w:rPr>
          <w:rFonts w:ascii="Arial" w:hAnsi="Arial" w:cs="Arial"/>
          <w:b/>
        </w:rPr>
        <w:t>JULY</w:t>
      </w:r>
      <w:r w:rsidR="00B33C99">
        <w:rPr>
          <w:rFonts w:ascii="Arial" w:hAnsi="Arial" w:cs="Arial"/>
          <w:b/>
        </w:rPr>
        <w:t>/20</w:t>
      </w:r>
      <w:r w:rsidR="006B5E87">
        <w:rPr>
          <w:rFonts w:ascii="Arial" w:hAnsi="Arial" w:cs="Arial"/>
          <w:b/>
        </w:rPr>
        <w:t>2</w:t>
      </w:r>
      <w:r w:rsidR="00095399">
        <w:rPr>
          <w:rFonts w:ascii="Arial" w:hAnsi="Arial" w:cs="Arial"/>
          <w:b/>
        </w:rPr>
        <w:t>1</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52F8924E" w14:textId="77777777" w:rsidR="007B0F26" w:rsidRDefault="007B0F26" w:rsidP="009359BE">
      <w:pPr>
        <w:rPr>
          <w:rFonts w:ascii="Arial" w:hAnsi="Arial" w:cs="Arial"/>
        </w:rPr>
      </w:pPr>
    </w:p>
    <w:p w14:paraId="2F5C7FF2" w14:textId="018E8107" w:rsidR="003D6FD0" w:rsidRPr="003D6FD0" w:rsidRDefault="00B33C99" w:rsidP="009359BE">
      <w:pPr>
        <w:rPr>
          <w:rFonts w:ascii="Arial" w:hAnsi="Arial" w:cs="Arial"/>
        </w:rPr>
      </w:pPr>
      <w:r>
        <w:rPr>
          <w:rFonts w:ascii="Arial" w:hAnsi="Arial" w:cs="Arial"/>
        </w:rPr>
        <w:t>Th</w:t>
      </w:r>
      <w:r w:rsidR="00751C59">
        <w:rPr>
          <w:rFonts w:ascii="Arial" w:hAnsi="Arial" w:cs="Arial"/>
        </w:rPr>
        <w:t xml:space="preserve">ere were </w:t>
      </w:r>
      <w:r w:rsidR="004C3E38">
        <w:rPr>
          <w:rFonts w:ascii="Arial" w:hAnsi="Arial" w:cs="Arial"/>
        </w:rPr>
        <w:t xml:space="preserve">no apologies for this meeting. </w:t>
      </w:r>
      <w:r w:rsidR="00273748">
        <w:rPr>
          <w:rFonts w:ascii="Arial" w:hAnsi="Arial" w:cs="Arial"/>
        </w:rPr>
        <w:t xml:space="preserve"> </w:t>
      </w:r>
      <w:r w:rsidR="00254DA7">
        <w:rPr>
          <w:rFonts w:ascii="Arial" w:hAnsi="Arial" w:cs="Arial"/>
        </w:rPr>
        <w:t xml:space="preserve"> </w:t>
      </w:r>
    </w:p>
    <w:p w14:paraId="0AA5367E" w14:textId="77777777" w:rsidR="00F34295" w:rsidRPr="00F34295" w:rsidRDefault="00F34295" w:rsidP="00D72FFB">
      <w:pPr>
        <w:rPr>
          <w:rFonts w:ascii="Arial" w:hAnsi="Arial" w:cs="Arial"/>
        </w:rPr>
      </w:pPr>
    </w:p>
    <w:p w14:paraId="7F282F80" w14:textId="3A62FACD" w:rsidR="00B63457" w:rsidRDefault="003D6FD0" w:rsidP="00D72FFB">
      <w:pPr>
        <w:rPr>
          <w:rFonts w:ascii="Arial" w:hAnsi="Arial" w:cs="Arial"/>
          <w:b/>
        </w:rPr>
      </w:pPr>
      <w:r>
        <w:rPr>
          <w:rFonts w:ascii="Arial" w:hAnsi="Arial" w:cs="Arial"/>
          <w:b/>
        </w:rPr>
        <w:t xml:space="preserve">ITEM </w:t>
      </w:r>
      <w:r w:rsidR="00591DB6">
        <w:rPr>
          <w:rFonts w:ascii="Arial" w:hAnsi="Arial" w:cs="Arial"/>
          <w:b/>
        </w:rPr>
        <w:t>2.  BD/</w:t>
      </w:r>
      <w:r w:rsidR="001757A0">
        <w:rPr>
          <w:rFonts w:ascii="Arial" w:hAnsi="Arial" w:cs="Arial"/>
          <w:b/>
        </w:rPr>
        <w:t>JULY</w:t>
      </w:r>
      <w:r w:rsidR="00B33C99">
        <w:rPr>
          <w:rFonts w:ascii="Arial" w:hAnsi="Arial" w:cs="Arial"/>
          <w:b/>
        </w:rPr>
        <w:t>/ 20</w:t>
      </w:r>
      <w:r w:rsidR="006B5E87">
        <w:rPr>
          <w:rFonts w:ascii="Arial" w:hAnsi="Arial" w:cs="Arial"/>
          <w:b/>
        </w:rPr>
        <w:t>2</w:t>
      </w:r>
      <w:r w:rsidR="00095399">
        <w:rPr>
          <w:rFonts w:ascii="Arial" w:hAnsi="Arial" w:cs="Arial"/>
          <w:b/>
        </w:rPr>
        <w:t>1</w:t>
      </w:r>
      <w:r w:rsidR="00E01D7D">
        <w:rPr>
          <w:rFonts w:ascii="Arial" w:hAnsi="Arial" w:cs="Arial"/>
          <w:b/>
        </w:rPr>
        <w:t xml:space="preserve">:    </w:t>
      </w:r>
      <w:r w:rsidR="00ED064E" w:rsidRPr="00ED064E">
        <w:rPr>
          <w:rFonts w:ascii="Arial" w:hAnsi="Arial" w:cs="Arial"/>
          <w:b/>
        </w:rPr>
        <w:t>DECLARATIONS OF INTEREST</w:t>
      </w:r>
    </w:p>
    <w:p w14:paraId="43B33663" w14:textId="77777777" w:rsidR="00E01D7D" w:rsidRDefault="00E01D7D" w:rsidP="00D72FFB">
      <w:pPr>
        <w:rPr>
          <w:rFonts w:ascii="Arial" w:hAnsi="Arial" w:cs="Arial"/>
          <w:b/>
        </w:rPr>
      </w:pPr>
    </w:p>
    <w:p w14:paraId="4D3A5B97" w14:textId="1FB2BF17" w:rsidR="00793F7A" w:rsidRDefault="00E10899" w:rsidP="00FE04C1">
      <w:pPr>
        <w:rPr>
          <w:rFonts w:ascii="Arial" w:hAnsi="Arial" w:cs="Arial"/>
        </w:rPr>
      </w:pPr>
      <w:r>
        <w:rPr>
          <w:rFonts w:ascii="Arial" w:hAnsi="Arial" w:cs="Arial"/>
        </w:rPr>
        <w:t xml:space="preserve">There were no interests declared. </w:t>
      </w:r>
      <w:r w:rsidR="00751C59">
        <w:rPr>
          <w:rFonts w:ascii="Arial" w:hAnsi="Arial" w:cs="Arial"/>
        </w:rPr>
        <w:t xml:space="preserve"> </w:t>
      </w:r>
      <w:r w:rsidR="00B33C99">
        <w:rPr>
          <w:rFonts w:ascii="Arial" w:hAnsi="Arial" w:cs="Arial"/>
        </w:rPr>
        <w:t xml:space="preserve">   </w:t>
      </w:r>
      <w:r w:rsidR="00F34295">
        <w:rPr>
          <w:rFonts w:ascii="Arial" w:hAnsi="Arial" w:cs="Arial"/>
        </w:rPr>
        <w:t xml:space="preserve"> </w:t>
      </w:r>
    </w:p>
    <w:p w14:paraId="52D891B6" w14:textId="77777777" w:rsidR="00976222" w:rsidRDefault="00976222" w:rsidP="00976222">
      <w:pPr>
        <w:rPr>
          <w:rFonts w:ascii="Arial" w:hAnsi="Arial" w:cs="Arial"/>
          <w:b/>
        </w:rPr>
      </w:pPr>
    </w:p>
    <w:p w14:paraId="595AD57F" w14:textId="3DE6F90E" w:rsidR="00E01D7D" w:rsidRDefault="00591DB6" w:rsidP="00976222">
      <w:pPr>
        <w:rPr>
          <w:rFonts w:ascii="Arial" w:hAnsi="Arial" w:cs="Arial"/>
          <w:b/>
        </w:rPr>
      </w:pPr>
      <w:r>
        <w:rPr>
          <w:rFonts w:ascii="Arial" w:hAnsi="Arial" w:cs="Arial"/>
          <w:b/>
        </w:rPr>
        <w:t>ITEM 3.  BD/</w:t>
      </w:r>
      <w:r w:rsidR="001757A0">
        <w:rPr>
          <w:rFonts w:ascii="Arial" w:hAnsi="Arial" w:cs="Arial"/>
          <w:b/>
        </w:rPr>
        <w:t>JULY</w:t>
      </w:r>
      <w:r w:rsidR="00B33C99">
        <w:rPr>
          <w:rFonts w:ascii="Arial" w:hAnsi="Arial" w:cs="Arial"/>
          <w:b/>
        </w:rPr>
        <w:t>/ 20</w:t>
      </w:r>
      <w:r w:rsidR="006B5E87">
        <w:rPr>
          <w:rFonts w:ascii="Arial" w:hAnsi="Arial" w:cs="Arial"/>
          <w:b/>
        </w:rPr>
        <w:t>2</w:t>
      </w:r>
      <w:r w:rsidR="00095399">
        <w:rPr>
          <w:rFonts w:ascii="Arial" w:hAnsi="Arial" w:cs="Arial"/>
          <w:b/>
        </w:rPr>
        <w:t>1</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976222">
      <w:pPr>
        <w:rPr>
          <w:rFonts w:ascii="Arial" w:hAnsi="Arial" w:cs="Arial"/>
          <w:b/>
        </w:rPr>
      </w:pPr>
    </w:p>
    <w:p w14:paraId="0A113E3D" w14:textId="68C67FF4" w:rsidR="00B34688" w:rsidRPr="00737935" w:rsidRDefault="001757A0" w:rsidP="00095399">
      <w:pPr>
        <w:rPr>
          <w:rFonts w:ascii="Arial" w:hAnsi="Arial" w:cs="Arial"/>
        </w:rPr>
      </w:pPr>
      <w:r>
        <w:rPr>
          <w:rFonts w:ascii="Arial" w:hAnsi="Arial" w:cs="Arial"/>
        </w:rPr>
        <w:t>The member of the public mentioned that his earlier concerns about Newport Pagnell Town Council having the necessary trained staff to manage a site of the magnitude and ecological importance of Buryfield Common had been allayed, and he had been reassured by the Town Council’s intention</w:t>
      </w:r>
      <w:r w:rsidR="00F824F8">
        <w:rPr>
          <w:rFonts w:ascii="Arial" w:hAnsi="Arial" w:cs="Arial"/>
        </w:rPr>
        <w:t>s</w:t>
      </w:r>
      <w:r>
        <w:rPr>
          <w:rFonts w:ascii="Arial" w:hAnsi="Arial" w:cs="Arial"/>
        </w:rPr>
        <w:t xml:space="preserve"> to obtain ecological advice on this site.  He would therefore now be supporting the proposal. </w:t>
      </w:r>
    </w:p>
    <w:p w14:paraId="66FD5B80" w14:textId="3F958BBF" w:rsidR="004A70FB" w:rsidRDefault="00B234C9" w:rsidP="004A70FB">
      <w:pPr>
        <w:rPr>
          <w:rFonts w:ascii="Arial" w:hAnsi="Arial" w:cs="Arial"/>
        </w:rPr>
      </w:pPr>
      <w:r>
        <w:rPr>
          <w:rFonts w:ascii="Arial" w:hAnsi="Arial" w:cs="Arial"/>
        </w:rPr>
        <w:t xml:space="preserve"> </w:t>
      </w:r>
    </w:p>
    <w:p w14:paraId="3149F654" w14:textId="09812BB0" w:rsidR="00F824F8" w:rsidRDefault="00F824F8" w:rsidP="00F824F8">
      <w:pPr>
        <w:rPr>
          <w:rFonts w:ascii="Arial" w:hAnsi="Arial" w:cs="Arial"/>
          <w:b/>
        </w:rPr>
      </w:pPr>
      <w:r>
        <w:rPr>
          <w:rFonts w:ascii="Arial" w:hAnsi="Arial" w:cs="Arial"/>
          <w:b/>
        </w:rPr>
        <w:t>ITEM 6.   BD/JULY/2021</w:t>
      </w:r>
      <w:r w:rsidRPr="00E26E43">
        <w:rPr>
          <w:rFonts w:ascii="Arial" w:hAnsi="Arial" w:cs="Arial"/>
          <w:b/>
        </w:rPr>
        <w:t>:</w:t>
      </w:r>
      <w:r>
        <w:rPr>
          <w:rFonts w:ascii="Arial" w:hAnsi="Arial" w:cs="Arial"/>
          <w:b/>
        </w:rPr>
        <w:t xml:space="preserve"> BURY COMMON </w:t>
      </w:r>
    </w:p>
    <w:p w14:paraId="7D7BB134" w14:textId="327B66C4" w:rsidR="00F824F8" w:rsidRDefault="00F824F8" w:rsidP="00F824F8">
      <w:pPr>
        <w:rPr>
          <w:rFonts w:ascii="Arial" w:hAnsi="Arial" w:cs="Arial"/>
          <w:b/>
        </w:rPr>
      </w:pPr>
    </w:p>
    <w:p w14:paraId="6B71AC6A" w14:textId="77777777" w:rsidR="00F824F8" w:rsidRDefault="00F824F8" w:rsidP="00F824F8">
      <w:pPr>
        <w:rPr>
          <w:rFonts w:ascii="Arial" w:hAnsi="Arial" w:cs="Arial"/>
          <w:bCs/>
        </w:rPr>
      </w:pPr>
      <w:r>
        <w:rPr>
          <w:rFonts w:ascii="Arial" w:hAnsi="Arial" w:cs="Arial"/>
          <w:bCs/>
        </w:rPr>
        <w:t xml:space="preserve">The chair proposed an amendment to the agenda to take item 6 first, and this was agreed.  </w:t>
      </w:r>
    </w:p>
    <w:p w14:paraId="674EEADF" w14:textId="77777777" w:rsidR="002C537E" w:rsidRDefault="002C537E" w:rsidP="00F824F8">
      <w:pPr>
        <w:rPr>
          <w:rFonts w:ascii="Arial" w:hAnsi="Arial" w:cs="Arial"/>
          <w:b/>
          <w:bCs/>
          <w:kern w:val="28"/>
          <w:lang w:eastAsia="en-GB"/>
        </w:rPr>
      </w:pPr>
    </w:p>
    <w:p w14:paraId="0D4A1D0B" w14:textId="409D22DA" w:rsidR="00F824F8" w:rsidRPr="00F824F8" w:rsidRDefault="00F824F8" w:rsidP="00F824F8">
      <w:pPr>
        <w:rPr>
          <w:rFonts w:ascii="Arial" w:hAnsi="Arial" w:cs="Arial"/>
          <w:bCs/>
        </w:rPr>
      </w:pPr>
      <w:r>
        <w:rPr>
          <w:rFonts w:ascii="Arial" w:hAnsi="Arial" w:cs="Arial"/>
          <w:b/>
          <w:bCs/>
          <w:kern w:val="28"/>
          <w:lang w:eastAsia="en-GB"/>
        </w:rPr>
        <w:t xml:space="preserve">Objective for the 2021/22 Council year: </w:t>
      </w:r>
      <w:r w:rsidRPr="00CF702F">
        <w:rPr>
          <w:rFonts w:ascii="Arial" w:hAnsi="Arial" w:cs="Arial"/>
          <w:b/>
          <w:bCs/>
          <w:iCs/>
          <w:kern w:val="28"/>
          <w:lang w:eastAsia="en-GB"/>
        </w:rPr>
        <w:t xml:space="preserve">To progress the transfer of Bury Field Common and Meadow to Newport Pagnell Town Council, including the transfer of the Rural Grants on this site.   </w:t>
      </w:r>
    </w:p>
    <w:p w14:paraId="6F48D9ED" w14:textId="77777777" w:rsidR="00F824F8" w:rsidRDefault="00F824F8" w:rsidP="00F824F8">
      <w:pPr>
        <w:rPr>
          <w:rFonts w:ascii="Arial" w:hAnsi="Arial" w:cs="Arial"/>
          <w:b/>
          <w:bCs/>
          <w:i/>
          <w:kern w:val="28"/>
          <w:lang w:eastAsia="en-GB"/>
        </w:rPr>
      </w:pPr>
    </w:p>
    <w:p w14:paraId="58DD5C5F" w14:textId="3E18EB9E" w:rsidR="00F824F8" w:rsidRDefault="00A012B7" w:rsidP="00F824F8">
      <w:pPr>
        <w:rPr>
          <w:rFonts w:ascii="Arial" w:hAnsi="Arial" w:cs="Arial"/>
          <w:bCs/>
          <w:kern w:val="28"/>
          <w:lang w:eastAsia="en-GB"/>
        </w:rPr>
      </w:pPr>
      <w:r>
        <w:rPr>
          <w:rFonts w:ascii="Arial" w:hAnsi="Arial" w:cs="Arial"/>
          <w:bCs/>
          <w:kern w:val="28"/>
          <w:lang w:eastAsia="en-GB"/>
        </w:rPr>
        <w:t>Cllr Henderson mentioned that he had spoken to Andrew Craddock. It was</w:t>
      </w:r>
      <w:r w:rsidR="00F824F8">
        <w:rPr>
          <w:rFonts w:ascii="Arial" w:hAnsi="Arial" w:cs="Arial"/>
          <w:bCs/>
          <w:kern w:val="28"/>
          <w:lang w:eastAsia="en-GB"/>
        </w:rPr>
        <w:t xml:space="preserve"> noted that the Buryfield Commoner’s Association were still in the process of obtaining legal advice on the MoU. It was not anticipated that there would be any major sticking points, and issues raised would be on clarification</w:t>
      </w:r>
      <w:r>
        <w:rPr>
          <w:rFonts w:ascii="Arial" w:hAnsi="Arial" w:cs="Arial"/>
          <w:bCs/>
          <w:kern w:val="28"/>
          <w:lang w:eastAsia="en-GB"/>
        </w:rPr>
        <w:t xml:space="preserve"> of items</w:t>
      </w:r>
      <w:r w:rsidR="00F824F8">
        <w:rPr>
          <w:rFonts w:ascii="Arial" w:hAnsi="Arial" w:cs="Arial"/>
          <w:bCs/>
          <w:kern w:val="28"/>
          <w:lang w:eastAsia="en-GB"/>
        </w:rPr>
        <w:t xml:space="preserve"> rather than opposing stances.   </w:t>
      </w:r>
    </w:p>
    <w:p w14:paraId="0792E475" w14:textId="77777777" w:rsidR="00F824F8" w:rsidRDefault="00F824F8" w:rsidP="00F824F8">
      <w:pPr>
        <w:rPr>
          <w:rFonts w:ascii="Arial" w:hAnsi="Arial" w:cs="Arial"/>
          <w:bCs/>
          <w:color w:val="FF0000"/>
          <w:kern w:val="28"/>
          <w:lang w:eastAsia="en-GB"/>
        </w:rPr>
      </w:pPr>
    </w:p>
    <w:p w14:paraId="29531719" w14:textId="4727E35C" w:rsidR="00F824F8" w:rsidRDefault="00BC436D" w:rsidP="00F824F8">
      <w:pPr>
        <w:rPr>
          <w:rFonts w:ascii="Arial" w:hAnsi="Arial" w:cs="Arial"/>
          <w:bCs/>
          <w:kern w:val="28"/>
          <w:lang w:eastAsia="en-GB"/>
        </w:rPr>
      </w:pPr>
      <w:r>
        <w:rPr>
          <w:rFonts w:ascii="Arial" w:hAnsi="Arial" w:cs="Arial"/>
          <w:bCs/>
          <w:kern w:val="28"/>
          <w:lang w:eastAsia="en-GB"/>
        </w:rPr>
        <w:lastRenderedPageBreak/>
        <w:t xml:space="preserve">The Delegated Decision on the transfer of the site from MKC to Newport Pagnell Town Council </w:t>
      </w:r>
      <w:r w:rsidR="00D4545F">
        <w:rPr>
          <w:rFonts w:ascii="Arial" w:hAnsi="Arial" w:cs="Arial"/>
          <w:bCs/>
          <w:kern w:val="28"/>
          <w:lang w:eastAsia="en-GB"/>
        </w:rPr>
        <w:t>i</w:t>
      </w:r>
      <w:r>
        <w:rPr>
          <w:rFonts w:ascii="Arial" w:hAnsi="Arial" w:cs="Arial"/>
          <w:bCs/>
          <w:kern w:val="28"/>
          <w:lang w:eastAsia="en-GB"/>
        </w:rPr>
        <w:t>s due to take place on 20</w:t>
      </w:r>
      <w:r w:rsidRPr="00BC436D">
        <w:rPr>
          <w:rFonts w:ascii="Arial" w:hAnsi="Arial" w:cs="Arial"/>
          <w:bCs/>
          <w:kern w:val="28"/>
          <w:vertAlign w:val="superscript"/>
          <w:lang w:eastAsia="en-GB"/>
        </w:rPr>
        <w:t>th</w:t>
      </w:r>
      <w:r>
        <w:rPr>
          <w:rFonts w:ascii="Arial" w:hAnsi="Arial" w:cs="Arial"/>
          <w:bCs/>
          <w:kern w:val="28"/>
          <w:lang w:eastAsia="en-GB"/>
        </w:rPr>
        <w:t xml:space="preserve"> July 2021.  </w:t>
      </w:r>
    </w:p>
    <w:p w14:paraId="3A278BA2" w14:textId="1A248BC3" w:rsidR="00BC436D" w:rsidRDefault="00BC436D" w:rsidP="00F824F8">
      <w:pPr>
        <w:rPr>
          <w:rFonts w:ascii="Arial" w:hAnsi="Arial" w:cs="Arial"/>
          <w:bCs/>
          <w:kern w:val="28"/>
          <w:lang w:eastAsia="en-GB"/>
        </w:rPr>
      </w:pPr>
    </w:p>
    <w:p w14:paraId="07127D61" w14:textId="6031B865" w:rsidR="00BC436D" w:rsidRPr="00BC436D" w:rsidRDefault="00BC436D" w:rsidP="00F824F8">
      <w:pPr>
        <w:rPr>
          <w:rFonts w:ascii="Arial" w:hAnsi="Arial" w:cs="Arial"/>
          <w:bCs/>
          <w:color w:val="FF0000"/>
          <w:kern w:val="28"/>
          <w:lang w:eastAsia="en-GB"/>
        </w:rPr>
      </w:pPr>
      <w:r>
        <w:rPr>
          <w:rFonts w:ascii="Arial" w:hAnsi="Arial" w:cs="Arial"/>
          <w:bCs/>
          <w:color w:val="FF0000"/>
          <w:kern w:val="28"/>
          <w:lang w:eastAsia="en-GB"/>
        </w:rPr>
        <w:t xml:space="preserve">Action: The clerk to follow up </w:t>
      </w:r>
      <w:r w:rsidR="00A44BD1">
        <w:rPr>
          <w:rFonts w:ascii="Arial" w:hAnsi="Arial" w:cs="Arial"/>
          <w:bCs/>
          <w:color w:val="FF0000"/>
          <w:kern w:val="28"/>
          <w:lang w:eastAsia="en-GB"/>
        </w:rPr>
        <w:t xml:space="preserve">the </w:t>
      </w:r>
      <w:r>
        <w:rPr>
          <w:rFonts w:ascii="Arial" w:hAnsi="Arial" w:cs="Arial"/>
          <w:bCs/>
          <w:color w:val="FF0000"/>
          <w:kern w:val="28"/>
          <w:lang w:eastAsia="en-GB"/>
        </w:rPr>
        <w:t xml:space="preserve">progress of this decision. </w:t>
      </w:r>
    </w:p>
    <w:p w14:paraId="73A9F591" w14:textId="7DECF7B4" w:rsidR="00F824F8" w:rsidRDefault="00F824F8" w:rsidP="00F824F8">
      <w:pPr>
        <w:rPr>
          <w:rFonts w:ascii="Arial" w:hAnsi="Arial" w:cs="Arial"/>
          <w:bCs/>
          <w:kern w:val="28"/>
          <w:lang w:eastAsia="en-GB"/>
        </w:rPr>
      </w:pPr>
    </w:p>
    <w:p w14:paraId="44DD0FB3" w14:textId="7474FBF8" w:rsidR="00195553" w:rsidRDefault="00BC436D" w:rsidP="00F824F8">
      <w:pPr>
        <w:rPr>
          <w:rFonts w:ascii="Arial" w:hAnsi="Arial" w:cs="Arial"/>
          <w:bCs/>
          <w:kern w:val="28"/>
          <w:lang w:eastAsia="en-GB"/>
        </w:rPr>
      </w:pPr>
      <w:r>
        <w:rPr>
          <w:rFonts w:ascii="Arial" w:hAnsi="Arial" w:cs="Arial"/>
          <w:bCs/>
          <w:kern w:val="28"/>
          <w:lang w:eastAsia="en-GB"/>
        </w:rPr>
        <w:t xml:space="preserve">However, there had as yet been no discussion on passporting the remaining rural grant to the Town Council.  Urgent actions outstanding on the Common were a) removal of dead trees and b) ensuring paths were sprayed and edges trimmed. The Town Council could only apply to the Rural Grants agency for the funding to be transferred to the Town Council at certain times of the year, so should apply by February 2022 for the forthcoming financial year.  The remainder of the funds, after paying for grass cutting and allocating 48% to commoners should be passported to the Town Council for the urgent works.   Sowing of yellow rattle seed could not be done this year, as this was best done in the spring of 2022, once the weather had warmed sufficiently to allow seed to take.  </w:t>
      </w:r>
    </w:p>
    <w:p w14:paraId="5495045E" w14:textId="77777777" w:rsidR="00195553" w:rsidRDefault="00195553" w:rsidP="00F824F8">
      <w:pPr>
        <w:rPr>
          <w:rFonts w:ascii="Arial" w:hAnsi="Arial" w:cs="Arial"/>
          <w:bCs/>
          <w:kern w:val="28"/>
          <w:lang w:eastAsia="en-GB"/>
        </w:rPr>
      </w:pPr>
    </w:p>
    <w:p w14:paraId="5A09780F" w14:textId="71CC466F" w:rsidR="00BC436D" w:rsidRDefault="00BC436D" w:rsidP="00F824F8">
      <w:pPr>
        <w:rPr>
          <w:rFonts w:ascii="Arial" w:hAnsi="Arial" w:cs="Arial"/>
          <w:bCs/>
          <w:kern w:val="28"/>
          <w:lang w:eastAsia="en-GB"/>
        </w:rPr>
      </w:pPr>
      <w:r>
        <w:rPr>
          <w:rFonts w:ascii="Arial" w:hAnsi="Arial" w:cs="Arial"/>
          <w:bCs/>
          <w:kern w:val="28"/>
          <w:lang w:eastAsia="en-GB"/>
        </w:rPr>
        <w:t>There would be a need for a policy</w:t>
      </w:r>
      <w:r w:rsidR="00ED1C00">
        <w:rPr>
          <w:rFonts w:ascii="Arial" w:hAnsi="Arial" w:cs="Arial"/>
          <w:bCs/>
          <w:kern w:val="28"/>
          <w:lang w:eastAsia="en-GB"/>
        </w:rPr>
        <w:t xml:space="preserve"> to be drawn up</w:t>
      </w:r>
      <w:r>
        <w:rPr>
          <w:rFonts w:ascii="Arial" w:hAnsi="Arial" w:cs="Arial"/>
          <w:bCs/>
          <w:kern w:val="28"/>
          <w:lang w:eastAsia="en-GB"/>
        </w:rPr>
        <w:t xml:space="preserve"> to reconcile the interests of the various users of</w:t>
      </w:r>
      <w:r w:rsidR="00ED1C00">
        <w:rPr>
          <w:rFonts w:ascii="Arial" w:hAnsi="Arial" w:cs="Arial"/>
          <w:bCs/>
          <w:kern w:val="28"/>
          <w:lang w:eastAsia="en-GB"/>
        </w:rPr>
        <w:t xml:space="preserve"> Bury Common</w:t>
      </w:r>
      <w:r>
        <w:rPr>
          <w:rFonts w:ascii="Arial" w:hAnsi="Arial" w:cs="Arial"/>
          <w:bCs/>
          <w:kern w:val="28"/>
          <w:lang w:eastAsia="en-GB"/>
        </w:rPr>
        <w:t xml:space="preserve">.  It was agreed </w:t>
      </w:r>
      <w:r w:rsidR="00A44BD1">
        <w:rPr>
          <w:rFonts w:ascii="Arial" w:hAnsi="Arial" w:cs="Arial"/>
          <w:bCs/>
          <w:kern w:val="28"/>
          <w:lang w:eastAsia="en-GB"/>
        </w:rPr>
        <w:t xml:space="preserve">that </w:t>
      </w:r>
      <w:r>
        <w:rPr>
          <w:rFonts w:ascii="Arial" w:hAnsi="Arial" w:cs="Arial"/>
          <w:bCs/>
          <w:kern w:val="28"/>
          <w:lang w:eastAsia="en-GB"/>
        </w:rPr>
        <w:t xml:space="preserve">this should fall under the purview of the Policy and Finance </w:t>
      </w:r>
      <w:r w:rsidR="00D57F44">
        <w:rPr>
          <w:rFonts w:ascii="Arial" w:hAnsi="Arial" w:cs="Arial"/>
          <w:bCs/>
          <w:kern w:val="28"/>
          <w:lang w:eastAsia="en-GB"/>
        </w:rPr>
        <w:t>Working Group</w:t>
      </w:r>
      <w:r>
        <w:rPr>
          <w:rFonts w:ascii="Arial" w:hAnsi="Arial" w:cs="Arial"/>
          <w:bCs/>
          <w:kern w:val="28"/>
          <w:lang w:eastAsia="en-GB"/>
        </w:rPr>
        <w:t xml:space="preserve">.    </w:t>
      </w:r>
    </w:p>
    <w:p w14:paraId="68E600CA" w14:textId="7F9BB35F" w:rsidR="00BC436D" w:rsidRDefault="00BC436D" w:rsidP="00F824F8">
      <w:pPr>
        <w:rPr>
          <w:rFonts w:ascii="Arial" w:hAnsi="Arial" w:cs="Arial"/>
          <w:bCs/>
          <w:kern w:val="28"/>
          <w:lang w:eastAsia="en-GB"/>
        </w:rPr>
      </w:pPr>
    </w:p>
    <w:p w14:paraId="02FB826B" w14:textId="77777777" w:rsidR="00743048" w:rsidRDefault="00BC436D" w:rsidP="00F824F8">
      <w:pPr>
        <w:rPr>
          <w:rFonts w:ascii="Arial" w:hAnsi="Arial" w:cs="Arial"/>
          <w:bCs/>
          <w:kern w:val="28"/>
          <w:lang w:eastAsia="en-GB"/>
        </w:rPr>
      </w:pPr>
      <w:r>
        <w:rPr>
          <w:rFonts w:ascii="Arial" w:hAnsi="Arial" w:cs="Arial"/>
          <w:bCs/>
          <w:kern w:val="28"/>
          <w:lang w:eastAsia="en-GB"/>
        </w:rPr>
        <w:t xml:space="preserve">There had been no further news on a park run at Buryfield Common.  </w:t>
      </w:r>
    </w:p>
    <w:p w14:paraId="3D7AFF48" w14:textId="77777777" w:rsidR="00743048" w:rsidRDefault="00743048" w:rsidP="00F824F8">
      <w:pPr>
        <w:rPr>
          <w:rFonts w:ascii="Arial" w:hAnsi="Arial" w:cs="Arial"/>
          <w:bCs/>
          <w:kern w:val="28"/>
          <w:lang w:eastAsia="en-GB"/>
        </w:rPr>
      </w:pPr>
    </w:p>
    <w:p w14:paraId="133D3ABA" w14:textId="5B2A1945" w:rsidR="00BC436D" w:rsidRDefault="00743048" w:rsidP="00F824F8">
      <w:pPr>
        <w:rPr>
          <w:rFonts w:ascii="Arial" w:hAnsi="Arial" w:cs="Arial"/>
          <w:bCs/>
          <w:kern w:val="28"/>
          <w:lang w:eastAsia="en-GB"/>
        </w:rPr>
      </w:pPr>
      <w:r>
        <w:rPr>
          <w:rFonts w:ascii="Arial" w:hAnsi="Arial" w:cs="Arial"/>
          <w:bCs/>
          <w:kern w:val="28"/>
          <w:lang w:eastAsia="en-GB"/>
        </w:rPr>
        <w:t>The wording of the pre-emption agreement for transfer will have to be inspected closely to ensure that clawback related on</w:t>
      </w:r>
      <w:r w:rsidR="00B500B7">
        <w:rPr>
          <w:rFonts w:ascii="Arial" w:hAnsi="Arial" w:cs="Arial"/>
          <w:bCs/>
          <w:kern w:val="28"/>
          <w:lang w:eastAsia="en-GB"/>
        </w:rPr>
        <w:t>ly</w:t>
      </w:r>
      <w:r>
        <w:rPr>
          <w:rFonts w:ascii="Arial" w:hAnsi="Arial" w:cs="Arial"/>
          <w:bCs/>
          <w:kern w:val="28"/>
          <w:lang w:eastAsia="en-GB"/>
        </w:rPr>
        <w:t xml:space="preserve"> to disposal and not to management</w:t>
      </w:r>
      <w:r w:rsidR="00B500B7">
        <w:rPr>
          <w:rFonts w:ascii="Arial" w:hAnsi="Arial" w:cs="Arial"/>
          <w:bCs/>
          <w:kern w:val="28"/>
          <w:lang w:eastAsia="en-GB"/>
        </w:rPr>
        <w:t xml:space="preserve"> of the site</w:t>
      </w:r>
      <w:r>
        <w:rPr>
          <w:rFonts w:ascii="Arial" w:hAnsi="Arial" w:cs="Arial"/>
          <w:bCs/>
          <w:kern w:val="28"/>
          <w:lang w:eastAsia="en-GB"/>
        </w:rPr>
        <w:t xml:space="preserve">.  </w:t>
      </w:r>
      <w:r w:rsidR="00BC436D">
        <w:rPr>
          <w:rFonts w:ascii="Arial" w:hAnsi="Arial" w:cs="Arial"/>
          <w:bCs/>
          <w:kern w:val="28"/>
          <w:lang w:eastAsia="en-GB"/>
        </w:rPr>
        <w:t xml:space="preserve">  </w:t>
      </w:r>
    </w:p>
    <w:p w14:paraId="01D8A105" w14:textId="6EA5DBC2" w:rsidR="00ED1C00" w:rsidRDefault="00ED1C00" w:rsidP="00F824F8">
      <w:pPr>
        <w:rPr>
          <w:rFonts w:ascii="Arial" w:hAnsi="Arial" w:cs="Arial"/>
          <w:bCs/>
          <w:kern w:val="28"/>
          <w:lang w:eastAsia="en-GB"/>
        </w:rPr>
      </w:pPr>
    </w:p>
    <w:p w14:paraId="6BECA25A" w14:textId="68102497" w:rsidR="00ED1C00" w:rsidRDefault="00ED1C00" w:rsidP="00F824F8">
      <w:pPr>
        <w:rPr>
          <w:rFonts w:ascii="Arial" w:hAnsi="Arial" w:cs="Arial"/>
          <w:bCs/>
          <w:kern w:val="28"/>
          <w:lang w:eastAsia="en-GB"/>
        </w:rPr>
      </w:pPr>
      <w:r>
        <w:rPr>
          <w:rFonts w:ascii="Arial" w:hAnsi="Arial" w:cs="Arial"/>
          <w:bCs/>
          <w:kern w:val="28"/>
          <w:lang w:eastAsia="en-GB"/>
        </w:rPr>
        <w:t xml:space="preserve">The member of the public, who had previously worked for Milton Keynes Council as a Landscape manager, commented that there was an error in the current management plan, which should indicate that the paths and memorial area required cutting 4 times per year at least. </w:t>
      </w:r>
      <w:r w:rsidR="008D4ACF">
        <w:rPr>
          <w:rFonts w:ascii="Arial" w:hAnsi="Arial" w:cs="Arial"/>
          <w:bCs/>
          <w:kern w:val="28"/>
          <w:lang w:eastAsia="en-GB"/>
        </w:rPr>
        <w:t>He then left the meeting.</w:t>
      </w:r>
      <w:r>
        <w:rPr>
          <w:rFonts w:ascii="Arial" w:hAnsi="Arial" w:cs="Arial"/>
          <w:bCs/>
          <w:kern w:val="28"/>
          <w:lang w:eastAsia="en-GB"/>
        </w:rPr>
        <w:t xml:space="preserve"> </w:t>
      </w:r>
    </w:p>
    <w:p w14:paraId="4E5891C4" w14:textId="77777777" w:rsidR="008D4ACF" w:rsidRDefault="008D4ACF" w:rsidP="00F824F8">
      <w:pPr>
        <w:rPr>
          <w:rFonts w:ascii="Arial" w:hAnsi="Arial" w:cs="Arial"/>
          <w:bCs/>
          <w:kern w:val="28"/>
          <w:lang w:eastAsia="en-GB"/>
        </w:rPr>
      </w:pPr>
    </w:p>
    <w:p w14:paraId="327C5BF2" w14:textId="77777777" w:rsidR="008D4ACF" w:rsidRDefault="008D4ACF" w:rsidP="008D4ACF">
      <w:pPr>
        <w:rPr>
          <w:rFonts w:ascii="Arial" w:hAnsi="Arial" w:cs="Arial"/>
          <w:b/>
        </w:rPr>
      </w:pPr>
      <w:r>
        <w:rPr>
          <w:rFonts w:ascii="Arial" w:hAnsi="Arial" w:cs="Arial"/>
          <w:b/>
        </w:rPr>
        <w:t xml:space="preserve">ITEM 4.  BD/JULY/2021: MINUTES </w:t>
      </w:r>
    </w:p>
    <w:p w14:paraId="67E02D33" w14:textId="77777777" w:rsidR="008D4ACF" w:rsidRDefault="008D4ACF" w:rsidP="008D4ACF">
      <w:pPr>
        <w:widowControl w:val="0"/>
        <w:autoSpaceDE w:val="0"/>
        <w:autoSpaceDN w:val="0"/>
        <w:adjustRightInd w:val="0"/>
        <w:ind w:left="720" w:hanging="720"/>
        <w:rPr>
          <w:rFonts w:ascii="Arial" w:hAnsi="Arial" w:cs="Arial"/>
          <w:b/>
        </w:rPr>
      </w:pPr>
      <w:r>
        <w:rPr>
          <w:rFonts w:ascii="Arial" w:hAnsi="Arial" w:cs="Arial"/>
          <w:b/>
        </w:rPr>
        <w:t xml:space="preserve"> </w:t>
      </w:r>
    </w:p>
    <w:p w14:paraId="1E32F903" w14:textId="77777777" w:rsidR="008D4ACF" w:rsidRDefault="008D4ACF" w:rsidP="008D4ACF">
      <w:pPr>
        <w:widowControl w:val="0"/>
        <w:autoSpaceDE w:val="0"/>
        <w:autoSpaceDN w:val="0"/>
        <w:adjustRightInd w:val="0"/>
        <w:ind w:left="709" w:hanging="709"/>
        <w:rPr>
          <w:rFonts w:ascii="Arial" w:hAnsi="Arial" w:cs="Arial"/>
          <w:b/>
        </w:rPr>
      </w:pPr>
      <w:r w:rsidRPr="00793F7A">
        <w:rPr>
          <w:rFonts w:ascii="Arial" w:hAnsi="Arial" w:cs="Arial"/>
          <w:b/>
        </w:rPr>
        <w:t>Resolved to approve the minu</w:t>
      </w:r>
      <w:r>
        <w:rPr>
          <w:rFonts w:ascii="Arial" w:hAnsi="Arial" w:cs="Arial"/>
          <w:b/>
        </w:rPr>
        <w:t>tes of the meeting held on 17</w:t>
      </w:r>
      <w:r w:rsidRPr="001757A0">
        <w:rPr>
          <w:rFonts w:ascii="Arial" w:hAnsi="Arial" w:cs="Arial"/>
          <w:b/>
          <w:vertAlign w:val="superscript"/>
        </w:rPr>
        <w:t>th</w:t>
      </w:r>
      <w:r>
        <w:rPr>
          <w:rFonts w:ascii="Arial" w:hAnsi="Arial" w:cs="Arial"/>
          <w:b/>
        </w:rPr>
        <w:t xml:space="preserve"> May</w:t>
      </w:r>
    </w:p>
    <w:p w14:paraId="2487A8C1" w14:textId="77777777" w:rsidR="008D4ACF" w:rsidRDefault="008D4ACF" w:rsidP="008D4ACF">
      <w:pPr>
        <w:widowControl w:val="0"/>
        <w:autoSpaceDE w:val="0"/>
        <w:autoSpaceDN w:val="0"/>
        <w:adjustRightInd w:val="0"/>
        <w:ind w:left="709" w:hanging="709"/>
        <w:rPr>
          <w:rFonts w:ascii="Arial" w:hAnsi="Arial" w:cs="Arial"/>
          <w:b/>
        </w:rPr>
      </w:pPr>
      <w:r>
        <w:rPr>
          <w:rFonts w:ascii="Arial" w:hAnsi="Arial" w:cs="Arial"/>
          <w:b/>
        </w:rPr>
        <w:t xml:space="preserve">2021 as </w:t>
      </w:r>
      <w:r w:rsidRPr="00793F7A">
        <w:rPr>
          <w:rFonts w:ascii="Arial" w:hAnsi="Arial" w:cs="Arial"/>
          <w:b/>
        </w:rPr>
        <w:t>a correct r</w:t>
      </w:r>
      <w:r>
        <w:rPr>
          <w:rFonts w:ascii="Arial" w:hAnsi="Arial" w:cs="Arial"/>
          <w:b/>
        </w:rPr>
        <w:t>ecord of the meeting.</w:t>
      </w:r>
    </w:p>
    <w:p w14:paraId="0361C497" w14:textId="77777777" w:rsidR="008D4ACF" w:rsidRPr="008510E9" w:rsidRDefault="008D4ACF" w:rsidP="008D4ACF">
      <w:pPr>
        <w:widowControl w:val="0"/>
        <w:autoSpaceDE w:val="0"/>
        <w:autoSpaceDN w:val="0"/>
        <w:adjustRightInd w:val="0"/>
        <w:ind w:left="720" w:hanging="720"/>
        <w:rPr>
          <w:rFonts w:ascii="Arial" w:hAnsi="Arial" w:cs="Arial"/>
        </w:rPr>
      </w:pPr>
    </w:p>
    <w:p w14:paraId="58BF8B7A" w14:textId="77777777" w:rsidR="008D4ACF" w:rsidRDefault="008D4ACF" w:rsidP="008D4ACF">
      <w:pPr>
        <w:widowControl w:val="0"/>
        <w:autoSpaceDE w:val="0"/>
        <w:autoSpaceDN w:val="0"/>
        <w:adjustRightInd w:val="0"/>
        <w:rPr>
          <w:rFonts w:ascii="Arial" w:hAnsi="Arial" w:cs="Arial"/>
        </w:rPr>
      </w:pPr>
      <w:r>
        <w:rPr>
          <w:rFonts w:ascii="Arial" w:hAnsi="Arial" w:cs="Arial"/>
        </w:rPr>
        <w:t>Prop:</w:t>
      </w:r>
      <w:r>
        <w:rPr>
          <w:rFonts w:ascii="Arial" w:hAnsi="Arial" w:cs="Arial"/>
        </w:rPr>
        <w:tab/>
        <w:t xml:space="preserve">PG </w:t>
      </w:r>
      <w:r>
        <w:rPr>
          <w:rFonts w:ascii="Arial" w:hAnsi="Arial" w:cs="Arial"/>
        </w:rPr>
        <w:tab/>
        <w:t>Sec: PG</w:t>
      </w:r>
    </w:p>
    <w:p w14:paraId="4756B11E" w14:textId="77777777" w:rsidR="008D4ACF" w:rsidRDefault="008D4ACF" w:rsidP="008D4ACF">
      <w:pPr>
        <w:widowControl w:val="0"/>
        <w:autoSpaceDE w:val="0"/>
        <w:autoSpaceDN w:val="0"/>
        <w:adjustRightInd w:val="0"/>
        <w:rPr>
          <w:rFonts w:ascii="Arial" w:hAnsi="Arial" w:cs="Arial"/>
        </w:rPr>
      </w:pPr>
    </w:p>
    <w:p w14:paraId="63D5B805" w14:textId="77777777" w:rsidR="008D4ACF" w:rsidRDefault="008D4ACF" w:rsidP="008D4ACF">
      <w:pPr>
        <w:widowControl w:val="0"/>
        <w:autoSpaceDE w:val="0"/>
        <w:autoSpaceDN w:val="0"/>
        <w:adjustRightInd w:val="0"/>
        <w:rPr>
          <w:rFonts w:ascii="Arial" w:hAnsi="Arial" w:cs="Arial"/>
          <w:i/>
        </w:rPr>
      </w:pPr>
      <w:r w:rsidRPr="009A661A">
        <w:rPr>
          <w:rFonts w:ascii="Arial" w:hAnsi="Arial" w:cs="Arial"/>
          <w:i/>
        </w:rPr>
        <w:t>The follow</w:t>
      </w:r>
      <w:r>
        <w:rPr>
          <w:rFonts w:ascii="Arial" w:hAnsi="Arial" w:cs="Arial"/>
          <w:i/>
        </w:rPr>
        <w:t xml:space="preserve">ing items in the minutes refer to progress against the committee’s objectives. </w:t>
      </w:r>
    </w:p>
    <w:p w14:paraId="7CC38D06" w14:textId="0174F0EF" w:rsidR="00F272FA" w:rsidRPr="00ED1C00" w:rsidRDefault="00BC436D" w:rsidP="00ED1C00">
      <w:pPr>
        <w:rPr>
          <w:rFonts w:ascii="Arial" w:hAnsi="Arial" w:cs="Arial"/>
          <w:bCs/>
          <w:kern w:val="28"/>
          <w:lang w:eastAsia="en-GB"/>
        </w:rPr>
      </w:pPr>
      <w:r>
        <w:rPr>
          <w:rFonts w:ascii="Arial" w:hAnsi="Arial" w:cs="Arial"/>
          <w:bCs/>
          <w:kern w:val="28"/>
          <w:lang w:eastAsia="en-GB"/>
        </w:rPr>
        <w:t xml:space="preserve"> </w:t>
      </w:r>
    </w:p>
    <w:p w14:paraId="44D998F4" w14:textId="77777777" w:rsidR="006D49EE" w:rsidRDefault="0033472B" w:rsidP="006D49EE">
      <w:pPr>
        <w:widowControl w:val="0"/>
        <w:tabs>
          <w:tab w:val="left" w:pos="8222"/>
        </w:tabs>
        <w:autoSpaceDE w:val="0"/>
        <w:autoSpaceDN w:val="0"/>
        <w:adjustRightInd w:val="0"/>
        <w:rPr>
          <w:rFonts w:ascii="Arial" w:hAnsi="Arial" w:cs="Arial"/>
          <w:b/>
          <w:bCs/>
        </w:rPr>
      </w:pPr>
      <w:r>
        <w:rPr>
          <w:rFonts w:ascii="Arial" w:hAnsi="Arial" w:cs="Arial"/>
          <w:b/>
        </w:rPr>
        <w:t>ITEM 5.  BD/</w:t>
      </w:r>
      <w:r w:rsidR="002F17AB">
        <w:rPr>
          <w:rFonts w:ascii="Arial" w:hAnsi="Arial" w:cs="Arial"/>
          <w:b/>
        </w:rPr>
        <w:t>JULY</w:t>
      </w:r>
      <w:r w:rsidR="00C942E4">
        <w:rPr>
          <w:rFonts w:ascii="Arial" w:hAnsi="Arial" w:cs="Arial"/>
          <w:b/>
        </w:rPr>
        <w:t>/20</w:t>
      </w:r>
      <w:r w:rsidR="006B5E87">
        <w:rPr>
          <w:rFonts w:ascii="Arial" w:hAnsi="Arial" w:cs="Arial"/>
          <w:b/>
        </w:rPr>
        <w:t>2</w:t>
      </w:r>
      <w:r w:rsidR="00095399">
        <w:rPr>
          <w:rFonts w:ascii="Arial" w:hAnsi="Arial" w:cs="Arial"/>
          <w:b/>
        </w:rPr>
        <w:t>1</w:t>
      </w:r>
      <w:r w:rsidR="008C3891">
        <w:rPr>
          <w:rFonts w:ascii="Arial" w:hAnsi="Arial" w:cs="Arial"/>
          <w:b/>
        </w:rPr>
        <w:t xml:space="preserve">:  </w:t>
      </w:r>
      <w:r w:rsidR="00DF0AF6">
        <w:rPr>
          <w:rFonts w:ascii="Arial" w:hAnsi="Arial" w:cs="Arial"/>
          <w:b/>
          <w:bCs/>
        </w:rPr>
        <w:t xml:space="preserve">SPORTS PROVISION </w:t>
      </w:r>
      <w:r w:rsidR="00402F65" w:rsidRPr="00E26E43">
        <w:rPr>
          <w:rFonts w:ascii="Arial" w:hAnsi="Arial" w:cs="Arial"/>
          <w:b/>
          <w:bCs/>
        </w:rPr>
        <w:t xml:space="preserve"> </w:t>
      </w:r>
    </w:p>
    <w:p w14:paraId="6EC51002" w14:textId="77777777" w:rsidR="006D49EE" w:rsidRDefault="006D49EE" w:rsidP="006D49EE">
      <w:pPr>
        <w:widowControl w:val="0"/>
        <w:tabs>
          <w:tab w:val="left" w:pos="8222"/>
        </w:tabs>
        <w:autoSpaceDE w:val="0"/>
        <w:autoSpaceDN w:val="0"/>
        <w:adjustRightInd w:val="0"/>
        <w:rPr>
          <w:rFonts w:ascii="Arial" w:hAnsi="Arial" w:cs="Arial"/>
          <w:b/>
          <w:bCs/>
        </w:rPr>
      </w:pPr>
    </w:p>
    <w:p w14:paraId="38020996" w14:textId="6ACDA879" w:rsidR="0033472B" w:rsidRPr="006D49EE" w:rsidRDefault="00402F65" w:rsidP="006D49EE">
      <w:pPr>
        <w:widowControl w:val="0"/>
        <w:tabs>
          <w:tab w:val="left" w:pos="8222"/>
        </w:tabs>
        <w:autoSpaceDE w:val="0"/>
        <w:autoSpaceDN w:val="0"/>
        <w:adjustRightInd w:val="0"/>
        <w:rPr>
          <w:rFonts w:ascii="Arial" w:hAnsi="Arial" w:cs="Arial"/>
          <w:b/>
          <w:bCs/>
        </w:rPr>
      </w:pPr>
      <w:r>
        <w:rPr>
          <w:rFonts w:ascii="Arial" w:hAnsi="Arial" w:cs="Arial"/>
          <w:b/>
          <w:bCs/>
          <w:kern w:val="28"/>
          <w:lang w:eastAsia="en-GB"/>
        </w:rPr>
        <w:t>O</w:t>
      </w:r>
      <w:r w:rsidR="00DF0AF6">
        <w:rPr>
          <w:rFonts w:ascii="Arial" w:hAnsi="Arial" w:cs="Arial"/>
          <w:b/>
          <w:bCs/>
          <w:kern w:val="28"/>
          <w:lang w:eastAsia="en-GB"/>
        </w:rPr>
        <w:t>bjective: To</w:t>
      </w:r>
      <w:r w:rsidR="00420702">
        <w:rPr>
          <w:rFonts w:ascii="Arial" w:hAnsi="Arial" w:cs="Arial"/>
          <w:b/>
          <w:bCs/>
          <w:kern w:val="28"/>
          <w:lang w:eastAsia="en-GB"/>
        </w:rPr>
        <w:t xml:space="preserve"> continue to</w:t>
      </w:r>
      <w:r w:rsidR="00DF0AF6">
        <w:rPr>
          <w:rFonts w:ascii="Arial" w:hAnsi="Arial" w:cs="Arial"/>
          <w:b/>
          <w:bCs/>
          <w:kern w:val="28"/>
          <w:lang w:eastAsia="en-GB"/>
        </w:rPr>
        <w:t xml:space="preserve"> ensure that the Neighbourhood Plan delivers </w:t>
      </w:r>
      <w:r w:rsidR="00DF0AF6">
        <w:rPr>
          <w:rFonts w:ascii="Arial" w:hAnsi="Arial" w:cs="Arial"/>
          <w:b/>
          <w:bCs/>
          <w:kern w:val="28"/>
          <w:lang w:eastAsia="en-GB"/>
        </w:rPr>
        <w:lastRenderedPageBreak/>
        <w:t xml:space="preserve">adequate sports provision for the town both at Willen Road Sports Ground and on the Tickford Field </w:t>
      </w:r>
      <w:r w:rsidR="00082B99">
        <w:rPr>
          <w:rFonts w:ascii="Arial" w:hAnsi="Arial" w:cs="Arial"/>
          <w:b/>
          <w:bCs/>
          <w:kern w:val="28"/>
          <w:lang w:eastAsia="en-GB"/>
        </w:rPr>
        <w:t xml:space="preserve">Farm </w:t>
      </w:r>
      <w:r w:rsidR="00DF0AF6">
        <w:rPr>
          <w:rFonts w:ascii="Arial" w:hAnsi="Arial" w:cs="Arial"/>
          <w:b/>
          <w:bCs/>
          <w:kern w:val="28"/>
          <w:lang w:eastAsia="en-GB"/>
        </w:rPr>
        <w:t>site</w:t>
      </w:r>
      <w:r>
        <w:rPr>
          <w:rFonts w:ascii="Arial" w:hAnsi="Arial" w:cs="Arial"/>
          <w:b/>
          <w:bCs/>
          <w:kern w:val="28"/>
          <w:lang w:eastAsia="en-GB"/>
        </w:rPr>
        <w:t xml:space="preserve">. </w:t>
      </w:r>
    </w:p>
    <w:p w14:paraId="413690DD" w14:textId="77777777" w:rsidR="0033472B" w:rsidRDefault="0033472B" w:rsidP="00C942E4">
      <w:pPr>
        <w:rPr>
          <w:rFonts w:ascii="Arial" w:hAnsi="Arial" w:cs="Arial"/>
          <w:b/>
          <w:bCs/>
          <w:kern w:val="28"/>
          <w:lang w:eastAsia="en-GB"/>
        </w:rPr>
      </w:pPr>
    </w:p>
    <w:p w14:paraId="32EC716A" w14:textId="2670B854" w:rsidR="00620E77" w:rsidRDefault="0033472B" w:rsidP="002F17AB">
      <w:pPr>
        <w:rPr>
          <w:rFonts w:ascii="Arial" w:hAnsi="Arial" w:cs="Arial"/>
          <w:bCs/>
          <w:kern w:val="28"/>
          <w:u w:val="single"/>
          <w:lang w:eastAsia="en-GB"/>
        </w:rPr>
      </w:pPr>
      <w:r w:rsidRPr="00F455C7">
        <w:rPr>
          <w:rFonts w:ascii="Arial" w:hAnsi="Arial" w:cs="Arial"/>
          <w:bCs/>
          <w:kern w:val="28"/>
          <w:lang w:eastAsia="en-GB"/>
        </w:rPr>
        <w:t>5.1</w:t>
      </w:r>
      <w:r w:rsidRPr="00F455C7">
        <w:rPr>
          <w:rFonts w:ascii="Arial" w:hAnsi="Arial" w:cs="Arial"/>
          <w:bCs/>
          <w:kern w:val="28"/>
          <w:lang w:eastAsia="en-GB"/>
        </w:rPr>
        <w:tab/>
      </w:r>
      <w:r w:rsidR="0029448D">
        <w:rPr>
          <w:rFonts w:ascii="Arial" w:hAnsi="Arial" w:cs="Arial"/>
          <w:b/>
          <w:kern w:val="28"/>
          <w:u w:val="single"/>
          <w:lang w:eastAsia="en-GB"/>
        </w:rPr>
        <w:t>Willen Road Sports Ground (</w:t>
      </w:r>
      <w:r w:rsidRPr="00273748">
        <w:rPr>
          <w:rFonts w:ascii="Arial" w:hAnsi="Arial" w:cs="Arial"/>
          <w:b/>
          <w:kern w:val="28"/>
          <w:u w:val="single"/>
          <w:lang w:eastAsia="en-GB"/>
        </w:rPr>
        <w:t>WRSG</w:t>
      </w:r>
      <w:r w:rsidR="0029448D">
        <w:rPr>
          <w:rFonts w:ascii="Arial" w:hAnsi="Arial" w:cs="Arial"/>
          <w:b/>
          <w:kern w:val="28"/>
          <w:u w:val="single"/>
          <w:lang w:eastAsia="en-GB"/>
        </w:rPr>
        <w:t>)</w:t>
      </w:r>
      <w:r w:rsidRPr="00273748">
        <w:rPr>
          <w:rFonts w:ascii="Arial" w:hAnsi="Arial" w:cs="Arial"/>
          <w:b/>
          <w:kern w:val="28"/>
          <w:u w:val="single"/>
          <w:lang w:eastAsia="en-GB"/>
        </w:rPr>
        <w:t xml:space="preserve"> </w:t>
      </w:r>
    </w:p>
    <w:p w14:paraId="133944DC" w14:textId="77777777" w:rsidR="00620E77" w:rsidRDefault="00620E77" w:rsidP="00620E77">
      <w:pPr>
        <w:ind w:left="709" w:hanging="709"/>
        <w:rPr>
          <w:rFonts w:ascii="Arial" w:hAnsi="Arial" w:cs="Arial"/>
          <w:bCs/>
          <w:kern w:val="28"/>
          <w:lang w:eastAsia="en-GB"/>
        </w:rPr>
      </w:pPr>
    </w:p>
    <w:p w14:paraId="3A0AA8BA" w14:textId="190405DB" w:rsidR="008D4ACF" w:rsidRDefault="00620E77" w:rsidP="00273748">
      <w:pPr>
        <w:ind w:left="709" w:hanging="709"/>
        <w:rPr>
          <w:rFonts w:ascii="Arial" w:hAnsi="Arial" w:cs="Arial"/>
          <w:bCs/>
          <w:kern w:val="28"/>
          <w:lang w:eastAsia="en-GB"/>
        </w:rPr>
      </w:pPr>
      <w:r>
        <w:rPr>
          <w:rFonts w:ascii="Arial" w:hAnsi="Arial" w:cs="Arial"/>
          <w:bCs/>
          <w:kern w:val="28"/>
          <w:lang w:eastAsia="en-GB"/>
        </w:rPr>
        <w:tab/>
      </w:r>
      <w:r w:rsidR="00B71360">
        <w:rPr>
          <w:rFonts w:ascii="Arial" w:hAnsi="Arial" w:cs="Arial"/>
          <w:bCs/>
          <w:kern w:val="28"/>
          <w:lang w:eastAsia="en-GB"/>
        </w:rPr>
        <w:t xml:space="preserve">It was noted that costs associated with this project had already increased by 10% just between January and June of 2021.  The clerk had written to MKC to see if the land value contributions could be increased.  </w:t>
      </w:r>
      <w:r w:rsidR="008D4ACF">
        <w:rPr>
          <w:rFonts w:ascii="Arial" w:hAnsi="Arial" w:cs="Arial"/>
          <w:bCs/>
          <w:kern w:val="28"/>
          <w:lang w:eastAsia="en-GB"/>
        </w:rPr>
        <w:t xml:space="preserve">Councillors Euan Henderson and Phil Winsor mentioned that they had held a further meeting with the Newport Pagnell Town Football Club, who were still pushing to retain more of the grass area around the new pavilion.  Their latest suggestion was to push the existing football pitch east, whilst retaining the new pavilion in </w:t>
      </w:r>
      <w:r w:rsidR="00417E15">
        <w:rPr>
          <w:rFonts w:ascii="Arial" w:hAnsi="Arial" w:cs="Arial"/>
          <w:bCs/>
          <w:kern w:val="28"/>
          <w:lang w:eastAsia="en-GB"/>
        </w:rPr>
        <w:t>the planned position</w:t>
      </w:r>
      <w:r w:rsidR="008D4ACF">
        <w:rPr>
          <w:rFonts w:ascii="Arial" w:hAnsi="Arial" w:cs="Arial"/>
          <w:bCs/>
          <w:kern w:val="28"/>
          <w:lang w:eastAsia="en-GB"/>
        </w:rPr>
        <w:t xml:space="preserve">.  The clerk </w:t>
      </w:r>
      <w:r w:rsidR="00B71360">
        <w:rPr>
          <w:rFonts w:ascii="Arial" w:hAnsi="Arial" w:cs="Arial"/>
          <w:bCs/>
          <w:kern w:val="28"/>
          <w:lang w:eastAsia="en-GB"/>
        </w:rPr>
        <w:t>said</w:t>
      </w:r>
      <w:r w:rsidR="008D4ACF">
        <w:rPr>
          <w:rFonts w:ascii="Arial" w:hAnsi="Arial" w:cs="Arial"/>
          <w:bCs/>
          <w:kern w:val="28"/>
          <w:lang w:eastAsia="en-GB"/>
        </w:rPr>
        <w:t xml:space="preserve"> that if this involved moving the pitch itself, and not simply cutting down the boundary hedge, and </w:t>
      </w:r>
      <w:r w:rsidR="00E53DDD">
        <w:rPr>
          <w:rFonts w:ascii="Arial" w:hAnsi="Arial" w:cs="Arial"/>
          <w:bCs/>
          <w:kern w:val="28"/>
          <w:lang w:eastAsia="en-GB"/>
        </w:rPr>
        <w:t xml:space="preserve">removing </w:t>
      </w:r>
      <w:r w:rsidR="008D4ACF">
        <w:rPr>
          <w:rFonts w:ascii="Arial" w:hAnsi="Arial" w:cs="Arial"/>
          <w:bCs/>
          <w:kern w:val="28"/>
          <w:lang w:eastAsia="en-GB"/>
        </w:rPr>
        <w:t>associated buildings</w:t>
      </w:r>
      <w:r w:rsidR="00E53DDD">
        <w:rPr>
          <w:rFonts w:ascii="Arial" w:hAnsi="Arial" w:cs="Arial"/>
          <w:bCs/>
          <w:kern w:val="28"/>
          <w:lang w:eastAsia="en-GB"/>
        </w:rPr>
        <w:t>/stands</w:t>
      </w:r>
      <w:r w:rsidR="008D4ACF">
        <w:rPr>
          <w:rFonts w:ascii="Arial" w:hAnsi="Arial" w:cs="Arial"/>
          <w:bCs/>
          <w:kern w:val="28"/>
          <w:lang w:eastAsia="en-GB"/>
        </w:rPr>
        <w:t xml:space="preserve">, this would involve significant further costs in moving the earthworks for the site drainage, and in moving the floodlights.  An alternative option might be to move the new changing </w:t>
      </w:r>
      <w:r w:rsidR="00417E15">
        <w:rPr>
          <w:rFonts w:ascii="Arial" w:hAnsi="Arial" w:cs="Arial"/>
          <w:bCs/>
          <w:kern w:val="28"/>
          <w:lang w:eastAsia="en-GB"/>
        </w:rPr>
        <w:t>pavilion</w:t>
      </w:r>
      <w:r w:rsidR="008D4ACF">
        <w:rPr>
          <w:rFonts w:ascii="Arial" w:hAnsi="Arial" w:cs="Arial"/>
          <w:bCs/>
          <w:kern w:val="28"/>
          <w:lang w:eastAsia="en-GB"/>
        </w:rPr>
        <w:t xml:space="preserve"> just slightly to the south towards the A422/A509 which would provide a bit more grassed area for the club.  </w:t>
      </w:r>
      <w:r w:rsidR="00095399">
        <w:rPr>
          <w:rFonts w:ascii="Arial" w:hAnsi="Arial" w:cs="Arial"/>
          <w:bCs/>
          <w:kern w:val="28"/>
          <w:lang w:eastAsia="en-GB"/>
        </w:rPr>
        <w:t>Steve Wells Associat</w:t>
      </w:r>
      <w:r w:rsidR="003F0CDB">
        <w:rPr>
          <w:rFonts w:ascii="Arial" w:hAnsi="Arial" w:cs="Arial"/>
          <w:bCs/>
          <w:kern w:val="28"/>
          <w:lang w:eastAsia="en-GB"/>
        </w:rPr>
        <w:t>es</w:t>
      </w:r>
      <w:r w:rsidR="00273748">
        <w:rPr>
          <w:rFonts w:ascii="Arial" w:hAnsi="Arial" w:cs="Arial"/>
          <w:bCs/>
          <w:kern w:val="28"/>
          <w:lang w:eastAsia="en-GB"/>
        </w:rPr>
        <w:t xml:space="preserve"> </w:t>
      </w:r>
      <w:r w:rsidR="008D4ACF">
        <w:rPr>
          <w:rFonts w:ascii="Arial" w:hAnsi="Arial" w:cs="Arial"/>
          <w:bCs/>
          <w:kern w:val="28"/>
          <w:lang w:eastAsia="en-GB"/>
        </w:rPr>
        <w:t xml:space="preserve">will have to be engaged again to consider the implications of these suggestions before the go ahead could be given for the planning application to be submitted.   </w:t>
      </w:r>
    </w:p>
    <w:p w14:paraId="4C2591EE" w14:textId="77777777" w:rsidR="008D4ACF" w:rsidRDefault="008D4ACF" w:rsidP="00273748">
      <w:pPr>
        <w:ind w:left="709" w:hanging="709"/>
        <w:rPr>
          <w:rFonts w:ascii="Arial" w:hAnsi="Arial" w:cs="Arial"/>
          <w:bCs/>
          <w:kern w:val="28"/>
          <w:lang w:eastAsia="en-GB"/>
        </w:rPr>
      </w:pPr>
    </w:p>
    <w:p w14:paraId="53C88611" w14:textId="77C467A3" w:rsidR="008D4ACF" w:rsidRDefault="008D4ACF" w:rsidP="00273748">
      <w:pPr>
        <w:ind w:left="709" w:hanging="709"/>
        <w:rPr>
          <w:rFonts w:ascii="Arial" w:hAnsi="Arial" w:cs="Arial"/>
          <w:bCs/>
          <w:kern w:val="28"/>
          <w:lang w:eastAsia="en-GB"/>
        </w:rPr>
      </w:pPr>
      <w:r>
        <w:rPr>
          <w:rFonts w:ascii="Arial" w:hAnsi="Arial" w:cs="Arial"/>
          <w:bCs/>
          <w:kern w:val="28"/>
          <w:lang w:eastAsia="en-GB"/>
        </w:rPr>
        <w:tab/>
      </w:r>
      <w:r>
        <w:rPr>
          <w:rFonts w:ascii="Arial" w:hAnsi="Arial" w:cs="Arial"/>
          <w:bCs/>
          <w:color w:val="FF0000"/>
          <w:kern w:val="28"/>
          <w:lang w:eastAsia="en-GB"/>
        </w:rPr>
        <w:t xml:space="preserve">Action: The clerk to set up an electronic meeting with Steve Wells Associates after asking them to undertake some further costings on these proposals.  </w:t>
      </w:r>
      <w:r>
        <w:rPr>
          <w:rFonts w:ascii="Arial" w:hAnsi="Arial" w:cs="Arial"/>
          <w:bCs/>
          <w:kern w:val="28"/>
          <w:lang w:eastAsia="en-GB"/>
        </w:rPr>
        <w:t xml:space="preserve"> </w:t>
      </w:r>
      <w:r w:rsidR="0029448D">
        <w:rPr>
          <w:rFonts w:ascii="Arial" w:hAnsi="Arial" w:cs="Arial"/>
          <w:bCs/>
          <w:kern w:val="28"/>
          <w:lang w:eastAsia="en-GB"/>
        </w:rPr>
        <w:t xml:space="preserve">  </w:t>
      </w:r>
    </w:p>
    <w:p w14:paraId="786DA693" w14:textId="6EC34578" w:rsidR="00C676E7" w:rsidRDefault="00C676E7" w:rsidP="00E53DDD">
      <w:pPr>
        <w:rPr>
          <w:rFonts w:ascii="Arial" w:hAnsi="Arial" w:cs="Arial"/>
          <w:bCs/>
          <w:kern w:val="28"/>
          <w:lang w:eastAsia="en-GB"/>
        </w:rPr>
      </w:pPr>
    </w:p>
    <w:p w14:paraId="1DD64BE1" w14:textId="66BE9427" w:rsidR="00C676E7" w:rsidRPr="00C676E7" w:rsidRDefault="00C676E7" w:rsidP="00620E77">
      <w:pPr>
        <w:ind w:left="709" w:hanging="709"/>
        <w:rPr>
          <w:rFonts w:ascii="Arial" w:hAnsi="Arial" w:cs="Arial"/>
          <w:bCs/>
          <w:kern w:val="28"/>
          <w:lang w:eastAsia="en-GB"/>
        </w:rPr>
      </w:pPr>
      <w:r>
        <w:rPr>
          <w:rFonts w:ascii="Arial" w:hAnsi="Arial" w:cs="Arial"/>
          <w:bCs/>
          <w:kern w:val="28"/>
          <w:lang w:eastAsia="en-GB"/>
        </w:rPr>
        <w:t>5.</w:t>
      </w:r>
      <w:r w:rsidR="00AF235A">
        <w:rPr>
          <w:rFonts w:ascii="Arial" w:hAnsi="Arial" w:cs="Arial"/>
          <w:bCs/>
          <w:kern w:val="28"/>
          <w:lang w:eastAsia="en-GB"/>
        </w:rPr>
        <w:t>2</w:t>
      </w:r>
      <w:r>
        <w:rPr>
          <w:rFonts w:ascii="Arial" w:hAnsi="Arial" w:cs="Arial"/>
          <w:bCs/>
          <w:kern w:val="28"/>
          <w:lang w:eastAsia="en-GB"/>
        </w:rPr>
        <w:tab/>
      </w:r>
      <w:r w:rsidR="00AF235A" w:rsidRPr="00273748">
        <w:rPr>
          <w:rFonts w:ascii="Arial" w:hAnsi="Arial" w:cs="Arial"/>
          <w:b/>
          <w:kern w:val="28"/>
          <w:u w:val="single"/>
          <w:lang w:eastAsia="en-GB"/>
        </w:rPr>
        <w:t>Tickford Fields Farm site</w:t>
      </w:r>
      <w:r w:rsidR="004028C1">
        <w:rPr>
          <w:rFonts w:ascii="Arial" w:hAnsi="Arial" w:cs="Arial"/>
          <w:bCs/>
          <w:kern w:val="28"/>
          <w:lang w:eastAsia="en-GB"/>
        </w:rPr>
        <w:t xml:space="preserve"> </w:t>
      </w:r>
      <w:r w:rsidR="00AF235A">
        <w:rPr>
          <w:rFonts w:ascii="Arial" w:hAnsi="Arial" w:cs="Arial"/>
          <w:bCs/>
          <w:kern w:val="28"/>
          <w:lang w:eastAsia="en-GB"/>
        </w:rPr>
        <w:t xml:space="preserve">– Bowls Club </w:t>
      </w:r>
      <w:r>
        <w:rPr>
          <w:rFonts w:ascii="Arial" w:hAnsi="Arial" w:cs="Arial"/>
          <w:bCs/>
          <w:kern w:val="28"/>
          <w:lang w:eastAsia="en-GB"/>
        </w:rPr>
        <w:t xml:space="preserve">  </w:t>
      </w:r>
    </w:p>
    <w:p w14:paraId="2C683B59" w14:textId="3A844472" w:rsidR="00F455C7" w:rsidRDefault="00F455C7" w:rsidP="00995671">
      <w:pPr>
        <w:rPr>
          <w:rFonts w:ascii="Arial" w:hAnsi="Arial" w:cs="Arial"/>
          <w:bCs/>
          <w:kern w:val="28"/>
          <w:lang w:eastAsia="en-GB"/>
        </w:rPr>
      </w:pPr>
    </w:p>
    <w:p w14:paraId="714B0C8E" w14:textId="59955982" w:rsidR="007B0F26" w:rsidRDefault="007B0F26" w:rsidP="006414D0">
      <w:pPr>
        <w:ind w:left="720"/>
        <w:rPr>
          <w:rFonts w:ascii="Arial" w:hAnsi="Arial" w:cs="Arial"/>
          <w:bCs/>
          <w:kern w:val="28"/>
          <w:lang w:eastAsia="en-GB"/>
        </w:rPr>
      </w:pPr>
      <w:r>
        <w:rPr>
          <w:rFonts w:ascii="Arial" w:hAnsi="Arial" w:cs="Arial"/>
          <w:bCs/>
          <w:kern w:val="28"/>
          <w:lang w:eastAsia="en-GB"/>
        </w:rPr>
        <w:t xml:space="preserve">Steve Wells Associates will not commence the final design of the sports/wellbeing/community centre on this site until the Tickford Fields Farm site is settled.  </w:t>
      </w:r>
    </w:p>
    <w:p w14:paraId="5197AAAA" w14:textId="427B1ED0" w:rsidR="002C537E" w:rsidRDefault="002C537E" w:rsidP="006414D0">
      <w:pPr>
        <w:ind w:left="720"/>
        <w:rPr>
          <w:rFonts w:ascii="Arial" w:hAnsi="Arial" w:cs="Arial"/>
          <w:bCs/>
          <w:kern w:val="28"/>
          <w:lang w:eastAsia="en-GB"/>
        </w:rPr>
      </w:pPr>
    </w:p>
    <w:p w14:paraId="70246739" w14:textId="73362F77" w:rsidR="002C537E" w:rsidRDefault="002C537E" w:rsidP="006414D0">
      <w:pPr>
        <w:ind w:left="720"/>
        <w:rPr>
          <w:rFonts w:ascii="Arial" w:hAnsi="Arial" w:cs="Arial"/>
          <w:bCs/>
          <w:kern w:val="28"/>
          <w:lang w:eastAsia="en-GB"/>
        </w:rPr>
      </w:pPr>
      <w:r>
        <w:rPr>
          <w:rFonts w:ascii="Arial" w:hAnsi="Arial" w:cs="Arial"/>
          <w:bCs/>
          <w:kern w:val="28"/>
          <w:lang w:eastAsia="en-GB"/>
        </w:rPr>
        <w:t xml:space="preserve">A response was received from MKC, on the issue of the problems disposal clauses would cause with respect to land transfer of this site. MKC indicated that they understood the concerns raised by the Town Council and that provision could be made in the legal </w:t>
      </w:r>
      <w:r w:rsidR="006D49EE">
        <w:rPr>
          <w:rFonts w:ascii="Arial" w:hAnsi="Arial" w:cs="Arial"/>
          <w:bCs/>
          <w:kern w:val="28"/>
          <w:lang w:eastAsia="en-GB"/>
        </w:rPr>
        <w:t xml:space="preserve">transfer </w:t>
      </w:r>
      <w:r>
        <w:rPr>
          <w:rFonts w:ascii="Arial" w:hAnsi="Arial" w:cs="Arial"/>
          <w:bCs/>
          <w:kern w:val="28"/>
          <w:lang w:eastAsia="en-GB"/>
        </w:rPr>
        <w:t xml:space="preserve">documents to accommodate these concerns. </w:t>
      </w:r>
    </w:p>
    <w:p w14:paraId="0CC848A1" w14:textId="77777777" w:rsidR="002C537E" w:rsidRDefault="002C537E" w:rsidP="006414D0">
      <w:pPr>
        <w:ind w:left="720"/>
        <w:rPr>
          <w:rFonts w:ascii="Arial" w:hAnsi="Arial" w:cs="Arial"/>
          <w:bCs/>
          <w:kern w:val="28"/>
          <w:lang w:eastAsia="en-GB"/>
        </w:rPr>
      </w:pPr>
    </w:p>
    <w:p w14:paraId="0859F05A" w14:textId="170A0EDC" w:rsidR="002C537E" w:rsidRDefault="002C537E" w:rsidP="006414D0">
      <w:pPr>
        <w:ind w:left="720"/>
        <w:rPr>
          <w:rFonts w:ascii="Arial" w:hAnsi="Arial" w:cs="Arial"/>
          <w:bCs/>
          <w:kern w:val="28"/>
          <w:lang w:eastAsia="en-GB"/>
        </w:rPr>
      </w:pPr>
      <w:r>
        <w:rPr>
          <w:rFonts w:ascii="Arial" w:hAnsi="Arial" w:cs="Arial"/>
          <w:bCs/>
          <w:kern w:val="28"/>
          <w:lang w:eastAsia="en-GB"/>
        </w:rPr>
        <w:t xml:space="preserve">There was no response to the letter written to the new CEO of MKCP regarding the sale of land at the Tickford Field Farm site.  However, a conversation between the clerk and Tim Roxburgh had indicated that the tender for sale was just going out now, that it would be evaluated around early March 2022, and that the duration after that for first dig on the site </w:t>
      </w:r>
      <w:r>
        <w:rPr>
          <w:rFonts w:ascii="Arial" w:hAnsi="Arial" w:cs="Arial"/>
          <w:bCs/>
          <w:kern w:val="28"/>
          <w:lang w:eastAsia="en-GB"/>
        </w:rPr>
        <w:lastRenderedPageBreak/>
        <w:t xml:space="preserve">would depend on who bought the land.  If they were ‘plan ready’ the dig could commence shortly after this.  If not, it was likely the developer would wait until they had detailed plans approved before starting groundworks.  The earliest date under those circumstances would be October 2022.    </w:t>
      </w:r>
    </w:p>
    <w:p w14:paraId="07B8931E" w14:textId="0A454B51" w:rsidR="00CB62E3" w:rsidRDefault="00CB62E3" w:rsidP="009857DC">
      <w:pPr>
        <w:rPr>
          <w:rFonts w:ascii="Arial" w:hAnsi="Arial" w:cs="Arial"/>
          <w:bCs/>
          <w:color w:val="FF0000"/>
          <w:kern w:val="28"/>
          <w:lang w:eastAsia="en-GB"/>
        </w:rPr>
      </w:pPr>
    </w:p>
    <w:p w14:paraId="141FB6FF" w14:textId="357CFF0E" w:rsidR="002B5CB0" w:rsidRPr="005F720A" w:rsidRDefault="00726361" w:rsidP="002B5CB0">
      <w:pPr>
        <w:rPr>
          <w:rFonts w:ascii="Arial" w:hAnsi="Arial" w:cs="Arial"/>
          <w:b/>
        </w:rPr>
      </w:pPr>
      <w:r>
        <w:rPr>
          <w:rFonts w:ascii="Arial" w:hAnsi="Arial" w:cs="Arial"/>
          <w:b/>
        </w:rPr>
        <w:t>ITEM 7.   BD/</w:t>
      </w:r>
      <w:r w:rsidR="0013718C">
        <w:rPr>
          <w:rFonts w:ascii="Arial" w:hAnsi="Arial" w:cs="Arial"/>
          <w:b/>
        </w:rPr>
        <w:t>JULY</w:t>
      </w:r>
      <w:r w:rsidR="00574665">
        <w:rPr>
          <w:rFonts w:ascii="Arial" w:hAnsi="Arial" w:cs="Arial"/>
          <w:b/>
        </w:rPr>
        <w:t>/20</w:t>
      </w:r>
      <w:r w:rsidR="005521EC">
        <w:rPr>
          <w:rFonts w:ascii="Arial" w:hAnsi="Arial" w:cs="Arial"/>
          <w:b/>
        </w:rPr>
        <w:t>2</w:t>
      </w:r>
      <w:r w:rsidR="00356282">
        <w:rPr>
          <w:rFonts w:ascii="Arial" w:hAnsi="Arial" w:cs="Arial"/>
          <w:b/>
        </w:rPr>
        <w:t>1</w:t>
      </w:r>
      <w:r w:rsidR="007256B9" w:rsidRPr="005F720A">
        <w:rPr>
          <w:rFonts w:ascii="Arial" w:hAnsi="Arial" w:cs="Arial"/>
          <w:b/>
        </w:rPr>
        <w:t>:  S106 FUNDING</w:t>
      </w:r>
    </w:p>
    <w:p w14:paraId="1FBC08DD" w14:textId="77777777" w:rsidR="002B5CB0" w:rsidRDefault="002B5CB0" w:rsidP="002B5CB0">
      <w:pPr>
        <w:rPr>
          <w:rFonts w:ascii="Arial" w:hAnsi="Arial" w:cs="Arial"/>
          <w:b/>
        </w:rPr>
      </w:pPr>
    </w:p>
    <w:p w14:paraId="0BACD0EB" w14:textId="634935C0" w:rsidR="007256B9" w:rsidRDefault="007256B9" w:rsidP="002B5CB0">
      <w:pPr>
        <w:rPr>
          <w:rFonts w:ascii="Arial" w:hAnsi="Arial" w:cs="Arial"/>
          <w:b/>
          <w:bCs/>
          <w:kern w:val="28"/>
          <w:lang w:eastAsia="en-GB"/>
        </w:rPr>
      </w:pPr>
      <w:r>
        <w:rPr>
          <w:rFonts w:ascii="Arial" w:hAnsi="Arial" w:cs="Arial"/>
          <w:b/>
          <w:bCs/>
          <w:kern w:val="28"/>
          <w:lang w:eastAsia="en-GB"/>
        </w:rPr>
        <w:t>Objective: To</w:t>
      </w:r>
      <w:r w:rsidR="00EA060F">
        <w:rPr>
          <w:rFonts w:ascii="Arial" w:hAnsi="Arial" w:cs="Arial"/>
          <w:b/>
          <w:bCs/>
          <w:kern w:val="28"/>
          <w:lang w:eastAsia="en-GB"/>
        </w:rPr>
        <w:t xml:space="preserve"> continue to</w:t>
      </w:r>
      <w:r w:rsidR="005B7A05">
        <w:rPr>
          <w:rFonts w:ascii="Arial" w:hAnsi="Arial" w:cs="Arial"/>
          <w:b/>
          <w:bCs/>
          <w:kern w:val="28"/>
          <w:lang w:eastAsia="en-GB"/>
        </w:rPr>
        <w:t xml:space="preserve"> set out priority s</w:t>
      </w:r>
      <w:r>
        <w:rPr>
          <w:rFonts w:ascii="Arial" w:hAnsi="Arial" w:cs="Arial"/>
          <w:b/>
          <w:bCs/>
          <w:kern w:val="28"/>
          <w:lang w:eastAsia="en-GB"/>
        </w:rPr>
        <w:t xml:space="preserve">106 projects and to develop fully worked plans for this funding for early submission to the Planning Obligation Officer. </w:t>
      </w:r>
    </w:p>
    <w:p w14:paraId="7FD7778C" w14:textId="77777777" w:rsidR="000D3F1E" w:rsidRDefault="000D3F1E" w:rsidP="002B5CB0">
      <w:pPr>
        <w:rPr>
          <w:rFonts w:ascii="Arial" w:hAnsi="Arial" w:cs="Arial"/>
          <w:b/>
          <w:bCs/>
          <w:kern w:val="28"/>
          <w:lang w:eastAsia="en-GB"/>
        </w:rPr>
      </w:pPr>
    </w:p>
    <w:p w14:paraId="5E4233DB" w14:textId="77777777" w:rsidR="00281F31" w:rsidRDefault="005F720A" w:rsidP="00356282">
      <w:pPr>
        <w:ind w:left="851" w:hanging="851"/>
        <w:rPr>
          <w:rFonts w:ascii="Arial" w:hAnsi="Arial" w:cs="Arial"/>
          <w:bCs/>
          <w:kern w:val="28"/>
          <w:lang w:eastAsia="en-GB"/>
        </w:rPr>
      </w:pPr>
      <w:r w:rsidRPr="000C5AA9">
        <w:rPr>
          <w:rFonts w:ascii="Arial" w:hAnsi="Arial" w:cs="Arial"/>
          <w:bCs/>
          <w:kern w:val="28"/>
          <w:lang w:eastAsia="en-GB"/>
        </w:rPr>
        <w:t>The</w:t>
      </w:r>
      <w:r>
        <w:rPr>
          <w:rFonts w:ascii="Arial" w:hAnsi="Arial" w:cs="Arial"/>
          <w:bCs/>
          <w:kern w:val="28"/>
          <w:lang w:eastAsia="en-GB"/>
        </w:rPr>
        <w:t xml:space="preserve"> </w:t>
      </w:r>
      <w:r w:rsidR="000138A9">
        <w:rPr>
          <w:rFonts w:ascii="Arial" w:hAnsi="Arial" w:cs="Arial"/>
          <w:bCs/>
          <w:kern w:val="28"/>
          <w:lang w:eastAsia="en-GB"/>
        </w:rPr>
        <w:t>working group</w:t>
      </w:r>
      <w:r w:rsidR="00D95923">
        <w:rPr>
          <w:rFonts w:ascii="Arial" w:hAnsi="Arial" w:cs="Arial"/>
          <w:bCs/>
          <w:kern w:val="28"/>
          <w:lang w:eastAsia="en-GB"/>
        </w:rPr>
        <w:t xml:space="preserve"> received the updated</w:t>
      </w:r>
      <w:r w:rsidR="008978DC">
        <w:rPr>
          <w:rFonts w:ascii="Arial" w:hAnsi="Arial" w:cs="Arial"/>
          <w:bCs/>
          <w:kern w:val="28"/>
          <w:lang w:eastAsia="en-GB"/>
        </w:rPr>
        <w:t xml:space="preserve"> s106 </w:t>
      </w:r>
      <w:r w:rsidR="002E1A9F">
        <w:rPr>
          <w:rFonts w:ascii="Arial" w:hAnsi="Arial" w:cs="Arial"/>
          <w:bCs/>
          <w:kern w:val="28"/>
          <w:lang w:eastAsia="en-GB"/>
        </w:rPr>
        <w:t>report.</w:t>
      </w:r>
      <w:r w:rsidR="00281F31">
        <w:rPr>
          <w:rFonts w:ascii="Arial" w:hAnsi="Arial" w:cs="Arial"/>
          <w:bCs/>
          <w:kern w:val="28"/>
          <w:lang w:eastAsia="en-GB"/>
        </w:rPr>
        <w:t xml:space="preserve"> Cllr Henderson asked if </w:t>
      </w:r>
    </w:p>
    <w:p w14:paraId="104EF46C" w14:textId="6CD8B20A" w:rsidR="00281F31" w:rsidRDefault="00281F31" w:rsidP="00281F31">
      <w:pPr>
        <w:rPr>
          <w:rFonts w:ascii="Arial" w:hAnsi="Arial" w:cs="Arial"/>
          <w:bCs/>
          <w:kern w:val="28"/>
          <w:lang w:eastAsia="en-GB"/>
        </w:rPr>
      </w:pPr>
      <w:r>
        <w:rPr>
          <w:rFonts w:ascii="Arial" w:hAnsi="Arial" w:cs="Arial"/>
          <w:bCs/>
          <w:kern w:val="28"/>
          <w:lang w:eastAsia="en-GB"/>
        </w:rPr>
        <w:t>Ousedale School had</w:t>
      </w:r>
      <w:r w:rsidR="00EA0AF2">
        <w:rPr>
          <w:rFonts w:ascii="Arial" w:hAnsi="Arial" w:cs="Arial"/>
          <w:bCs/>
          <w:kern w:val="28"/>
          <w:lang w:eastAsia="en-GB"/>
        </w:rPr>
        <w:t xml:space="preserve"> </w:t>
      </w:r>
      <w:r>
        <w:rPr>
          <w:rFonts w:ascii="Arial" w:hAnsi="Arial" w:cs="Arial"/>
          <w:bCs/>
          <w:kern w:val="28"/>
          <w:lang w:eastAsia="en-GB"/>
        </w:rPr>
        <w:t xml:space="preserve">made application for the </w:t>
      </w:r>
      <w:r w:rsidR="00725E98">
        <w:rPr>
          <w:rFonts w:ascii="Arial" w:hAnsi="Arial" w:cs="Arial"/>
          <w:bCs/>
          <w:kern w:val="28"/>
          <w:lang w:eastAsia="en-GB"/>
        </w:rPr>
        <w:t xml:space="preserve">available </w:t>
      </w:r>
      <w:r>
        <w:rPr>
          <w:rFonts w:ascii="Arial" w:hAnsi="Arial" w:cs="Arial"/>
          <w:bCs/>
          <w:kern w:val="28"/>
          <w:lang w:eastAsia="en-GB"/>
        </w:rPr>
        <w:t xml:space="preserve">secondary school </w:t>
      </w:r>
      <w:r w:rsidR="00EA0AF2">
        <w:rPr>
          <w:rFonts w:ascii="Arial" w:hAnsi="Arial" w:cs="Arial"/>
          <w:bCs/>
          <w:kern w:val="28"/>
          <w:lang w:eastAsia="en-GB"/>
        </w:rPr>
        <w:t xml:space="preserve">s106 </w:t>
      </w:r>
      <w:r>
        <w:rPr>
          <w:rFonts w:ascii="Arial" w:hAnsi="Arial" w:cs="Arial"/>
          <w:bCs/>
          <w:kern w:val="28"/>
          <w:lang w:eastAsia="en-GB"/>
        </w:rPr>
        <w:t>funding. The clerk responded, advising that Cllr Garner had discussed the matter recently with the school.</w:t>
      </w:r>
    </w:p>
    <w:p w14:paraId="625C6566" w14:textId="77777777" w:rsidR="00281F31" w:rsidRDefault="00281F31" w:rsidP="00281F31">
      <w:pPr>
        <w:rPr>
          <w:rFonts w:ascii="Arial" w:hAnsi="Arial" w:cs="Arial"/>
          <w:bCs/>
          <w:kern w:val="28"/>
          <w:lang w:eastAsia="en-GB"/>
        </w:rPr>
      </w:pPr>
    </w:p>
    <w:p w14:paraId="7A0327CE" w14:textId="52F8ABB8" w:rsidR="00D95923" w:rsidRDefault="00281F31" w:rsidP="00281F31">
      <w:pPr>
        <w:rPr>
          <w:rFonts w:ascii="Arial" w:hAnsi="Arial" w:cs="Arial"/>
          <w:bCs/>
          <w:color w:val="FF0000"/>
          <w:kern w:val="28"/>
          <w:lang w:eastAsia="en-GB"/>
        </w:rPr>
      </w:pPr>
      <w:r>
        <w:rPr>
          <w:rFonts w:ascii="Arial" w:hAnsi="Arial" w:cs="Arial"/>
          <w:bCs/>
          <w:color w:val="FF0000"/>
          <w:kern w:val="28"/>
          <w:lang w:eastAsia="en-GB"/>
        </w:rPr>
        <w:t xml:space="preserve">Action: The clerk to continue to make enquiries about the use of the available funds by the school.  </w:t>
      </w:r>
      <w:r>
        <w:rPr>
          <w:rFonts w:ascii="Arial" w:hAnsi="Arial" w:cs="Arial"/>
          <w:bCs/>
          <w:kern w:val="28"/>
          <w:lang w:eastAsia="en-GB"/>
        </w:rPr>
        <w:t xml:space="preserve">  </w:t>
      </w:r>
      <w:r w:rsidR="002E1A9F">
        <w:rPr>
          <w:rFonts w:ascii="Arial" w:hAnsi="Arial" w:cs="Arial"/>
          <w:bCs/>
          <w:kern w:val="28"/>
          <w:lang w:eastAsia="en-GB"/>
        </w:rPr>
        <w:t xml:space="preserve"> </w:t>
      </w:r>
    </w:p>
    <w:p w14:paraId="55FBFC29" w14:textId="59F7980A" w:rsidR="008D1901" w:rsidRPr="00284D8D" w:rsidRDefault="005521EC" w:rsidP="00BB6C39">
      <w:pPr>
        <w:rPr>
          <w:rFonts w:ascii="Arial" w:hAnsi="Arial" w:cs="Arial"/>
          <w:bCs/>
          <w:color w:val="FF0000"/>
          <w:kern w:val="28"/>
          <w:lang w:eastAsia="en-GB"/>
        </w:rPr>
      </w:pPr>
      <w:r>
        <w:rPr>
          <w:rFonts w:ascii="Arial" w:hAnsi="Arial" w:cs="Arial"/>
          <w:bCs/>
          <w:kern w:val="28"/>
          <w:lang w:eastAsia="en-GB"/>
        </w:rPr>
        <w:tab/>
      </w:r>
      <w:r w:rsidR="00155770">
        <w:rPr>
          <w:rFonts w:ascii="Arial" w:hAnsi="Arial" w:cs="Arial"/>
          <w:bCs/>
          <w:color w:val="FF0000"/>
          <w:kern w:val="28"/>
          <w:lang w:eastAsia="en-GB"/>
        </w:rPr>
        <w:t xml:space="preserve"> </w:t>
      </w:r>
      <w:r w:rsidR="008D1901">
        <w:rPr>
          <w:rFonts w:ascii="Arial" w:hAnsi="Arial" w:cs="Arial"/>
          <w:bCs/>
          <w:kern w:val="28"/>
          <w:lang w:eastAsia="en-GB"/>
        </w:rPr>
        <w:tab/>
      </w:r>
      <w:r w:rsidR="008D1901">
        <w:rPr>
          <w:rFonts w:ascii="Arial" w:hAnsi="Arial" w:cs="Arial"/>
          <w:bCs/>
          <w:kern w:val="28"/>
          <w:lang w:eastAsia="en-GB"/>
        </w:rPr>
        <w:tab/>
      </w:r>
    </w:p>
    <w:p w14:paraId="3F05A3FC" w14:textId="0A4C9733" w:rsidR="00EB26BD" w:rsidRDefault="006C7EEE" w:rsidP="005D0030">
      <w:pPr>
        <w:pStyle w:val="ListParagraph"/>
        <w:ind w:hanging="720"/>
        <w:rPr>
          <w:rFonts w:ascii="Arial" w:hAnsi="Arial" w:cs="Arial"/>
          <w:bCs/>
          <w:kern w:val="28"/>
          <w:lang w:eastAsia="en-GB"/>
        </w:rPr>
      </w:pPr>
      <w:r>
        <w:rPr>
          <w:rFonts w:ascii="Arial" w:hAnsi="Arial" w:cs="Arial"/>
          <w:b/>
          <w:kern w:val="28"/>
          <w:lang w:eastAsia="en-GB"/>
        </w:rPr>
        <w:t xml:space="preserve">ITEM </w:t>
      </w:r>
      <w:r w:rsidR="00D34164" w:rsidRPr="00D34164">
        <w:rPr>
          <w:rFonts w:ascii="Arial" w:hAnsi="Arial" w:cs="Arial"/>
          <w:b/>
          <w:kern w:val="28"/>
          <w:lang w:eastAsia="en-GB"/>
        </w:rPr>
        <w:t>8</w:t>
      </w:r>
      <w:r w:rsidR="00D34164">
        <w:rPr>
          <w:rFonts w:ascii="Arial" w:hAnsi="Arial" w:cs="Arial"/>
          <w:bCs/>
          <w:kern w:val="28"/>
          <w:lang w:eastAsia="en-GB"/>
        </w:rPr>
        <w:t>.</w:t>
      </w:r>
      <w:r w:rsidRPr="006C7EEE">
        <w:rPr>
          <w:rFonts w:ascii="Arial" w:hAnsi="Arial" w:cs="Arial"/>
          <w:b/>
        </w:rPr>
        <w:t xml:space="preserve"> </w:t>
      </w:r>
      <w:r>
        <w:rPr>
          <w:rFonts w:ascii="Arial" w:hAnsi="Arial" w:cs="Arial"/>
          <w:b/>
        </w:rPr>
        <w:t>BD/</w:t>
      </w:r>
      <w:r w:rsidR="00FC62C9">
        <w:rPr>
          <w:rFonts w:ascii="Arial" w:hAnsi="Arial" w:cs="Arial"/>
          <w:b/>
        </w:rPr>
        <w:t>JULY</w:t>
      </w:r>
      <w:r>
        <w:rPr>
          <w:rFonts w:ascii="Arial" w:hAnsi="Arial" w:cs="Arial"/>
          <w:b/>
        </w:rPr>
        <w:t>/202</w:t>
      </w:r>
      <w:r w:rsidR="005C2139">
        <w:rPr>
          <w:rFonts w:ascii="Arial" w:hAnsi="Arial" w:cs="Arial"/>
          <w:b/>
        </w:rPr>
        <w:t>1</w:t>
      </w:r>
      <w:r>
        <w:rPr>
          <w:rFonts w:ascii="Arial" w:hAnsi="Arial" w:cs="Arial"/>
          <w:b/>
        </w:rPr>
        <w:t xml:space="preserve">: </w:t>
      </w:r>
      <w:r>
        <w:rPr>
          <w:rFonts w:ascii="Arial" w:hAnsi="Arial" w:cs="Arial"/>
          <w:bCs/>
          <w:kern w:val="28"/>
          <w:lang w:eastAsia="en-GB"/>
        </w:rPr>
        <w:t xml:space="preserve"> </w:t>
      </w:r>
      <w:r w:rsidR="00D34164" w:rsidRPr="006C7EEE">
        <w:rPr>
          <w:rFonts w:ascii="Arial" w:hAnsi="Arial" w:cs="Arial"/>
          <w:b/>
          <w:kern w:val="28"/>
          <w:lang w:eastAsia="en-GB"/>
        </w:rPr>
        <w:t xml:space="preserve">s106 </w:t>
      </w:r>
      <w:r>
        <w:rPr>
          <w:rFonts w:ascii="Arial" w:hAnsi="Arial" w:cs="Arial"/>
          <w:b/>
          <w:kern w:val="28"/>
          <w:lang w:eastAsia="en-GB"/>
        </w:rPr>
        <w:t>F</w:t>
      </w:r>
      <w:r w:rsidRPr="006C7EEE">
        <w:rPr>
          <w:rFonts w:ascii="Arial" w:hAnsi="Arial" w:cs="Arial"/>
          <w:b/>
          <w:kern w:val="28"/>
          <w:lang w:eastAsia="en-GB"/>
        </w:rPr>
        <w:t>UNDING</w:t>
      </w:r>
      <w:r>
        <w:rPr>
          <w:rFonts w:ascii="Arial" w:hAnsi="Arial" w:cs="Arial"/>
          <w:b/>
          <w:kern w:val="28"/>
          <w:lang w:eastAsia="en-GB"/>
        </w:rPr>
        <w:t xml:space="preserve"> PARKS AND PLAY AREAS </w:t>
      </w:r>
      <w:r w:rsidR="00A547CC">
        <w:rPr>
          <w:rFonts w:ascii="Arial" w:hAnsi="Arial" w:cs="Arial"/>
          <w:bCs/>
          <w:kern w:val="28"/>
          <w:lang w:eastAsia="en-GB"/>
        </w:rPr>
        <w:tab/>
      </w:r>
      <w:r w:rsidR="008978DC">
        <w:rPr>
          <w:rFonts w:ascii="Arial" w:hAnsi="Arial" w:cs="Arial"/>
          <w:bCs/>
          <w:kern w:val="28"/>
          <w:lang w:eastAsia="en-GB"/>
        </w:rPr>
        <w:t xml:space="preserve"> </w:t>
      </w:r>
    </w:p>
    <w:p w14:paraId="535EA8A8" w14:textId="71792A11" w:rsidR="00D34164" w:rsidRPr="00730325" w:rsidRDefault="00D34164" w:rsidP="00730325">
      <w:pPr>
        <w:rPr>
          <w:rFonts w:ascii="Arial" w:hAnsi="Arial" w:cs="Arial"/>
          <w:bCs/>
          <w:kern w:val="28"/>
          <w:lang w:eastAsia="en-GB"/>
        </w:rPr>
      </w:pPr>
    </w:p>
    <w:p w14:paraId="3B6830B8" w14:textId="77777777" w:rsidR="009E23A7" w:rsidRDefault="009E23A7" w:rsidP="00D34164">
      <w:pPr>
        <w:pStyle w:val="ListParagraph"/>
        <w:ind w:left="709" w:hanging="709"/>
        <w:rPr>
          <w:rFonts w:ascii="Arial" w:hAnsi="Arial" w:cs="Arial"/>
          <w:bCs/>
          <w:kern w:val="28"/>
          <w:lang w:eastAsia="en-GB"/>
        </w:rPr>
      </w:pPr>
      <w:r w:rsidRPr="009E23A7">
        <w:rPr>
          <w:rFonts w:ascii="Arial" w:hAnsi="Arial" w:cs="Arial"/>
          <w:bCs/>
          <w:kern w:val="28"/>
          <w:lang w:eastAsia="en-GB"/>
        </w:rPr>
        <w:t>8.1</w:t>
      </w:r>
      <w:r>
        <w:rPr>
          <w:rFonts w:ascii="Arial" w:hAnsi="Arial" w:cs="Arial"/>
          <w:bCs/>
          <w:kern w:val="28"/>
          <w:lang w:eastAsia="en-GB"/>
        </w:rPr>
        <w:tab/>
      </w:r>
      <w:r w:rsidRPr="00730325">
        <w:rPr>
          <w:rFonts w:ascii="Arial" w:hAnsi="Arial" w:cs="Arial"/>
          <w:bCs/>
          <w:kern w:val="28"/>
          <w:u w:val="single"/>
          <w:lang w:eastAsia="en-GB"/>
        </w:rPr>
        <w:t>Hornbeam Play Area/Cycle Park</w:t>
      </w:r>
    </w:p>
    <w:p w14:paraId="3622E234" w14:textId="66C14D4F" w:rsidR="009D144F" w:rsidRDefault="00D34164" w:rsidP="00636B8F">
      <w:pPr>
        <w:pStyle w:val="ListParagraph"/>
        <w:ind w:left="709" w:hanging="709"/>
        <w:rPr>
          <w:rFonts w:ascii="Arial" w:hAnsi="Arial" w:cs="Arial"/>
          <w:bCs/>
          <w:kern w:val="28"/>
          <w:lang w:eastAsia="en-GB"/>
        </w:rPr>
      </w:pPr>
      <w:r w:rsidRPr="009E23A7">
        <w:rPr>
          <w:rFonts w:ascii="Arial" w:hAnsi="Arial" w:cs="Arial"/>
          <w:bCs/>
          <w:kern w:val="28"/>
          <w:lang w:eastAsia="en-GB"/>
        </w:rPr>
        <w:tab/>
      </w:r>
      <w:r w:rsidR="006414D0">
        <w:rPr>
          <w:rFonts w:ascii="Arial" w:hAnsi="Arial" w:cs="Arial"/>
          <w:bCs/>
          <w:kern w:val="28"/>
          <w:lang w:eastAsia="en-GB"/>
        </w:rPr>
        <w:t xml:space="preserve"> </w:t>
      </w:r>
    </w:p>
    <w:p w14:paraId="11078024" w14:textId="3BAEBEFA" w:rsidR="00A070BF" w:rsidRDefault="00FC62C9" w:rsidP="00A070BF">
      <w:pPr>
        <w:pStyle w:val="ListParagraph"/>
        <w:ind w:left="709"/>
        <w:rPr>
          <w:rFonts w:ascii="Arial" w:hAnsi="Arial" w:cs="Arial"/>
          <w:bCs/>
          <w:kern w:val="28"/>
          <w:lang w:eastAsia="en-GB"/>
        </w:rPr>
      </w:pPr>
      <w:r>
        <w:rPr>
          <w:rFonts w:ascii="Arial" w:hAnsi="Arial" w:cs="Arial"/>
          <w:bCs/>
          <w:kern w:val="28"/>
          <w:lang w:eastAsia="en-GB"/>
        </w:rPr>
        <w:t xml:space="preserve">The two developers responsible for the Redrow Development had agreed to the </w:t>
      </w:r>
      <w:r w:rsidR="00636B8F">
        <w:rPr>
          <w:rFonts w:ascii="Arial" w:hAnsi="Arial" w:cs="Arial"/>
          <w:bCs/>
          <w:kern w:val="28"/>
          <w:lang w:eastAsia="en-GB"/>
        </w:rPr>
        <w:t xml:space="preserve">variation to the s106 agreement that will allow the play area funding to be used on the Hornbeam site.  </w:t>
      </w:r>
      <w:r>
        <w:rPr>
          <w:rFonts w:ascii="Arial" w:hAnsi="Arial" w:cs="Arial"/>
          <w:bCs/>
          <w:kern w:val="28"/>
          <w:lang w:eastAsia="en-GB"/>
        </w:rPr>
        <w:t xml:space="preserve">However, MKC still need to get the variation agreement </w:t>
      </w:r>
      <w:r w:rsidR="00725E98">
        <w:rPr>
          <w:rFonts w:ascii="Arial" w:hAnsi="Arial" w:cs="Arial"/>
          <w:bCs/>
          <w:kern w:val="28"/>
          <w:lang w:eastAsia="en-GB"/>
        </w:rPr>
        <w:t>written by</w:t>
      </w:r>
      <w:r>
        <w:rPr>
          <w:rFonts w:ascii="Arial" w:hAnsi="Arial" w:cs="Arial"/>
          <w:bCs/>
          <w:kern w:val="28"/>
          <w:lang w:eastAsia="en-GB"/>
        </w:rPr>
        <w:t xml:space="preserve"> their legal team, and get it signed off. </w:t>
      </w:r>
      <w:r w:rsidR="00636B8F">
        <w:rPr>
          <w:rFonts w:ascii="Arial" w:hAnsi="Arial" w:cs="Arial"/>
          <w:bCs/>
          <w:kern w:val="28"/>
          <w:lang w:eastAsia="en-GB"/>
        </w:rPr>
        <w:t xml:space="preserve"> </w:t>
      </w:r>
    </w:p>
    <w:p w14:paraId="47EA9E7F" w14:textId="0ECF4954" w:rsidR="00BA409E" w:rsidRDefault="00BA409E" w:rsidP="00A070BF">
      <w:pPr>
        <w:pStyle w:val="ListParagraph"/>
        <w:ind w:left="709"/>
        <w:rPr>
          <w:rFonts w:ascii="Arial" w:hAnsi="Arial" w:cs="Arial"/>
          <w:bCs/>
          <w:kern w:val="28"/>
          <w:lang w:eastAsia="en-GB"/>
        </w:rPr>
      </w:pPr>
    </w:p>
    <w:p w14:paraId="413CD12A" w14:textId="54903405" w:rsidR="00BA409E" w:rsidRDefault="00BA409E" w:rsidP="00A070BF">
      <w:pPr>
        <w:pStyle w:val="ListParagraph"/>
        <w:ind w:left="709"/>
        <w:rPr>
          <w:rFonts w:ascii="Arial" w:hAnsi="Arial" w:cs="Arial"/>
          <w:bCs/>
          <w:color w:val="FF0000"/>
          <w:kern w:val="28"/>
          <w:lang w:eastAsia="en-GB"/>
        </w:rPr>
      </w:pPr>
      <w:r>
        <w:rPr>
          <w:rFonts w:ascii="Arial" w:hAnsi="Arial" w:cs="Arial"/>
          <w:bCs/>
          <w:color w:val="FF0000"/>
          <w:kern w:val="28"/>
          <w:lang w:eastAsia="en-GB"/>
        </w:rPr>
        <w:t xml:space="preserve">Action: The clerk to </w:t>
      </w:r>
      <w:r w:rsidR="00FC62C9">
        <w:rPr>
          <w:rFonts w:ascii="Arial" w:hAnsi="Arial" w:cs="Arial"/>
          <w:bCs/>
          <w:color w:val="FF0000"/>
          <w:kern w:val="28"/>
          <w:lang w:eastAsia="en-GB"/>
        </w:rPr>
        <w:t xml:space="preserve">continue to chase this. </w:t>
      </w:r>
    </w:p>
    <w:p w14:paraId="3B2881DA" w14:textId="1C0A6077" w:rsidR="00FC62C9" w:rsidRDefault="00FC62C9" w:rsidP="00A070BF">
      <w:pPr>
        <w:pStyle w:val="ListParagraph"/>
        <w:ind w:left="709"/>
        <w:rPr>
          <w:rFonts w:ascii="Arial" w:hAnsi="Arial" w:cs="Arial"/>
          <w:bCs/>
          <w:color w:val="FF0000"/>
          <w:kern w:val="28"/>
          <w:lang w:eastAsia="en-GB"/>
        </w:rPr>
      </w:pPr>
    </w:p>
    <w:p w14:paraId="552367A8" w14:textId="7574F600" w:rsidR="00FC62C9" w:rsidRDefault="00FC62C9" w:rsidP="00A070BF">
      <w:pPr>
        <w:pStyle w:val="ListParagraph"/>
        <w:ind w:left="709"/>
        <w:rPr>
          <w:rFonts w:ascii="Arial" w:hAnsi="Arial" w:cs="Arial"/>
          <w:bCs/>
          <w:kern w:val="28"/>
          <w:lang w:eastAsia="en-GB"/>
        </w:rPr>
      </w:pPr>
      <w:r>
        <w:rPr>
          <w:rFonts w:ascii="Arial" w:hAnsi="Arial" w:cs="Arial"/>
          <w:bCs/>
          <w:kern w:val="28"/>
          <w:lang w:eastAsia="en-GB"/>
        </w:rPr>
        <w:t xml:space="preserve">The Town Council’s contractor has provided evidence that British Cycling support the amended plan for the cycle facilities on site.  </w:t>
      </w:r>
    </w:p>
    <w:p w14:paraId="578DE4B5" w14:textId="798BE651" w:rsidR="00636B8F" w:rsidRDefault="00636B8F" w:rsidP="00A070BF">
      <w:pPr>
        <w:pStyle w:val="ListParagraph"/>
        <w:ind w:left="709"/>
        <w:rPr>
          <w:rFonts w:ascii="Arial" w:hAnsi="Arial" w:cs="Arial"/>
          <w:bCs/>
          <w:kern w:val="28"/>
          <w:lang w:eastAsia="en-GB"/>
        </w:rPr>
      </w:pPr>
    </w:p>
    <w:p w14:paraId="20A923AD" w14:textId="5A3A8027" w:rsidR="00A3461C" w:rsidRPr="00FC62C9" w:rsidRDefault="00636B8F" w:rsidP="00FC62C9">
      <w:pPr>
        <w:pStyle w:val="ListParagraph"/>
        <w:ind w:left="709"/>
        <w:rPr>
          <w:rFonts w:ascii="Arial" w:hAnsi="Arial" w:cs="Arial"/>
          <w:bCs/>
          <w:kern w:val="28"/>
          <w:lang w:eastAsia="en-GB"/>
        </w:rPr>
      </w:pPr>
      <w:r>
        <w:rPr>
          <w:rFonts w:ascii="Arial" w:hAnsi="Arial" w:cs="Arial"/>
          <w:bCs/>
          <w:kern w:val="28"/>
          <w:lang w:eastAsia="en-GB"/>
        </w:rPr>
        <w:t xml:space="preserve">An </w:t>
      </w:r>
      <w:r w:rsidR="00FC62C9">
        <w:rPr>
          <w:rFonts w:ascii="Arial" w:hAnsi="Arial" w:cs="Arial"/>
          <w:bCs/>
          <w:kern w:val="28"/>
          <w:lang w:eastAsia="en-GB"/>
        </w:rPr>
        <w:t xml:space="preserve">application for a Permitted Rights Certificate had been made on this site to MKC.  </w:t>
      </w:r>
    </w:p>
    <w:p w14:paraId="22973F04" w14:textId="26D294DB" w:rsidR="00082F44" w:rsidRDefault="00B779F2" w:rsidP="00535667">
      <w:pPr>
        <w:rPr>
          <w:rFonts w:ascii="Arial" w:hAnsi="Arial" w:cs="Arial"/>
          <w:bCs/>
          <w:kern w:val="28"/>
          <w:lang w:eastAsia="en-GB"/>
        </w:rPr>
      </w:pPr>
      <w:r>
        <w:rPr>
          <w:rFonts w:ascii="Arial" w:hAnsi="Arial" w:cs="Arial"/>
          <w:bCs/>
          <w:kern w:val="28"/>
          <w:lang w:eastAsia="en-GB"/>
        </w:rPr>
        <w:tab/>
      </w:r>
    </w:p>
    <w:p w14:paraId="3F5F034B" w14:textId="53370834" w:rsidR="00082F44" w:rsidRDefault="00082F44" w:rsidP="00966FEB">
      <w:pPr>
        <w:ind w:left="709" w:hanging="709"/>
        <w:rPr>
          <w:rFonts w:ascii="Arial" w:hAnsi="Arial" w:cs="Arial"/>
          <w:bCs/>
          <w:kern w:val="28"/>
          <w:u w:val="single"/>
          <w:lang w:eastAsia="en-GB"/>
        </w:rPr>
      </w:pPr>
      <w:bookmarkStart w:id="0" w:name="_Hlk72224289"/>
      <w:r>
        <w:rPr>
          <w:rFonts w:ascii="Arial" w:hAnsi="Arial" w:cs="Arial"/>
          <w:bCs/>
          <w:kern w:val="28"/>
          <w:lang w:eastAsia="en-GB"/>
        </w:rPr>
        <w:t>8.</w:t>
      </w:r>
      <w:r w:rsidR="00535667">
        <w:rPr>
          <w:rFonts w:ascii="Arial" w:hAnsi="Arial" w:cs="Arial"/>
          <w:bCs/>
          <w:kern w:val="28"/>
          <w:lang w:eastAsia="en-GB"/>
        </w:rPr>
        <w:t>2</w:t>
      </w:r>
      <w:r>
        <w:rPr>
          <w:rFonts w:ascii="Arial" w:hAnsi="Arial" w:cs="Arial"/>
          <w:bCs/>
          <w:kern w:val="28"/>
          <w:lang w:eastAsia="en-GB"/>
        </w:rPr>
        <w:tab/>
      </w:r>
      <w:r>
        <w:rPr>
          <w:rFonts w:ascii="Arial" w:hAnsi="Arial" w:cs="Arial"/>
          <w:bCs/>
          <w:kern w:val="28"/>
          <w:u w:val="single"/>
          <w:lang w:eastAsia="en-GB"/>
        </w:rPr>
        <w:t xml:space="preserve"> </w:t>
      </w:r>
      <w:r w:rsidR="005E1D9A">
        <w:rPr>
          <w:rFonts w:ascii="Arial" w:hAnsi="Arial" w:cs="Arial"/>
          <w:bCs/>
          <w:kern w:val="28"/>
          <w:u w:val="single"/>
          <w:lang w:eastAsia="en-GB"/>
        </w:rPr>
        <w:t xml:space="preserve">Milton Drive </w:t>
      </w:r>
      <w:r>
        <w:rPr>
          <w:rFonts w:ascii="Arial" w:hAnsi="Arial" w:cs="Arial"/>
          <w:bCs/>
          <w:kern w:val="28"/>
          <w:u w:val="single"/>
          <w:lang w:eastAsia="en-GB"/>
        </w:rPr>
        <w:t>Play Area</w:t>
      </w:r>
    </w:p>
    <w:bookmarkEnd w:id="0"/>
    <w:p w14:paraId="0300B395" w14:textId="6C4895F0" w:rsidR="00082F44" w:rsidRDefault="00082F44" w:rsidP="00966FEB">
      <w:pPr>
        <w:ind w:left="709" w:hanging="709"/>
        <w:rPr>
          <w:rFonts w:ascii="Arial" w:hAnsi="Arial" w:cs="Arial"/>
          <w:bCs/>
          <w:kern w:val="28"/>
          <w:lang w:eastAsia="en-GB"/>
        </w:rPr>
      </w:pPr>
    </w:p>
    <w:p w14:paraId="43939ED8" w14:textId="16F26F07" w:rsidR="001368FE" w:rsidRDefault="00535667" w:rsidP="00FC62C9">
      <w:pPr>
        <w:ind w:left="709" w:hanging="709"/>
        <w:rPr>
          <w:rFonts w:ascii="Arial" w:hAnsi="Arial" w:cs="Arial"/>
          <w:bCs/>
          <w:kern w:val="28"/>
          <w:lang w:eastAsia="en-GB"/>
        </w:rPr>
      </w:pPr>
      <w:r>
        <w:rPr>
          <w:rFonts w:ascii="Arial" w:hAnsi="Arial" w:cs="Arial"/>
          <w:bCs/>
          <w:kern w:val="28"/>
          <w:lang w:eastAsia="en-GB"/>
        </w:rPr>
        <w:tab/>
        <w:t>A</w:t>
      </w:r>
      <w:r w:rsidR="00FC62C9">
        <w:rPr>
          <w:rFonts w:ascii="Arial" w:hAnsi="Arial" w:cs="Arial"/>
          <w:bCs/>
          <w:kern w:val="28"/>
          <w:lang w:eastAsia="en-GB"/>
        </w:rPr>
        <w:t xml:space="preserve"> donation has been received from</w:t>
      </w:r>
      <w:r>
        <w:rPr>
          <w:rFonts w:ascii="Arial" w:hAnsi="Arial" w:cs="Arial"/>
          <w:bCs/>
          <w:kern w:val="28"/>
          <w:lang w:eastAsia="en-GB"/>
        </w:rPr>
        <w:t xml:space="preserve"> </w:t>
      </w:r>
      <w:r w:rsidR="00725E98">
        <w:rPr>
          <w:rFonts w:ascii="Arial" w:hAnsi="Arial" w:cs="Arial"/>
          <w:bCs/>
          <w:kern w:val="28"/>
          <w:lang w:eastAsia="en-GB"/>
        </w:rPr>
        <w:t>a</w:t>
      </w:r>
      <w:r w:rsidR="00FC62C9">
        <w:rPr>
          <w:rFonts w:ascii="Arial" w:hAnsi="Arial" w:cs="Arial"/>
          <w:bCs/>
          <w:kern w:val="28"/>
          <w:lang w:eastAsia="en-GB"/>
        </w:rPr>
        <w:t xml:space="preserve"> company belonging to </w:t>
      </w:r>
      <w:r>
        <w:rPr>
          <w:rFonts w:ascii="Arial" w:hAnsi="Arial" w:cs="Arial"/>
          <w:bCs/>
          <w:kern w:val="28"/>
          <w:lang w:eastAsia="en-GB"/>
        </w:rPr>
        <w:t>two local residents fo</w:t>
      </w:r>
      <w:r w:rsidR="00FC62C9">
        <w:rPr>
          <w:rFonts w:ascii="Arial" w:hAnsi="Arial" w:cs="Arial"/>
          <w:bCs/>
          <w:kern w:val="28"/>
          <w:lang w:eastAsia="en-GB"/>
        </w:rPr>
        <w:t>r a</w:t>
      </w:r>
      <w:r>
        <w:rPr>
          <w:rFonts w:ascii="Arial" w:hAnsi="Arial" w:cs="Arial"/>
          <w:bCs/>
          <w:kern w:val="28"/>
          <w:lang w:eastAsia="en-GB"/>
        </w:rPr>
        <w:t xml:space="preserve"> remembrance garden on the site.  Th</w:t>
      </w:r>
      <w:r w:rsidR="00FC62C9">
        <w:rPr>
          <w:rFonts w:ascii="Arial" w:hAnsi="Arial" w:cs="Arial"/>
          <w:bCs/>
          <w:kern w:val="28"/>
          <w:lang w:eastAsia="en-GB"/>
        </w:rPr>
        <w:t xml:space="preserve">e Property and Projects manager is now progressing the build works, and the management of the site will </w:t>
      </w:r>
      <w:r w:rsidR="00725E98">
        <w:rPr>
          <w:rFonts w:ascii="Arial" w:hAnsi="Arial" w:cs="Arial"/>
          <w:bCs/>
          <w:kern w:val="28"/>
          <w:lang w:eastAsia="en-GB"/>
        </w:rPr>
        <w:t>thereafter</w:t>
      </w:r>
      <w:r w:rsidR="00FC62C9">
        <w:rPr>
          <w:rFonts w:ascii="Arial" w:hAnsi="Arial" w:cs="Arial"/>
          <w:bCs/>
          <w:kern w:val="28"/>
          <w:lang w:eastAsia="en-GB"/>
        </w:rPr>
        <w:t xml:space="preserve"> revert to the Parks and Property Management Working Group. It is not anticipated that the planting will be </w:t>
      </w:r>
      <w:r w:rsidR="00FC62C9">
        <w:rPr>
          <w:rFonts w:ascii="Arial" w:hAnsi="Arial" w:cs="Arial"/>
          <w:bCs/>
          <w:kern w:val="28"/>
          <w:lang w:eastAsia="en-GB"/>
        </w:rPr>
        <w:lastRenderedPageBreak/>
        <w:t xml:space="preserve">finished until the autumn of 2021, as it is not a good idea to plant in high summer.     </w:t>
      </w:r>
    </w:p>
    <w:p w14:paraId="1A946EB5" w14:textId="77777777" w:rsidR="001368FE" w:rsidRDefault="001368FE" w:rsidP="00966FEB">
      <w:pPr>
        <w:ind w:left="709" w:hanging="709"/>
        <w:rPr>
          <w:rFonts w:ascii="Arial" w:hAnsi="Arial" w:cs="Arial"/>
          <w:bCs/>
          <w:kern w:val="28"/>
          <w:lang w:eastAsia="en-GB"/>
        </w:rPr>
      </w:pPr>
    </w:p>
    <w:p w14:paraId="7DE603F1" w14:textId="3EE30206" w:rsidR="001368FE" w:rsidRDefault="001368FE" w:rsidP="001368FE">
      <w:pPr>
        <w:ind w:left="709" w:hanging="709"/>
        <w:rPr>
          <w:rFonts w:ascii="Arial" w:hAnsi="Arial" w:cs="Arial"/>
          <w:bCs/>
          <w:kern w:val="28"/>
          <w:u w:val="single"/>
          <w:lang w:eastAsia="en-GB"/>
        </w:rPr>
      </w:pPr>
      <w:r>
        <w:rPr>
          <w:rFonts w:ascii="Arial" w:hAnsi="Arial" w:cs="Arial"/>
          <w:bCs/>
          <w:kern w:val="28"/>
          <w:lang w:eastAsia="en-GB"/>
        </w:rPr>
        <w:t>8.3</w:t>
      </w:r>
      <w:r>
        <w:rPr>
          <w:rFonts w:ascii="Arial" w:hAnsi="Arial" w:cs="Arial"/>
          <w:bCs/>
          <w:kern w:val="28"/>
          <w:lang w:eastAsia="en-GB"/>
        </w:rPr>
        <w:tab/>
      </w:r>
      <w:r>
        <w:rPr>
          <w:rFonts w:ascii="Arial" w:hAnsi="Arial" w:cs="Arial"/>
          <w:bCs/>
          <w:kern w:val="28"/>
          <w:u w:val="single"/>
          <w:lang w:eastAsia="en-GB"/>
        </w:rPr>
        <w:t xml:space="preserve"> Castle Meadow and Riverside Meadow</w:t>
      </w:r>
    </w:p>
    <w:p w14:paraId="25D17D18" w14:textId="70B8BE2F" w:rsidR="001368FE" w:rsidRDefault="001368FE" w:rsidP="001368FE">
      <w:pPr>
        <w:ind w:left="709" w:hanging="709"/>
        <w:rPr>
          <w:rFonts w:ascii="Arial" w:hAnsi="Arial" w:cs="Arial"/>
          <w:bCs/>
          <w:kern w:val="28"/>
          <w:u w:val="single"/>
          <w:lang w:eastAsia="en-GB"/>
        </w:rPr>
      </w:pPr>
    </w:p>
    <w:p w14:paraId="7A650150" w14:textId="2ED88099" w:rsidR="001368FE" w:rsidRDefault="001368FE" w:rsidP="001368FE">
      <w:pPr>
        <w:ind w:left="709" w:hanging="709"/>
        <w:rPr>
          <w:rFonts w:ascii="Arial" w:hAnsi="Arial" w:cs="Arial"/>
          <w:bCs/>
          <w:kern w:val="28"/>
          <w:lang w:eastAsia="en-GB"/>
        </w:rPr>
      </w:pPr>
      <w:r>
        <w:rPr>
          <w:rFonts w:ascii="Arial" w:hAnsi="Arial" w:cs="Arial"/>
          <w:bCs/>
          <w:kern w:val="28"/>
          <w:lang w:eastAsia="en-GB"/>
        </w:rPr>
        <w:tab/>
      </w:r>
      <w:r w:rsidR="00FC62C9">
        <w:rPr>
          <w:rFonts w:ascii="Arial" w:hAnsi="Arial" w:cs="Arial"/>
          <w:bCs/>
          <w:kern w:val="28"/>
          <w:lang w:eastAsia="en-GB"/>
        </w:rPr>
        <w:t>Once the quotes come in for the repair of the paths on Caste Meadow, t</w:t>
      </w:r>
      <w:r>
        <w:rPr>
          <w:rFonts w:ascii="Arial" w:hAnsi="Arial" w:cs="Arial"/>
          <w:bCs/>
          <w:kern w:val="28"/>
          <w:lang w:eastAsia="en-GB"/>
        </w:rPr>
        <w:t xml:space="preserve">he clerk will apply for </w:t>
      </w:r>
      <w:r w:rsidR="00725E98">
        <w:rPr>
          <w:rFonts w:ascii="Arial" w:hAnsi="Arial" w:cs="Arial"/>
          <w:bCs/>
          <w:kern w:val="28"/>
          <w:lang w:eastAsia="en-GB"/>
        </w:rPr>
        <w:t xml:space="preserve">any </w:t>
      </w:r>
      <w:r>
        <w:rPr>
          <w:rFonts w:ascii="Arial" w:hAnsi="Arial" w:cs="Arial"/>
          <w:bCs/>
          <w:kern w:val="28"/>
          <w:lang w:eastAsia="en-GB"/>
        </w:rPr>
        <w:t>s106 funding that may be suitable</w:t>
      </w:r>
      <w:r w:rsidR="00FC62C9">
        <w:rPr>
          <w:rFonts w:ascii="Arial" w:hAnsi="Arial" w:cs="Arial"/>
          <w:bCs/>
          <w:kern w:val="28"/>
          <w:lang w:eastAsia="en-GB"/>
        </w:rPr>
        <w:t>, whilst leaving something in reserve for upgrades of paths on Bury Common</w:t>
      </w:r>
      <w:r>
        <w:rPr>
          <w:rFonts w:ascii="Arial" w:hAnsi="Arial" w:cs="Arial"/>
          <w:bCs/>
          <w:kern w:val="28"/>
          <w:lang w:eastAsia="en-GB"/>
        </w:rPr>
        <w:t xml:space="preserve">.  </w:t>
      </w:r>
      <w:r w:rsidR="00FC62C9">
        <w:rPr>
          <w:rFonts w:ascii="Arial" w:hAnsi="Arial" w:cs="Arial"/>
          <w:bCs/>
          <w:kern w:val="28"/>
          <w:lang w:eastAsia="en-GB"/>
        </w:rPr>
        <w:t xml:space="preserve">A contractor has been engaged to develop the necessary specifications for each of these paths, and the </w:t>
      </w:r>
      <w:r w:rsidR="006A258F">
        <w:rPr>
          <w:rFonts w:ascii="Arial" w:hAnsi="Arial" w:cs="Arial"/>
          <w:bCs/>
          <w:kern w:val="28"/>
          <w:lang w:eastAsia="en-GB"/>
        </w:rPr>
        <w:t xml:space="preserve">Parks Trust will, in due course, provide some advice on what would constitute suitable surfacing for areas that are regularly under flood water.  </w:t>
      </w:r>
      <w:r>
        <w:rPr>
          <w:rFonts w:ascii="Arial" w:hAnsi="Arial" w:cs="Arial"/>
          <w:bCs/>
          <w:kern w:val="28"/>
          <w:lang w:eastAsia="en-GB"/>
        </w:rPr>
        <w:t xml:space="preserve"> </w:t>
      </w:r>
    </w:p>
    <w:p w14:paraId="224B97E7" w14:textId="490F3B87" w:rsidR="00624E68" w:rsidRDefault="00624E68" w:rsidP="001368FE">
      <w:pPr>
        <w:ind w:left="709" w:hanging="709"/>
        <w:rPr>
          <w:rFonts w:ascii="Arial" w:hAnsi="Arial" w:cs="Arial"/>
          <w:bCs/>
          <w:kern w:val="28"/>
          <w:lang w:eastAsia="en-GB"/>
        </w:rPr>
      </w:pPr>
    </w:p>
    <w:p w14:paraId="686B963D" w14:textId="184E64B9" w:rsidR="00624E68" w:rsidRPr="001368FE" w:rsidRDefault="00624E68" w:rsidP="001368FE">
      <w:pPr>
        <w:ind w:left="709" w:hanging="709"/>
        <w:rPr>
          <w:rFonts w:ascii="Arial" w:hAnsi="Arial" w:cs="Arial"/>
          <w:bCs/>
          <w:kern w:val="28"/>
          <w:lang w:eastAsia="en-GB"/>
        </w:rPr>
      </w:pPr>
      <w:r>
        <w:rPr>
          <w:rFonts w:ascii="Arial" w:hAnsi="Arial" w:cs="Arial"/>
          <w:bCs/>
          <w:kern w:val="28"/>
          <w:lang w:eastAsia="en-GB"/>
        </w:rPr>
        <w:tab/>
      </w:r>
      <w:r>
        <w:rPr>
          <w:rFonts w:ascii="Arial" w:hAnsi="Arial" w:cs="Arial"/>
          <w:bCs/>
          <w:color w:val="FF0000"/>
          <w:kern w:val="28"/>
          <w:lang w:eastAsia="en-GB"/>
        </w:rPr>
        <w:t xml:space="preserve">Action: </w:t>
      </w:r>
      <w:r w:rsidR="006A258F">
        <w:rPr>
          <w:rFonts w:ascii="Arial" w:hAnsi="Arial" w:cs="Arial"/>
          <w:bCs/>
          <w:color w:val="FF0000"/>
          <w:kern w:val="28"/>
          <w:lang w:eastAsia="en-GB"/>
        </w:rPr>
        <w:t xml:space="preserve">Cllr Henderson will follow up with the Parks Trust if they do not respond.  </w:t>
      </w:r>
      <w:r>
        <w:rPr>
          <w:rFonts w:ascii="Arial" w:hAnsi="Arial" w:cs="Arial"/>
          <w:bCs/>
          <w:color w:val="FF0000"/>
          <w:kern w:val="28"/>
          <w:lang w:eastAsia="en-GB"/>
        </w:rPr>
        <w:t xml:space="preserve"> </w:t>
      </w:r>
    </w:p>
    <w:p w14:paraId="592D1F13" w14:textId="1C764FA8" w:rsidR="00713FDB" w:rsidRDefault="00535667" w:rsidP="00165C8D">
      <w:pPr>
        <w:ind w:left="709" w:hanging="709"/>
        <w:rPr>
          <w:rFonts w:ascii="Arial" w:hAnsi="Arial" w:cs="Arial"/>
          <w:bCs/>
          <w:kern w:val="28"/>
          <w:lang w:eastAsia="en-GB"/>
        </w:rPr>
      </w:pPr>
      <w:r>
        <w:rPr>
          <w:rFonts w:ascii="Arial" w:hAnsi="Arial" w:cs="Arial"/>
          <w:bCs/>
          <w:kern w:val="28"/>
          <w:lang w:eastAsia="en-GB"/>
        </w:rPr>
        <w:t xml:space="preserve">    </w:t>
      </w:r>
    </w:p>
    <w:p w14:paraId="1DC58886" w14:textId="2FCDAEDF" w:rsidR="00261865" w:rsidRPr="00535667" w:rsidRDefault="00E51EF1" w:rsidP="00535667">
      <w:pPr>
        <w:rPr>
          <w:rFonts w:ascii="Arial" w:hAnsi="Arial" w:cs="Arial"/>
          <w:bCs/>
          <w:kern w:val="28"/>
          <w:lang w:eastAsia="en-GB"/>
        </w:rPr>
      </w:pPr>
      <w:r>
        <w:rPr>
          <w:rFonts w:ascii="Arial" w:hAnsi="Arial" w:cs="Arial"/>
          <w:b/>
        </w:rPr>
        <w:t xml:space="preserve">ITEM </w:t>
      </w:r>
      <w:r w:rsidR="003E33F2">
        <w:rPr>
          <w:rFonts w:ascii="Arial" w:hAnsi="Arial" w:cs="Arial"/>
          <w:b/>
        </w:rPr>
        <w:t>9</w:t>
      </w:r>
      <w:r w:rsidR="000B1CE0">
        <w:rPr>
          <w:rFonts w:ascii="Arial" w:hAnsi="Arial" w:cs="Arial"/>
          <w:b/>
        </w:rPr>
        <w:t>.   BD</w:t>
      </w:r>
      <w:r w:rsidR="00804ADB">
        <w:rPr>
          <w:rFonts w:ascii="Arial" w:hAnsi="Arial" w:cs="Arial"/>
          <w:b/>
        </w:rPr>
        <w:t>/</w:t>
      </w:r>
      <w:r w:rsidR="00B870E0">
        <w:rPr>
          <w:rFonts w:ascii="Arial" w:hAnsi="Arial" w:cs="Arial"/>
          <w:b/>
        </w:rPr>
        <w:t>JULY</w:t>
      </w:r>
      <w:r w:rsidR="000C5AA9">
        <w:rPr>
          <w:rFonts w:ascii="Arial" w:hAnsi="Arial" w:cs="Arial"/>
          <w:b/>
        </w:rPr>
        <w:t>/20</w:t>
      </w:r>
      <w:r w:rsidR="00804ADB">
        <w:rPr>
          <w:rFonts w:ascii="Arial" w:hAnsi="Arial" w:cs="Arial"/>
          <w:b/>
        </w:rPr>
        <w:t>2</w:t>
      </w:r>
      <w:r w:rsidR="009D144F">
        <w:rPr>
          <w:rFonts w:ascii="Arial" w:hAnsi="Arial" w:cs="Arial"/>
          <w:b/>
        </w:rPr>
        <w:t>1</w:t>
      </w:r>
      <w:r w:rsidR="00BF7B03">
        <w:rPr>
          <w:rFonts w:ascii="Arial" w:hAnsi="Arial" w:cs="Arial"/>
          <w:b/>
        </w:rPr>
        <w:t xml:space="preserve">:  </w:t>
      </w:r>
      <w:r w:rsidR="00713FDB">
        <w:rPr>
          <w:rFonts w:ascii="Arial" w:hAnsi="Arial" w:cs="Arial"/>
          <w:b/>
        </w:rPr>
        <w:t>T</w:t>
      </w:r>
      <w:r w:rsidR="000134B3">
        <w:rPr>
          <w:rFonts w:ascii="Arial" w:hAnsi="Arial" w:cs="Arial"/>
          <w:b/>
        </w:rPr>
        <w:t xml:space="preserve">RANSFER OF REMAINING PARKS </w:t>
      </w:r>
    </w:p>
    <w:p w14:paraId="4CC0B6EB" w14:textId="77777777" w:rsidR="00713FDB" w:rsidRDefault="00713FDB" w:rsidP="008F2720">
      <w:pPr>
        <w:rPr>
          <w:rFonts w:ascii="Arial" w:hAnsi="Arial" w:cs="Arial"/>
          <w:bCs/>
          <w:color w:val="FF0000"/>
        </w:rPr>
      </w:pPr>
    </w:p>
    <w:p w14:paraId="3509A56A" w14:textId="0559763C" w:rsidR="00146974" w:rsidRDefault="000134B3" w:rsidP="008F2720">
      <w:pPr>
        <w:rPr>
          <w:rFonts w:ascii="Arial" w:hAnsi="Arial" w:cs="Arial"/>
          <w:bCs/>
        </w:rPr>
      </w:pPr>
      <w:r>
        <w:rPr>
          <w:rFonts w:ascii="Arial" w:hAnsi="Arial" w:cs="Arial"/>
          <w:bCs/>
        </w:rPr>
        <w:t>Milton Keynes Council (MKC) is still awaiting a response from Taylor Wimpey on whether it will withdraw its requirements for a disposal clause in the transfer documents</w:t>
      </w:r>
      <w:r w:rsidR="00165C8D">
        <w:rPr>
          <w:rFonts w:ascii="Arial" w:hAnsi="Arial" w:cs="Arial"/>
          <w:bCs/>
        </w:rPr>
        <w:t xml:space="preserve"> that transfer the land to</w:t>
      </w:r>
      <w:r>
        <w:rPr>
          <w:rFonts w:ascii="Arial" w:hAnsi="Arial" w:cs="Arial"/>
          <w:bCs/>
        </w:rPr>
        <w:t xml:space="preserve"> MKC.</w:t>
      </w:r>
      <w:r w:rsidR="00B870E0">
        <w:rPr>
          <w:rFonts w:ascii="Arial" w:hAnsi="Arial" w:cs="Arial"/>
          <w:bCs/>
        </w:rPr>
        <w:t xml:space="preserve"> It may be necessary to accept these clauses if the Town Council wishes transfer to take place.  </w:t>
      </w:r>
    </w:p>
    <w:p w14:paraId="54198CCD" w14:textId="733B665E" w:rsidR="00B870E0" w:rsidRDefault="00B870E0" w:rsidP="008F2720">
      <w:pPr>
        <w:rPr>
          <w:rFonts w:ascii="Arial" w:hAnsi="Arial" w:cs="Arial"/>
          <w:bCs/>
        </w:rPr>
      </w:pPr>
    </w:p>
    <w:p w14:paraId="220364A4" w14:textId="4C76060A" w:rsidR="009358E1" w:rsidRDefault="00B870E0" w:rsidP="008F2720">
      <w:pPr>
        <w:rPr>
          <w:rFonts w:ascii="Arial" w:hAnsi="Arial" w:cs="Arial"/>
          <w:bCs/>
        </w:rPr>
      </w:pPr>
      <w:r>
        <w:rPr>
          <w:rFonts w:ascii="Arial" w:hAnsi="Arial" w:cs="Arial"/>
          <w:bCs/>
        </w:rPr>
        <w:t>An update on the other parks due to be transferred was received.  Sorrel Drive  looks ready to progress soon, Glenwoods will follow, and Friary Gardens and the Kingfisher are par</w:t>
      </w:r>
      <w:r w:rsidR="009358E1">
        <w:rPr>
          <w:rFonts w:ascii="Arial" w:hAnsi="Arial" w:cs="Arial"/>
          <w:bCs/>
        </w:rPr>
        <w:t>t</w:t>
      </w:r>
      <w:r>
        <w:rPr>
          <w:rFonts w:ascii="Arial" w:hAnsi="Arial" w:cs="Arial"/>
          <w:bCs/>
        </w:rPr>
        <w:t xml:space="preserve"> of the Taylor Whimpey enquiry above.  Wordsworth Park is the park least likely to be transferred, as an attempt at adverse possession has already failed with Land Registry</w:t>
      </w:r>
      <w:r w:rsidR="005266B3">
        <w:rPr>
          <w:rFonts w:ascii="Arial" w:hAnsi="Arial" w:cs="Arial"/>
          <w:bCs/>
        </w:rPr>
        <w:t xml:space="preserve"> given that there is no credence placed on </w:t>
      </w:r>
      <w:r w:rsidR="007C6B68">
        <w:rPr>
          <w:rFonts w:ascii="Arial" w:hAnsi="Arial" w:cs="Arial"/>
          <w:bCs/>
        </w:rPr>
        <w:t xml:space="preserve">ongoing </w:t>
      </w:r>
      <w:r w:rsidR="005266B3">
        <w:rPr>
          <w:rFonts w:ascii="Arial" w:hAnsi="Arial" w:cs="Arial"/>
          <w:bCs/>
        </w:rPr>
        <w:t>maintenance of land</w:t>
      </w:r>
      <w:r w:rsidR="00725E98">
        <w:rPr>
          <w:rFonts w:ascii="Arial" w:hAnsi="Arial" w:cs="Arial"/>
          <w:bCs/>
        </w:rPr>
        <w:t xml:space="preserve"> giving</w:t>
      </w:r>
      <w:r w:rsidR="005266B3">
        <w:rPr>
          <w:rFonts w:ascii="Arial" w:hAnsi="Arial" w:cs="Arial"/>
          <w:bCs/>
        </w:rPr>
        <w:t xml:space="preserve"> a lawful right to own</w:t>
      </w:r>
      <w:r>
        <w:rPr>
          <w:rFonts w:ascii="Arial" w:hAnsi="Arial" w:cs="Arial"/>
          <w:bCs/>
        </w:rPr>
        <w:t xml:space="preserve">. </w:t>
      </w:r>
      <w:r w:rsidR="009358E1">
        <w:rPr>
          <w:rFonts w:ascii="Arial" w:hAnsi="Arial" w:cs="Arial"/>
          <w:bCs/>
        </w:rPr>
        <w:t xml:space="preserve"> </w:t>
      </w:r>
    </w:p>
    <w:p w14:paraId="5633309F" w14:textId="77777777" w:rsidR="009358E1" w:rsidRDefault="009358E1" w:rsidP="008F2720">
      <w:pPr>
        <w:rPr>
          <w:rFonts w:ascii="Arial" w:hAnsi="Arial" w:cs="Arial"/>
          <w:bCs/>
        </w:rPr>
      </w:pPr>
    </w:p>
    <w:p w14:paraId="48D31271" w14:textId="4DDAEB7A" w:rsidR="00B870E0" w:rsidRDefault="009358E1" w:rsidP="008F2720">
      <w:pPr>
        <w:rPr>
          <w:rFonts w:ascii="Arial" w:hAnsi="Arial" w:cs="Arial"/>
          <w:bCs/>
        </w:rPr>
      </w:pPr>
      <w:r>
        <w:rPr>
          <w:rFonts w:ascii="Arial" w:hAnsi="Arial" w:cs="Arial"/>
          <w:bCs/>
        </w:rPr>
        <w:t>Despite requests from the Town Council</w:t>
      </w:r>
      <w:r w:rsidR="005266B3">
        <w:rPr>
          <w:rFonts w:ascii="Arial" w:hAnsi="Arial" w:cs="Arial"/>
          <w:bCs/>
        </w:rPr>
        <w:t>,</w:t>
      </w:r>
      <w:r>
        <w:rPr>
          <w:rFonts w:ascii="Arial" w:hAnsi="Arial" w:cs="Arial"/>
          <w:bCs/>
        </w:rPr>
        <w:t xml:space="preserve"> there is little MKC is doing to keep </w:t>
      </w:r>
      <w:r w:rsidR="00725E98">
        <w:rPr>
          <w:rFonts w:ascii="Arial" w:hAnsi="Arial" w:cs="Arial"/>
          <w:bCs/>
        </w:rPr>
        <w:t>up a high</w:t>
      </w:r>
      <w:r>
        <w:rPr>
          <w:rFonts w:ascii="Arial" w:hAnsi="Arial" w:cs="Arial"/>
          <w:bCs/>
        </w:rPr>
        <w:t xml:space="preserve"> standard at any of these parks</w:t>
      </w:r>
      <w:r w:rsidR="005266B3">
        <w:rPr>
          <w:rFonts w:ascii="Arial" w:hAnsi="Arial" w:cs="Arial"/>
          <w:bCs/>
        </w:rPr>
        <w:t>,</w:t>
      </w:r>
      <w:r>
        <w:rPr>
          <w:rFonts w:ascii="Arial" w:hAnsi="Arial" w:cs="Arial"/>
          <w:bCs/>
        </w:rPr>
        <w:t xml:space="preserve"> apart from risk inspections. There is no refurbishment element to the MKC maintenance contract, so basic works such as painting of play equipment are very unlikely to occur. Whilst voluntary groups of residents may be willing to engage in undertaking a local park facelift, the Town Council has no legal right to organise such efforts on behalf of the </w:t>
      </w:r>
      <w:r w:rsidR="00725E98">
        <w:rPr>
          <w:rFonts w:ascii="Arial" w:hAnsi="Arial" w:cs="Arial"/>
          <w:bCs/>
        </w:rPr>
        <w:t xml:space="preserve">private </w:t>
      </w:r>
      <w:r>
        <w:rPr>
          <w:rFonts w:ascii="Arial" w:hAnsi="Arial" w:cs="Arial"/>
          <w:bCs/>
        </w:rPr>
        <w:t>landowners</w:t>
      </w:r>
      <w:r w:rsidR="007C6B68">
        <w:rPr>
          <w:rFonts w:ascii="Arial" w:hAnsi="Arial" w:cs="Arial"/>
          <w:bCs/>
        </w:rPr>
        <w:t xml:space="preserve"> who own these parks</w:t>
      </w:r>
      <w:r>
        <w:rPr>
          <w:rFonts w:ascii="Arial" w:hAnsi="Arial" w:cs="Arial"/>
          <w:bCs/>
        </w:rPr>
        <w:t xml:space="preserve">.   </w:t>
      </w:r>
      <w:r w:rsidR="00B870E0">
        <w:rPr>
          <w:rFonts w:ascii="Arial" w:hAnsi="Arial" w:cs="Arial"/>
          <w:bCs/>
        </w:rPr>
        <w:t xml:space="preserve"> </w:t>
      </w:r>
    </w:p>
    <w:p w14:paraId="6DDC19E1" w14:textId="2FD9B843" w:rsidR="000134B3" w:rsidRDefault="000134B3" w:rsidP="008F2720">
      <w:pPr>
        <w:rPr>
          <w:rFonts w:ascii="Arial" w:hAnsi="Arial" w:cs="Arial"/>
          <w:bCs/>
        </w:rPr>
      </w:pPr>
    </w:p>
    <w:p w14:paraId="3AC00C16" w14:textId="04DAA8D6" w:rsidR="000134B3" w:rsidRDefault="000134B3" w:rsidP="008F2720">
      <w:pPr>
        <w:rPr>
          <w:rFonts w:ascii="Arial" w:hAnsi="Arial" w:cs="Arial"/>
          <w:b/>
        </w:rPr>
      </w:pPr>
      <w:r>
        <w:rPr>
          <w:rFonts w:ascii="Arial" w:hAnsi="Arial" w:cs="Arial"/>
          <w:b/>
        </w:rPr>
        <w:t>ITEM 10.   BD/</w:t>
      </w:r>
      <w:r w:rsidR="001B1D45">
        <w:rPr>
          <w:rFonts w:ascii="Arial" w:hAnsi="Arial" w:cs="Arial"/>
          <w:b/>
        </w:rPr>
        <w:t>JULY</w:t>
      </w:r>
      <w:r>
        <w:rPr>
          <w:rFonts w:ascii="Arial" w:hAnsi="Arial" w:cs="Arial"/>
          <w:b/>
        </w:rPr>
        <w:t>/2021: TOWN RECOVERY FOLLOWING THE PANDEMIC</w:t>
      </w:r>
    </w:p>
    <w:p w14:paraId="1B0FA1A5" w14:textId="41B8EDA4" w:rsidR="000134B3" w:rsidRPr="00802A9D" w:rsidRDefault="000134B3" w:rsidP="008F2720">
      <w:pPr>
        <w:rPr>
          <w:rFonts w:ascii="Arial" w:hAnsi="Arial" w:cs="Arial"/>
          <w:bCs/>
        </w:rPr>
      </w:pPr>
    </w:p>
    <w:p w14:paraId="1ED6B03E" w14:textId="394967A6" w:rsidR="00757491" w:rsidRDefault="00802A9D" w:rsidP="008F2720">
      <w:pPr>
        <w:rPr>
          <w:rFonts w:ascii="Arial" w:hAnsi="Arial" w:cs="Arial"/>
          <w:bCs/>
        </w:rPr>
      </w:pPr>
      <w:r w:rsidRPr="00802A9D">
        <w:rPr>
          <w:rFonts w:ascii="Arial" w:hAnsi="Arial" w:cs="Arial"/>
          <w:bCs/>
        </w:rPr>
        <w:t xml:space="preserve">Cllr Kitchen </w:t>
      </w:r>
      <w:r>
        <w:rPr>
          <w:rFonts w:ascii="Arial" w:hAnsi="Arial" w:cs="Arial"/>
          <w:bCs/>
        </w:rPr>
        <w:t xml:space="preserve">advised members of the </w:t>
      </w:r>
      <w:r w:rsidR="00BA409E">
        <w:rPr>
          <w:rFonts w:ascii="Arial" w:hAnsi="Arial" w:cs="Arial"/>
          <w:bCs/>
        </w:rPr>
        <w:t>efforts</w:t>
      </w:r>
      <w:r>
        <w:rPr>
          <w:rFonts w:ascii="Arial" w:hAnsi="Arial" w:cs="Arial"/>
          <w:bCs/>
        </w:rPr>
        <w:t xml:space="preserve"> that w</w:t>
      </w:r>
      <w:r w:rsidR="00BA409E">
        <w:rPr>
          <w:rFonts w:ascii="Arial" w:hAnsi="Arial" w:cs="Arial"/>
          <w:bCs/>
        </w:rPr>
        <w:t>ere</w:t>
      </w:r>
      <w:r>
        <w:rPr>
          <w:rFonts w:ascii="Arial" w:hAnsi="Arial" w:cs="Arial"/>
          <w:bCs/>
        </w:rPr>
        <w:t xml:space="preserve"> going on through the Culture, Events and Public Relations working group, to put on</w:t>
      </w:r>
      <w:r w:rsidR="00BA409E">
        <w:rPr>
          <w:rFonts w:ascii="Arial" w:hAnsi="Arial" w:cs="Arial"/>
          <w:bCs/>
        </w:rPr>
        <w:t xml:space="preserve"> </w:t>
      </w:r>
      <w:r w:rsidR="00757491">
        <w:rPr>
          <w:rFonts w:ascii="Arial" w:hAnsi="Arial" w:cs="Arial"/>
          <w:bCs/>
        </w:rPr>
        <w:t>‘</w:t>
      </w:r>
      <w:r>
        <w:rPr>
          <w:rFonts w:ascii="Arial" w:hAnsi="Arial" w:cs="Arial"/>
          <w:bCs/>
        </w:rPr>
        <w:t>shopping events</w:t>
      </w:r>
      <w:r w:rsidR="00757491">
        <w:rPr>
          <w:rFonts w:ascii="Arial" w:hAnsi="Arial" w:cs="Arial"/>
          <w:bCs/>
        </w:rPr>
        <w:t xml:space="preserve">’ </w:t>
      </w:r>
      <w:r>
        <w:rPr>
          <w:rFonts w:ascii="Arial" w:hAnsi="Arial" w:cs="Arial"/>
          <w:bCs/>
        </w:rPr>
        <w:t>partly funded by the Town Council, wh</w:t>
      </w:r>
      <w:r w:rsidR="000138A9">
        <w:rPr>
          <w:rFonts w:ascii="Arial" w:hAnsi="Arial" w:cs="Arial"/>
          <w:bCs/>
        </w:rPr>
        <w:t>ich</w:t>
      </w:r>
      <w:r>
        <w:rPr>
          <w:rFonts w:ascii="Arial" w:hAnsi="Arial" w:cs="Arial"/>
          <w:bCs/>
        </w:rPr>
        <w:t xml:space="preserve"> would provide local street entertainment, </w:t>
      </w:r>
      <w:bookmarkStart w:id="1" w:name="_Hlk77673101"/>
      <w:r>
        <w:rPr>
          <w:rFonts w:ascii="Arial" w:hAnsi="Arial" w:cs="Arial"/>
          <w:bCs/>
        </w:rPr>
        <w:t>a pop-up shop</w:t>
      </w:r>
      <w:r w:rsidR="001B1D45">
        <w:rPr>
          <w:rFonts w:ascii="Arial" w:hAnsi="Arial" w:cs="Arial"/>
          <w:bCs/>
        </w:rPr>
        <w:t xml:space="preserve"> during the event</w:t>
      </w:r>
      <w:r w:rsidR="00757491">
        <w:rPr>
          <w:rFonts w:ascii="Arial" w:hAnsi="Arial" w:cs="Arial"/>
          <w:bCs/>
        </w:rPr>
        <w:t xml:space="preserve"> for home-based businesses</w:t>
      </w:r>
      <w:bookmarkEnd w:id="1"/>
      <w:r>
        <w:rPr>
          <w:rFonts w:ascii="Arial" w:hAnsi="Arial" w:cs="Arial"/>
          <w:bCs/>
        </w:rPr>
        <w:t xml:space="preserve">, and </w:t>
      </w:r>
      <w:r>
        <w:rPr>
          <w:rFonts w:ascii="Arial" w:hAnsi="Arial" w:cs="Arial"/>
          <w:bCs/>
        </w:rPr>
        <w:lastRenderedPageBreak/>
        <w:t xml:space="preserve">advertising for local retailers. She </w:t>
      </w:r>
      <w:r w:rsidR="001B1D45">
        <w:rPr>
          <w:rFonts w:ascii="Arial" w:hAnsi="Arial" w:cs="Arial"/>
          <w:bCs/>
        </w:rPr>
        <w:t>and other councillors had been</w:t>
      </w:r>
      <w:r>
        <w:rPr>
          <w:rFonts w:ascii="Arial" w:hAnsi="Arial" w:cs="Arial"/>
          <w:bCs/>
        </w:rPr>
        <w:t xml:space="preserve"> in communication with </w:t>
      </w:r>
      <w:r w:rsidR="00757491">
        <w:rPr>
          <w:rFonts w:ascii="Arial" w:hAnsi="Arial" w:cs="Arial"/>
          <w:bCs/>
        </w:rPr>
        <w:t>some local retailers in the High Street,</w:t>
      </w:r>
      <w:r w:rsidR="001B1D45">
        <w:rPr>
          <w:rFonts w:ascii="Arial" w:hAnsi="Arial" w:cs="Arial"/>
          <w:bCs/>
        </w:rPr>
        <w:t xml:space="preserve"> who had agreed to participate in the event. </w:t>
      </w:r>
      <w:r w:rsidR="00757491">
        <w:rPr>
          <w:rFonts w:ascii="Arial" w:hAnsi="Arial" w:cs="Arial"/>
          <w:bCs/>
        </w:rPr>
        <w:t xml:space="preserve"> </w:t>
      </w:r>
    </w:p>
    <w:p w14:paraId="501A1ED9" w14:textId="151E58FB" w:rsidR="001B1D45" w:rsidRDefault="001B1D45" w:rsidP="008F2720">
      <w:pPr>
        <w:rPr>
          <w:rFonts w:ascii="Arial" w:hAnsi="Arial" w:cs="Arial"/>
          <w:bCs/>
        </w:rPr>
      </w:pPr>
    </w:p>
    <w:p w14:paraId="4848491C" w14:textId="4C087E35" w:rsidR="001B1D45" w:rsidRDefault="001B1D45" w:rsidP="008F2720">
      <w:pPr>
        <w:rPr>
          <w:rFonts w:ascii="Arial" w:hAnsi="Arial" w:cs="Arial"/>
          <w:bCs/>
        </w:rPr>
      </w:pPr>
      <w:r>
        <w:rPr>
          <w:rFonts w:ascii="Arial" w:hAnsi="Arial" w:cs="Arial"/>
          <w:bCs/>
        </w:rPr>
        <w:t xml:space="preserve">Notes of an ad hoc meeting of the Business Development Working Group and the CEPR Working Group were received, as were further notes of a meeting the </w:t>
      </w:r>
    </w:p>
    <w:p w14:paraId="6E8176FB" w14:textId="334D8130" w:rsidR="000134B3" w:rsidRDefault="00757491" w:rsidP="001B1D45">
      <w:pPr>
        <w:rPr>
          <w:rFonts w:ascii="Arial" w:hAnsi="Arial" w:cs="Arial"/>
          <w:bCs/>
        </w:rPr>
      </w:pPr>
      <w:r>
        <w:rPr>
          <w:rFonts w:ascii="Arial" w:hAnsi="Arial" w:cs="Arial"/>
          <w:bCs/>
        </w:rPr>
        <w:t xml:space="preserve">Town Clerk </w:t>
      </w:r>
      <w:r w:rsidR="001B1D45">
        <w:rPr>
          <w:rFonts w:ascii="Arial" w:hAnsi="Arial" w:cs="Arial"/>
          <w:bCs/>
        </w:rPr>
        <w:t>had held with</w:t>
      </w:r>
      <w:r>
        <w:rPr>
          <w:rFonts w:ascii="Arial" w:hAnsi="Arial" w:cs="Arial"/>
          <w:bCs/>
        </w:rPr>
        <w:t xml:space="preserve"> Sophie Lloyd of the MKC Economic Recovery Team. </w:t>
      </w:r>
    </w:p>
    <w:p w14:paraId="3F61E907" w14:textId="2A357C2C" w:rsidR="001B1D45" w:rsidRDefault="001B1D45" w:rsidP="001B1D45">
      <w:pPr>
        <w:rPr>
          <w:rFonts w:ascii="Arial" w:hAnsi="Arial" w:cs="Arial"/>
          <w:bCs/>
        </w:rPr>
      </w:pPr>
    </w:p>
    <w:p w14:paraId="60E97A86" w14:textId="64D6495F" w:rsidR="001B1D45" w:rsidRDefault="001B1D45" w:rsidP="001B1D45">
      <w:pPr>
        <w:rPr>
          <w:rFonts w:ascii="Arial" w:hAnsi="Arial" w:cs="Arial"/>
          <w:bCs/>
        </w:rPr>
      </w:pPr>
      <w:r>
        <w:rPr>
          <w:rFonts w:ascii="Arial" w:hAnsi="Arial" w:cs="Arial"/>
          <w:bCs/>
        </w:rPr>
        <w:t xml:space="preserve">Various projects for both the Welcome Back Fund and the Economic Recovery Fund were discussed as follows: </w:t>
      </w:r>
    </w:p>
    <w:p w14:paraId="0BC9AC23" w14:textId="52DD8066" w:rsidR="001B1D45" w:rsidRDefault="001B1D45" w:rsidP="001B1D45">
      <w:pPr>
        <w:rPr>
          <w:rFonts w:ascii="Arial" w:hAnsi="Arial" w:cs="Arial"/>
          <w:bCs/>
        </w:rPr>
      </w:pPr>
    </w:p>
    <w:p w14:paraId="1693A00D" w14:textId="727A3EAF" w:rsidR="001B1D45" w:rsidRDefault="001B1D45" w:rsidP="001B1D45">
      <w:pPr>
        <w:rPr>
          <w:rFonts w:ascii="Arial" w:hAnsi="Arial" w:cs="Arial"/>
          <w:bCs/>
          <w:u w:val="single"/>
        </w:rPr>
      </w:pPr>
      <w:r w:rsidRPr="001B1D45">
        <w:rPr>
          <w:rFonts w:ascii="Arial" w:hAnsi="Arial" w:cs="Arial"/>
          <w:bCs/>
          <w:u w:val="single"/>
        </w:rPr>
        <w:t>Welcome Back Fund</w:t>
      </w:r>
    </w:p>
    <w:p w14:paraId="56C3BE0D" w14:textId="2E5EE9F1" w:rsidR="001B1D45" w:rsidRDefault="001B1D45" w:rsidP="001B1D45">
      <w:pPr>
        <w:rPr>
          <w:rFonts w:ascii="Arial" w:hAnsi="Arial" w:cs="Arial"/>
          <w:bCs/>
          <w:u w:val="single"/>
        </w:rPr>
      </w:pPr>
    </w:p>
    <w:p w14:paraId="0A4187A3" w14:textId="7B808A6E" w:rsidR="001B1D45" w:rsidRDefault="001B1D45" w:rsidP="001B1D45">
      <w:pPr>
        <w:rPr>
          <w:rFonts w:ascii="Arial" w:hAnsi="Arial" w:cs="Arial"/>
          <w:bCs/>
        </w:rPr>
      </w:pPr>
      <w:r w:rsidRPr="00407D46">
        <w:rPr>
          <w:rFonts w:ascii="Arial" w:hAnsi="Arial" w:cs="Arial"/>
          <w:b/>
        </w:rPr>
        <w:t>Lamppost Painting.</w:t>
      </w:r>
      <w:r>
        <w:rPr>
          <w:rFonts w:ascii="Arial" w:hAnsi="Arial" w:cs="Arial"/>
          <w:bCs/>
        </w:rPr>
        <w:t xml:space="preserve"> It was felt that, although strictly speaking this project should have been part of the MKC Highways responsibilities, painting had not been included in the </w:t>
      </w:r>
      <w:r w:rsidR="00751646">
        <w:rPr>
          <w:rFonts w:ascii="Arial" w:hAnsi="Arial" w:cs="Arial"/>
          <w:bCs/>
        </w:rPr>
        <w:t xml:space="preserve">highways </w:t>
      </w:r>
      <w:r>
        <w:rPr>
          <w:rFonts w:ascii="Arial" w:hAnsi="Arial" w:cs="Arial"/>
          <w:bCs/>
        </w:rPr>
        <w:t>maintenance contract and so was unlikely to get do</w:t>
      </w:r>
      <w:r w:rsidR="007C3E56">
        <w:rPr>
          <w:rFonts w:ascii="Arial" w:hAnsi="Arial" w:cs="Arial"/>
          <w:bCs/>
        </w:rPr>
        <w:t>ne</w:t>
      </w:r>
      <w:r>
        <w:rPr>
          <w:rFonts w:ascii="Arial" w:hAnsi="Arial" w:cs="Arial"/>
          <w:bCs/>
        </w:rPr>
        <w:t xml:space="preserve">.  Therefore accepting this as a project under this fund was sensible.  Costs are £24,000 for painting the whole of the 53 </w:t>
      </w:r>
      <w:r w:rsidR="00407D46">
        <w:rPr>
          <w:rFonts w:ascii="Arial" w:hAnsi="Arial" w:cs="Arial"/>
          <w:bCs/>
        </w:rPr>
        <w:t>columns</w:t>
      </w:r>
      <w:r w:rsidR="00751646">
        <w:rPr>
          <w:rFonts w:ascii="Arial" w:hAnsi="Arial" w:cs="Arial"/>
          <w:bCs/>
        </w:rPr>
        <w:t>,</w:t>
      </w:r>
      <w:r>
        <w:rPr>
          <w:rFonts w:ascii="Arial" w:hAnsi="Arial" w:cs="Arial"/>
          <w:bCs/>
        </w:rPr>
        <w:t xml:space="preserve"> including costs of traffic management.  </w:t>
      </w:r>
    </w:p>
    <w:p w14:paraId="652E5995" w14:textId="3E2F903B" w:rsidR="000C22DA" w:rsidRDefault="000C22DA" w:rsidP="001B1D45">
      <w:pPr>
        <w:rPr>
          <w:rFonts w:ascii="Arial" w:hAnsi="Arial" w:cs="Arial"/>
          <w:bCs/>
        </w:rPr>
      </w:pPr>
    </w:p>
    <w:p w14:paraId="41BCFEE0" w14:textId="259B6A10" w:rsidR="000C22DA" w:rsidRDefault="000C22DA" w:rsidP="001B1D45">
      <w:pPr>
        <w:rPr>
          <w:rFonts w:ascii="Arial" w:hAnsi="Arial" w:cs="Arial"/>
          <w:bCs/>
        </w:rPr>
      </w:pPr>
      <w:r w:rsidRPr="00407D46">
        <w:rPr>
          <w:rFonts w:ascii="Arial" w:hAnsi="Arial" w:cs="Arial"/>
          <w:b/>
        </w:rPr>
        <w:t>Upgrade of planting at gateway to Town Centre</w:t>
      </w:r>
      <w:r>
        <w:rPr>
          <w:rFonts w:ascii="Arial" w:hAnsi="Arial" w:cs="Arial"/>
          <w:bCs/>
        </w:rPr>
        <w:t xml:space="preserve"> (Station Road Car Park.) MKC have agreed to progress this project as part of the application to the Welcome Back Fund.  A walk around with Nick Hannon, the clerk and Cllr Gage will take place to confirm the areas and specifications, and to provide a cost of the works</w:t>
      </w:r>
      <w:r w:rsidR="00751646">
        <w:rPr>
          <w:rFonts w:ascii="Arial" w:hAnsi="Arial" w:cs="Arial"/>
          <w:bCs/>
        </w:rPr>
        <w:t>,</w:t>
      </w:r>
      <w:r>
        <w:rPr>
          <w:rFonts w:ascii="Arial" w:hAnsi="Arial" w:cs="Arial"/>
          <w:bCs/>
        </w:rPr>
        <w:t xml:space="preserve"> which will be undertaken by MKC.</w:t>
      </w:r>
    </w:p>
    <w:p w14:paraId="29FCBAA1" w14:textId="5F906EBB" w:rsidR="00407D46" w:rsidRDefault="00407D46" w:rsidP="001B1D45">
      <w:pPr>
        <w:rPr>
          <w:rFonts w:ascii="Arial" w:hAnsi="Arial" w:cs="Arial"/>
          <w:bCs/>
        </w:rPr>
      </w:pPr>
    </w:p>
    <w:p w14:paraId="5579E4BC" w14:textId="31A6685A" w:rsidR="007C3E56" w:rsidRDefault="00407D46" w:rsidP="001B1D45">
      <w:pPr>
        <w:rPr>
          <w:rFonts w:ascii="Arial" w:hAnsi="Arial" w:cs="Arial"/>
          <w:bCs/>
        </w:rPr>
      </w:pPr>
      <w:r w:rsidRPr="00407D46">
        <w:rPr>
          <w:rFonts w:ascii="Arial" w:hAnsi="Arial" w:cs="Arial"/>
          <w:b/>
        </w:rPr>
        <w:t xml:space="preserve">Additional seating in the High Street. </w:t>
      </w:r>
      <w:r w:rsidR="007C3E56">
        <w:rPr>
          <w:rFonts w:ascii="Arial" w:hAnsi="Arial" w:cs="Arial"/>
          <w:bCs/>
        </w:rPr>
        <w:t xml:space="preserve">Seating that is semi-permanent (fixed to the ground with the ability to be removed) would be eligible under the Welcome Back Fund.  </w:t>
      </w:r>
      <w:r w:rsidR="00BE4FA9">
        <w:rPr>
          <w:rFonts w:ascii="Arial" w:hAnsi="Arial" w:cs="Arial"/>
          <w:bCs/>
        </w:rPr>
        <w:t xml:space="preserve">MKC would have to install. </w:t>
      </w:r>
    </w:p>
    <w:p w14:paraId="0F16B551" w14:textId="7536944D" w:rsidR="007C3E56" w:rsidRDefault="007C3E56" w:rsidP="001B1D45">
      <w:pPr>
        <w:rPr>
          <w:rFonts w:ascii="Arial" w:hAnsi="Arial" w:cs="Arial"/>
          <w:bCs/>
        </w:rPr>
      </w:pPr>
    </w:p>
    <w:p w14:paraId="49E450CC" w14:textId="0526ECD0" w:rsidR="007C3E56" w:rsidRDefault="007C3E56" w:rsidP="001B1D45">
      <w:pPr>
        <w:rPr>
          <w:rFonts w:ascii="Arial" w:hAnsi="Arial" w:cs="Arial"/>
          <w:bCs/>
        </w:rPr>
      </w:pPr>
      <w:r>
        <w:rPr>
          <w:rFonts w:ascii="Arial" w:hAnsi="Arial" w:cs="Arial"/>
          <w:bCs/>
        </w:rPr>
        <w:t xml:space="preserve">Proposed seating positions: </w:t>
      </w:r>
    </w:p>
    <w:p w14:paraId="69898139" w14:textId="5AA5D32E" w:rsidR="007C3E56" w:rsidRDefault="007C3E56" w:rsidP="001B1D45">
      <w:pPr>
        <w:rPr>
          <w:rFonts w:ascii="Arial" w:hAnsi="Arial" w:cs="Arial"/>
          <w:bCs/>
        </w:rPr>
      </w:pPr>
      <w:r>
        <w:rPr>
          <w:rFonts w:ascii="Arial" w:hAnsi="Arial" w:cs="Arial"/>
          <w:bCs/>
        </w:rPr>
        <w:t xml:space="preserve">1 x bench in Wolverton Road outside the elder people’s care home. </w:t>
      </w:r>
    </w:p>
    <w:p w14:paraId="4157ACB9" w14:textId="23AA8187" w:rsidR="007C3E56" w:rsidRDefault="007C3E56" w:rsidP="001B1D45">
      <w:pPr>
        <w:rPr>
          <w:rFonts w:ascii="Arial" w:hAnsi="Arial" w:cs="Arial"/>
          <w:bCs/>
        </w:rPr>
      </w:pPr>
      <w:r>
        <w:rPr>
          <w:rFonts w:ascii="Arial" w:hAnsi="Arial" w:cs="Arial"/>
          <w:bCs/>
        </w:rPr>
        <w:t>1 x bench to add to the two benches already at Station Road Car Park</w:t>
      </w:r>
    </w:p>
    <w:p w14:paraId="556BB9EB" w14:textId="2E534ED8" w:rsidR="007C3E56" w:rsidRDefault="007C3E56" w:rsidP="001B1D45">
      <w:pPr>
        <w:rPr>
          <w:rFonts w:ascii="Arial" w:hAnsi="Arial" w:cs="Arial"/>
          <w:bCs/>
        </w:rPr>
      </w:pPr>
      <w:r>
        <w:rPr>
          <w:rFonts w:ascii="Arial" w:hAnsi="Arial" w:cs="Arial"/>
          <w:bCs/>
        </w:rPr>
        <w:t xml:space="preserve">2 x benches on the land </w:t>
      </w:r>
      <w:r w:rsidR="00751646">
        <w:rPr>
          <w:rFonts w:ascii="Arial" w:hAnsi="Arial" w:cs="Arial"/>
          <w:bCs/>
        </w:rPr>
        <w:t>at the entrance to</w:t>
      </w:r>
      <w:r>
        <w:rPr>
          <w:rFonts w:ascii="Arial" w:hAnsi="Arial" w:cs="Arial"/>
          <w:bCs/>
        </w:rPr>
        <w:t xml:space="preserve"> Queen’s Avenue </w:t>
      </w:r>
      <w:r w:rsidR="00751646">
        <w:rPr>
          <w:rFonts w:ascii="Arial" w:hAnsi="Arial" w:cs="Arial"/>
          <w:bCs/>
        </w:rPr>
        <w:t xml:space="preserve">Long Stay </w:t>
      </w:r>
      <w:r>
        <w:rPr>
          <w:rFonts w:ascii="Arial" w:hAnsi="Arial" w:cs="Arial"/>
          <w:bCs/>
        </w:rPr>
        <w:t>Car Park, which overlooks Buryfield Common</w:t>
      </w:r>
    </w:p>
    <w:p w14:paraId="28C2C1AD" w14:textId="77777777" w:rsidR="007C3E56" w:rsidRDefault="007C3E56" w:rsidP="001B1D45">
      <w:pPr>
        <w:rPr>
          <w:rFonts w:ascii="Arial" w:hAnsi="Arial" w:cs="Arial"/>
          <w:bCs/>
        </w:rPr>
      </w:pPr>
      <w:r>
        <w:rPr>
          <w:rFonts w:ascii="Arial" w:hAnsi="Arial" w:cs="Arial"/>
          <w:bCs/>
        </w:rPr>
        <w:t>1 x bench to replace the removed bench outside of the Post Office.</w:t>
      </w:r>
    </w:p>
    <w:p w14:paraId="72ED1FAB" w14:textId="6E2E9C5A" w:rsidR="007C3E56" w:rsidRDefault="007C3E56" w:rsidP="001B1D45">
      <w:pPr>
        <w:rPr>
          <w:rFonts w:ascii="Arial" w:hAnsi="Arial" w:cs="Arial"/>
          <w:bCs/>
        </w:rPr>
      </w:pPr>
      <w:r>
        <w:rPr>
          <w:rFonts w:ascii="Arial" w:hAnsi="Arial" w:cs="Arial"/>
          <w:bCs/>
        </w:rPr>
        <w:t xml:space="preserve">1 x bench outside the </w:t>
      </w:r>
      <w:proofErr w:type="gramStart"/>
      <w:r>
        <w:rPr>
          <w:rFonts w:ascii="Arial" w:hAnsi="Arial" w:cs="Arial"/>
          <w:bCs/>
        </w:rPr>
        <w:t>Library</w:t>
      </w:r>
      <w:proofErr w:type="gramEnd"/>
      <w:r>
        <w:rPr>
          <w:rFonts w:ascii="Arial" w:hAnsi="Arial" w:cs="Arial"/>
          <w:bCs/>
        </w:rPr>
        <w:t xml:space="preserve"> building.   </w:t>
      </w:r>
    </w:p>
    <w:p w14:paraId="44A07100" w14:textId="77777777" w:rsidR="007C3E56" w:rsidRDefault="007C3E56" w:rsidP="001B1D45">
      <w:pPr>
        <w:rPr>
          <w:rFonts w:ascii="Arial" w:hAnsi="Arial" w:cs="Arial"/>
          <w:bCs/>
        </w:rPr>
      </w:pPr>
    </w:p>
    <w:p w14:paraId="42F4D745" w14:textId="5DC135F7" w:rsidR="00407D46" w:rsidRPr="007C3E56" w:rsidRDefault="007C3E56" w:rsidP="001B1D45">
      <w:pPr>
        <w:rPr>
          <w:rFonts w:ascii="Arial" w:hAnsi="Arial" w:cs="Arial"/>
          <w:bCs/>
          <w:color w:val="FF0000"/>
        </w:rPr>
      </w:pPr>
      <w:r w:rsidRPr="007C3E56">
        <w:rPr>
          <w:rFonts w:ascii="Arial" w:hAnsi="Arial" w:cs="Arial"/>
          <w:bCs/>
          <w:color w:val="FF0000"/>
        </w:rPr>
        <w:t>Action: The clerk to provide the Economic Team at MKC with the exact locations for the seats and to ensure that the benches</w:t>
      </w:r>
      <w:r w:rsidR="00A85838">
        <w:rPr>
          <w:rFonts w:ascii="Arial" w:hAnsi="Arial" w:cs="Arial"/>
          <w:bCs/>
          <w:color w:val="FF0000"/>
        </w:rPr>
        <w:t>, other than the Wolverton Road bench and the benches at Queen’s Avenue Long Stay Car Park,</w:t>
      </w:r>
      <w:r w:rsidRPr="007C3E56">
        <w:rPr>
          <w:rFonts w:ascii="Arial" w:hAnsi="Arial" w:cs="Arial"/>
          <w:bCs/>
          <w:color w:val="FF0000"/>
        </w:rPr>
        <w:t xml:space="preserve"> are as close a replica of the existing town council benches as possible. </w:t>
      </w:r>
    </w:p>
    <w:p w14:paraId="1EF10A80" w14:textId="202C8C12" w:rsidR="000C22DA" w:rsidRPr="007C3E56" w:rsidRDefault="000C22DA" w:rsidP="001B1D45">
      <w:pPr>
        <w:rPr>
          <w:rFonts w:ascii="Arial" w:hAnsi="Arial" w:cs="Arial"/>
          <w:bCs/>
          <w:color w:val="FF0000"/>
        </w:rPr>
      </w:pPr>
    </w:p>
    <w:p w14:paraId="68065186" w14:textId="5272F1DB" w:rsidR="000C22DA" w:rsidRDefault="000C22DA" w:rsidP="001B1D45">
      <w:pPr>
        <w:rPr>
          <w:rFonts w:ascii="Arial" w:hAnsi="Arial" w:cs="Arial"/>
          <w:bCs/>
        </w:rPr>
      </w:pPr>
      <w:r>
        <w:rPr>
          <w:rFonts w:ascii="Arial" w:hAnsi="Arial" w:cs="Arial"/>
          <w:bCs/>
        </w:rPr>
        <w:lastRenderedPageBreak/>
        <w:t xml:space="preserve">It is not possible to progress the next two items through the Welcome Back Fund or the Economic Development Fund. </w:t>
      </w:r>
    </w:p>
    <w:p w14:paraId="51527DA3" w14:textId="053DE3F7" w:rsidR="001B1D45" w:rsidRDefault="001B1D45" w:rsidP="001B1D45">
      <w:pPr>
        <w:rPr>
          <w:rFonts w:ascii="Arial" w:hAnsi="Arial" w:cs="Arial"/>
          <w:bCs/>
        </w:rPr>
      </w:pPr>
    </w:p>
    <w:p w14:paraId="325F3267" w14:textId="16F24230" w:rsidR="001B1D45" w:rsidRDefault="001B1D45" w:rsidP="001B1D45">
      <w:pPr>
        <w:rPr>
          <w:rFonts w:ascii="Arial" w:hAnsi="Arial" w:cs="Arial"/>
          <w:bCs/>
        </w:rPr>
      </w:pPr>
      <w:r>
        <w:rPr>
          <w:rFonts w:ascii="Arial" w:hAnsi="Arial" w:cs="Arial"/>
          <w:bCs/>
        </w:rPr>
        <w:t>Lease on Parking Land – old Willford and Dean site.  MKC had received advice from the Fund Projects Manager that an application for this project would not be considered by the fund.   Sophie Lloyd had indicated that a much longer</w:t>
      </w:r>
      <w:r w:rsidR="000C22DA">
        <w:rPr>
          <w:rFonts w:ascii="Arial" w:hAnsi="Arial" w:cs="Arial"/>
          <w:bCs/>
        </w:rPr>
        <w:t xml:space="preserve">-term discussion would be needed than could be accommodated through either of these funds, for this project to progress.  </w:t>
      </w:r>
    </w:p>
    <w:p w14:paraId="7860FEBA" w14:textId="3C1910CB" w:rsidR="000C22DA" w:rsidRDefault="000C22DA" w:rsidP="001B1D45">
      <w:pPr>
        <w:rPr>
          <w:rFonts w:ascii="Arial" w:hAnsi="Arial" w:cs="Arial"/>
          <w:bCs/>
        </w:rPr>
      </w:pPr>
    </w:p>
    <w:p w14:paraId="28A612E4" w14:textId="0D311100" w:rsidR="000C22DA" w:rsidRDefault="000C22DA" w:rsidP="001B1D45">
      <w:pPr>
        <w:rPr>
          <w:rFonts w:ascii="Arial" w:hAnsi="Arial" w:cs="Arial"/>
          <w:bCs/>
        </w:rPr>
      </w:pPr>
      <w:r>
        <w:rPr>
          <w:rFonts w:ascii="Arial" w:hAnsi="Arial" w:cs="Arial"/>
          <w:bCs/>
        </w:rPr>
        <w:t>Lease on a long-term pop-up shop.  Sophie Lloyd stated that further advice from the Fund Projects Manager had been received that the Fund would not support this application.   S</w:t>
      </w:r>
      <w:r w:rsidR="000247EA">
        <w:rPr>
          <w:rFonts w:ascii="Arial" w:hAnsi="Arial" w:cs="Arial"/>
          <w:bCs/>
        </w:rPr>
        <w:t>he</w:t>
      </w:r>
      <w:r>
        <w:rPr>
          <w:rFonts w:ascii="Arial" w:hAnsi="Arial" w:cs="Arial"/>
          <w:bCs/>
        </w:rPr>
        <w:t xml:space="preserve"> </w:t>
      </w:r>
      <w:r w:rsidR="00407D46">
        <w:rPr>
          <w:rFonts w:ascii="Arial" w:hAnsi="Arial" w:cs="Arial"/>
          <w:bCs/>
        </w:rPr>
        <w:t>did,</w:t>
      </w:r>
      <w:r>
        <w:rPr>
          <w:rFonts w:ascii="Arial" w:hAnsi="Arial" w:cs="Arial"/>
          <w:bCs/>
        </w:rPr>
        <w:t xml:space="preserve"> however, hold a view that this project may be funded further down the line, using other funds that may become available to MKC.  </w:t>
      </w:r>
    </w:p>
    <w:p w14:paraId="2E65DA7C" w14:textId="147B8457" w:rsidR="007C3E56" w:rsidRDefault="007C3E56" w:rsidP="001B1D45">
      <w:pPr>
        <w:rPr>
          <w:rFonts w:ascii="Arial" w:hAnsi="Arial" w:cs="Arial"/>
          <w:bCs/>
        </w:rPr>
      </w:pPr>
    </w:p>
    <w:p w14:paraId="6190C768" w14:textId="708A2709" w:rsidR="007C3E56" w:rsidRDefault="007C3E56" w:rsidP="001B1D45">
      <w:pPr>
        <w:rPr>
          <w:rFonts w:ascii="Arial" w:hAnsi="Arial" w:cs="Arial"/>
          <w:bCs/>
          <w:u w:val="single"/>
        </w:rPr>
      </w:pPr>
      <w:r w:rsidRPr="007C3E56">
        <w:rPr>
          <w:rFonts w:ascii="Arial" w:hAnsi="Arial" w:cs="Arial"/>
          <w:bCs/>
          <w:u w:val="single"/>
        </w:rPr>
        <w:t xml:space="preserve">Economic Recovery Fund </w:t>
      </w:r>
    </w:p>
    <w:p w14:paraId="7F087136" w14:textId="01EC2905" w:rsidR="007C3E56" w:rsidRDefault="007C3E56" w:rsidP="001B1D45">
      <w:pPr>
        <w:rPr>
          <w:rFonts w:ascii="Arial" w:hAnsi="Arial" w:cs="Arial"/>
          <w:bCs/>
          <w:u w:val="single"/>
        </w:rPr>
      </w:pPr>
    </w:p>
    <w:p w14:paraId="5BEE56CB" w14:textId="66E1ED4C" w:rsidR="007C3E56" w:rsidRDefault="001B0430" w:rsidP="001B1D45">
      <w:pPr>
        <w:rPr>
          <w:rFonts w:ascii="Arial" w:hAnsi="Arial" w:cs="Arial"/>
          <w:bCs/>
        </w:rPr>
      </w:pPr>
      <w:r w:rsidRPr="001B0430">
        <w:rPr>
          <w:rFonts w:ascii="Arial" w:hAnsi="Arial" w:cs="Arial"/>
          <w:b/>
        </w:rPr>
        <w:t>Shop Local Campaign</w:t>
      </w:r>
      <w:r>
        <w:rPr>
          <w:rFonts w:ascii="Arial" w:hAnsi="Arial" w:cs="Arial"/>
          <w:b/>
        </w:rPr>
        <w:t xml:space="preserve">.  </w:t>
      </w:r>
      <w:r>
        <w:rPr>
          <w:rFonts w:ascii="Arial" w:hAnsi="Arial" w:cs="Arial"/>
          <w:bCs/>
        </w:rPr>
        <w:t>MKC have agreed to pay for these costs (a sum of £6</w:t>
      </w:r>
      <w:r w:rsidR="00751646">
        <w:rPr>
          <w:rFonts w:ascii="Arial" w:hAnsi="Arial" w:cs="Arial"/>
          <w:bCs/>
        </w:rPr>
        <w:t>,</w:t>
      </w:r>
      <w:r>
        <w:rPr>
          <w:rFonts w:ascii="Arial" w:hAnsi="Arial" w:cs="Arial"/>
          <w:bCs/>
        </w:rPr>
        <w:t>015) which will include free items for giveaways, advertising costs, art displays, ghost tours, entertainment,</w:t>
      </w:r>
      <w:r w:rsidR="00FE1FCC">
        <w:rPr>
          <w:rFonts w:ascii="Arial" w:hAnsi="Arial" w:cs="Arial"/>
          <w:bCs/>
        </w:rPr>
        <w:t xml:space="preserve"> ghost walks</w:t>
      </w:r>
      <w:r>
        <w:rPr>
          <w:rFonts w:ascii="Arial" w:hAnsi="Arial" w:cs="Arial"/>
          <w:bCs/>
        </w:rPr>
        <w:t xml:space="preserve"> and historical tours, for 4 x local shopping events. MKC would also be likely to agree to fund tem</w:t>
      </w:r>
      <w:r w:rsidR="00D63E32">
        <w:rPr>
          <w:rFonts w:ascii="Arial" w:hAnsi="Arial" w:cs="Arial"/>
          <w:bCs/>
        </w:rPr>
        <w:t>p</w:t>
      </w:r>
      <w:r>
        <w:rPr>
          <w:rFonts w:ascii="Arial" w:hAnsi="Arial" w:cs="Arial"/>
          <w:bCs/>
        </w:rPr>
        <w:t xml:space="preserve">orary pop-up shop/s during the event for home-based businesses. </w:t>
      </w:r>
    </w:p>
    <w:p w14:paraId="4C63A25D" w14:textId="2558B562" w:rsidR="001B0430" w:rsidRDefault="001B0430" w:rsidP="001B1D45">
      <w:pPr>
        <w:rPr>
          <w:rFonts w:ascii="Arial" w:hAnsi="Arial" w:cs="Arial"/>
          <w:bCs/>
        </w:rPr>
      </w:pPr>
    </w:p>
    <w:p w14:paraId="32FBDBC5" w14:textId="04596FDA" w:rsidR="001B0430" w:rsidRDefault="001B0430" w:rsidP="001B1D45">
      <w:pPr>
        <w:rPr>
          <w:rFonts w:ascii="Arial" w:hAnsi="Arial" w:cs="Arial"/>
          <w:bCs/>
        </w:rPr>
      </w:pPr>
      <w:r>
        <w:rPr>
          <w:rFonts w:ascii="Arial" w:hAnsi="Arial" w:cs="Arial"/>
          <w:b/>
        </w:rPr>
        <w:t xml:space="preserve">Seating at Castle Meadow. </w:t>
      </w:r>
      <w:r>
        <w:rPr>
          <w:rFonts w:ascii="Arial" w:hAnsi="Arial" w:cs="Arial"/>
          <w:bCs/>
        </w:rPr>
        <w:t>MKC agree</w:t>
      </w:r>
      <w:r w:rsidR="00FE1FCC">
        <w:rPr>
          <w:rFonts w:ascii="Arial" w:hAnsi="Arial" w:cs="Arial"/>
          <w:bCs/>
        </w:rPr>
        <w:t>d</w:t>
      </w:r>
      <w:r>
        <w:rPr>
          <w:rFonts w:ascii="Arial" w:hAnsi="Arial" w:cs="Arial"/>
          <w:bCs/>
        </w:rPr>
        <w:t xml:space="preserve"> that a sum of £5</w:t>
      </w:r>
      <w:r w:rsidR="00751646">
        <w:rPr>
          <w:rFonts w:ascii="Arial" w:hAnsi="Arial" w:cs="Arial"/>
          <w:bCs/>
        </w:rPr>
        <w:t>,</w:t>
      </w:r>
      <w:r>
        <w:rPr>
          <w:rFonts w:ascii="Arial" w:hAnsi="Arial" w:cs="Arial"/>
          <w:bCs/>
        </w:rPr>
        <w:t xml:space="preserve">975 could be released for tables and </w:t>
      </w:r>
      <w:r w:rsidR="00D63E32">
        <w:rPr>
          <w:rFonts w:ascii="Arial" w:hAnsi="Arial" w:cs="Arial"/>
          <w:bCs/>
        </w:rPr>
        <w:t>benches</w:t>
      </w:r>
      <w:r>
        <w:rPr>
          <w:rFonts w:ascii="Arial" w:hAnsi="Arial" w:cs="Arial"/>
          <w:bCs/>
        </w:rPr>
        <w:t xml:space="preserve"> at Castle Meadow from the Economic Recovery Fund.  This price include</w:t>
      </w:r>
      <w:r w:rsidR="0080486A">
        <w:rPr>
          <w:rFonts w:ascii="Arial" w:hAnsi="Arial" w:cs="Arial"/>
          <w:bCs/>
        </w:rPr>
        <w:t>s</w:t>
      </w:r>
      <w:r>
        <w:rPr>
          <w:rFonts w:ascii="Arial" w:hAnsi="Arial" w:cs="Arial"/>
          <w:bCs/>
        </w:rPr>
        <w:t xml:space="preserve"> installation</w:t>
      </w:r>
      <w:r w:rsidR="0080486A">
        <w:rPr>
          <w:rFonts w:ascii="Arial" w:hAnsi="Arial" w:cs="Arial"/>
          <w:bCs/>
        </w:rPr>
        <w:t xml:space="preserve"> by the Town Council</w:t>
      </w:r>
      <w:r>
        <w:rPr>
          <w:rFonts w:ascii="Arial" w:hAnsi="Arial" w:cs="Arial"/>
          <w:bCs/>
        </w:rPr>
        <w:t xml:space="preserve"> of 3 x recycled material </w:t>
      </w:r>
      <w:r w:rsidR="00D63E32">
        <w:rPr>
          <w:rFonts w:ascii="Arial" w:hAnsi="Arial" w:cs="Arial"/>
          <w:bCs/>
        </w:rPr>
        <w:t>tables</w:t>
      </w:r>
      <w:r>
        <w:rPr>
          <w:rFonts w:ascii="Arial" w:hAnsi="Arial" w:cs="Arial"/>
          <w:bCs/>
        </w:rPr>
        <w:t xml:space="preserve"> and benches.</w:t>
      </w:r>
    </w:p>
    <w:p w14:paraId="2B15907F" w14:textId="75553173" w:rsidR="001B0430" w:rsidRDefault="001B0430" w:rsidP="001B1D45">
      <w:pPr>
        <w:rPr>
          <w:rFonts w:ascii="Arial" w:hAnsi="Arial" w:cs="Arial"/>
          <w:bCs/>
        </w:rPr>
      </w:pPr>
    </w:p>
    <w:p w14:paraId="6056F665" w14:textId="607F023D" w:rsidR="001B0430" w:rsidRDefault="001B0430" w:rsidP="001B1D45">
      <w:pPr>
        <w:rPr>
          <w:rFonts w:ascii="Arial" w:hAnsi="Arial" w:cs="Arial"/>
          <w:bCs/>
        </w:rPr>
      </w:pPr>
      <w:r>
        <w:rPr>
          <w:rFonts w:ascii="Arial" w:hAnsi="Arial" w:cs="Arial"/>
          <w:bCs/>
        </w:rPr>
        <w:t xml:space="preserve">The above projects would leave a remaining sum of £6,810 in the fund, </w:t>
      </w:r>
      <w:r w:rsidR="0080486A">
        <w:rPr>
          <w:rFonts w:ascii="Arial" w:hAnsi="Arial" w:cs="Arial"/>
          <w:bCs/>
        </w:rPr>
        <w:t xml:space="preserve">which </w:t>
      </w:r>
      <w:r>
        <w:rPr>
          <w:rFonts w:ascii="Arial" w:hAnsi="Arial" w:cs="Arial"/>
          <w:bCs/>
        </w:rPr>
        <w:t xml:space="preserve">could be used to enhance the </w:t>
      </w:r>
      <w:r w:rsidR="00FE1FCC">
        <w:rPr>
          <w:rFonts w:ascii="Arial" w:hAnsi="Arial" w:cs="Arial"/>
          <w:bCs/>
        </w:rPr>
        <w:t xml:space="preserve">four </w:t>
      </w:r>
      <w:r>
        <w:rPr>
          <w:rFonts w:ascii="Arial" w:hAnsi="Arial" w:cs="Arial"/>
          <w:bCs/>
        </w:rPr>
        <w:t xml:space="preserve">shopping events or the vintage event 2022.  </w:t>
      </w:r>
    </w:p>
    <w:p w14:paraId="0385BF32" w14:textId="3D049D42" w:rsidR="00181172" w:rsidRDefault="00181172" w:rsidP="001B1D45">
      <w:pPr>
        <w:rPr>
          <w:rFonts w:ascii="Arial" w:hAnsi="Arial" w:cs="Arial"/>
          <w:bCs/>
        </w:rPr>
      </w:pPr>
    </w:p>
    <w:p w14:paraId="09A06407" w14:textId="36F412FC" w:rsidR="00181172" w:rsidRDefault="00181172" w:rsidP="00181172">
      <w:pPr>
        <w:pStyle w:val="ListParagraph"/>
        <w:ind w:left="0"/>
        <w:rPr>
          <w:rFonts w:ascii="Arial" w:hAnsi="Arial" w:cs="Arial"/>
          <w:b/>
        </w:rPr>
      </w:pPr>
      <w:bookmarkStart w:id="2" w:name="_Hlk77674891"/>
      <w:r>
        <w:rPr>
          <w:rFonts w:ascii="Arial" w:hAnsi="Arial" w:cs="Arial"/>
          <w:b/>
        </w:rPr>
        <w:t xml:space="preserve">ITEM 11.   BD/JULY/2021: </w:t>
      </w:r>
      <w:bookmarkEnd w:id="2"/>
      <w:r>
        <w:rPr>
          <w:rFonts w:ascii="Arial" w:hAnsi="Arial" w:cs="Arial"/>
          <w:b/>
        </w:rPr>
        <w:t xml:space="preserve">FURTHER DEVOLUTION OF LANDSCAPING </w:t>
      </w:r>
    </w:p>
    <w:p w14:paraId="4C892789" w14:textId="44BE9261" w:rsidR="00181172" w:rsidRDefault="00181172" w:rsidP="00181172">
      <w:pPr>
        <w:pStyle w:val="ListParagraph"/>
        <w:ind w:left="0"/>
        <w:rPr>
          <w:rFonts w:ascii="Arial" w:hAnsi="Arial" w:cs="Arial"/>
          <w:b/>
        </w:rPr>
      </w:pPr>
    </w:p>
    <w:p w14:paraId="207923EC" w14:textId="5CCB08C3" w:rsidR="001B0430" w:rsidRDefault="00F728AC" w:rsidP="00F728AC">
      <w:pPr>
        <w:pStyle w:val="ListParagraph"/>
        <w:ind w:left="0"/>
        <w:rPr>
          <w:rFonts w:ascii="Arial" w:hAnsi="Arial" w:cs="Arial"/>
          <w:bCs/>
        </w:rPr>
      </w:pPr>
      <w:r w:rsidRPr="00F728AC">
        <w:rPr>
          <w:rFonts w:ascii="Arial" w:hAnsi="Arial" w:cs="Arial"/>
          <w:bCs/>
        </w:rPr>
        <w:t>MKC</w:t>
      </w:r>
      <w:r>
        <w:rPr>
          <w:rFonts w:ascii="Arial" w:hAnsi="Arial" w:cs="Arial"/>
          <w:bCs/>
        </w:rPr>
        <w:t xml:space="preserve"> had made informal enquiries as to whether the Town Council was interested in taking on management of the rest of the landscaping and open space in the town. It was strongly proposed by Cllr Winsor that the Town Council should not consider this, and the meeting members were in general agreement.  </w:t>
      </w:r>
      <w:r w:rsidRPr="00F728AC">
        <w:rPr>
          <w:rFonts w:ascii="Arial" w:hAnsi="Arial" w:cs="Arial"/>
          <w:bCs/>
        </w:rPr>
        <w:t xml:space="preserve"> </w:t>
      </w:r>
    </w:p>
    <w:p w14:paraId="741C1B92" w14:textId="755A9E1B" w:rsidR="001325C1" w:rsidRDefault="001325C1" w:rsidP="00F728AC">
      <w:pPr>
        <w:pStyle w:val="ListParagraph"/>
        <w:ind w:left="0"/>
        <w:rPr>
          <w:rFonts w:ascii="Arial" w:hAnsi="Arial" w:cs="Arial"/>
          <w:bCs/>
        </w:rPr>
      </w:pPr>
    </w:p>
    <w:p w14:paraId="30706B91" w14:textId="0FD3FD2A" w:rsidR="001325C1" w:rsidRDefault="001325C1" w:rsidP="00F728AC">
      <w:pPr>
        <w:pStyle w:val="ListParagraph"/>
        <w:ind w:left="0"/>
        <w:rPr>
          <w:rFonts w:ascii="Arial" w:hAnsi="Arial" w:cs="Arial"/>
          <w:b/>
        </w:rPr>
      </w:pPr>
      <w:r>
        <w:rPr>
          <w:rFonts w:ascii="Arial" w:hAnsi="Arial" w:cs="Arial"/>
          <w:b/>
        </w:rPr>
        <w:t xml:space="preserve">ITEM 12.   BD/JULY/2021: BURGESS GARDENS ALLOTMENT SITE </w:t>
      </w:r>
    </w:p>
    <w:p w14:paraId="52A3EE40" w14:textId="75F7FDB7" w:rsidR="001325C1" w:rsidRDefault="001325C1" w:rsidP="00F728AC">
      <w:pPr>
        <w:pStyle w:val="ListParagraph"/>
        <w:ind w:left="0"/>
        <w:rPr>
          <w:rFonts w:ascii="Arial" w:hAnsi="Arial" w:cs="Arial"/>
          <w:b/>
        </w:rPr>
      </w:pPr>
    </w:p>
    <w:p w14:paraId="45CD47F9" w14:textId="3F73B6F2" w:rsidR="001325C1" w:rsidRDefault="00C5552C" w:rsidP="00F728AC">
      <w:pPr>
        <w:pStyle w:val="ListParagraph"/>
        <w:ind w:left="0"/>
        <w:rPr>
          <w:rFonts w:ascii="Arial" w:hAnsi="Arial" w:cs="Arial"/>
          <w:bCs/>
        </w:rPr>
      </w:pPr>
      <w:r>
        <w:rPr>
          <w:rFonts w:ascii="Arial" w:hAnsi="Arial" w:cs="Arial"/>
          <w:bCs/>
        </w:rPr>
        <w:t xml:space="preserve">The working group discussed plans for the Burgess Gardens allotment site, noting that if all the existing plot holders were transferred to the Burgess Gardens site with plots of their existing size they would not fit within the hedged area.   However, it is not likely that all plot holders will transfer. A number are not working their plots correctly and need to be written to and eventually, should </w:t>
      </w:r>
      <w:r>
        <w:rPr>
          <w:rFonts w:ascii="Arial" w:hAnsi="Arial" w:cs="Arial"/>
          <w:bCs/>
        </w:rPr>
        <w:lastRenderedPageBreak/>
        <w:t xml:space="preserve">rapid progress not be made, be required to surrender their plots.  Others have voiced </w:t>
      </w:r>
      <w:r w:rsidR="00751646">
        <w:rPr>
          <w:rFonts w:ascii="Arial" w:hAnsi="Arial" w:cs="Arial"/>
          <w:bCs/>
        </w:rPr>
        <w:t xml:space="preserve">an </w:t>
      </w:r>
      <w:r>
        <w:rPr>
          <w:rFonts w:ascii="Arial" w:hAnsi="Arial" w:cs="Arial"/>
          <w:bCs/>
        </w:rPr>
        <w:t xml:space="preserve">interest in moving to alternative allotment sites, and wherever possible this will be accommodated.    </w:t>
      </w:r>
    </w:p>
    <w:p w14:paraId="6DC5F3AE" w14:textId="5E225ED5" w:rsidR="00C5552C" w:rsidRDefault="00C5552C" w:rsidP="00F728AC">
      <w:pPr>
        <w:pStyle w:val="ListParagraph"/>
        <w:ind w:left="0"/>
        <w:rPr>
          <w:rFonts w:ascii="Arial" w:hAnsi="Arial" w:cs="Arial"/>
          <w:bCs/>
        </w:rPr>
      </w:pPr>
    </w:p>
    <w:p w14:paraId="21A0F09C" w14:textId="663C4050" w:rsidR="00FE7E41" w:rsidRDefault="00C5552C" w:rsidP="00F728AC">
      <w:pPr>
        <w:pStyle w:val="ListParagraph"/>
        <w:ind w:left="0"/>
        <w:rPr>
          <w:rFonts w:ascii="Arial" w:hAnsi="Arial" w:cs="Arial"/>
          <w:bCs/>
        </w:rPr>
      </w:pPr>
      <w:r>
        <w:rPr>
          <w:rFonts w:ascii="Arial" w:hAnsi="Arial" w:cs="Arial"/>
          <w:bCs/>
        </w:rPr>
        <w:t>It was proposed that remaining plot holders are only offered 5</w:t>
      </w:r>
      <w:r w:rsidR="00807BFD">
        <w:rPr>
          <w:rFonts w:ascii="Arial" w:hAnsi="Arial" w:cs="Arial"/>
          <w:bCs/>
        </w:rPr>
        <w:t>-</w:t>
      </w:r>
      <w:r>
        <w:rPr>
          <w:rFonts w:ascii="Arial" w:hAnsi="Arial" w:cs="Arial"/>
          <w:bCs/>
        </w:rPr>
        <w:t xml:space="preserve">pole plots irrespective of the size of their existing plots.  Members agreed this was a good strategy to ensure </w:t>
      </w:r>
      <w:r w:rsidR="00A85838">
        <w:rPr>
          <w:rFonts w:ascii="Arial" w:hAnsi="Arial" w:cs="Arial"/>
          <w:bCs/>
        </w:rPr>
        <w:t xml:space="preserve">that </w:t>
      </w:r>
      <w:r>
        <w:rPr>
          <w:rFonts w:ascii="Arial" w:hAnsi="Arial" w:cs="Arial"/>
          <w:bCs/>
        </w:rPr>
        <w:t>sufficient</w:t>
      </w:r>
      <w:r w:rsidR="00A85838">
        <w:rPr>
          <w:rFonts w:ascii="Arial" w:hAnsi="Arial" w:cs="Arial"/>
          <w:bCs/>
        </w:rPr>
        <w:t xml:space="preserve"> new</w:t>
      </w:r>
      <w:r>
        <w:rPr>
          <w:rFonts w:ascii="Arial" w:hAnsi="Arial" w:cs="Arial"/>
          <w:bCs/>
        </w:rPr>
        <w:t xml:space="preserve"> plots remained available for Green Park residents</w:t>
      </w:r>
      <w:r w:rsidR="00807BFD">
        <w:rPr>
          <w:rFonts w:ascii="Arial" w:hAnsi="Arial" w:cs="Arial"/>
          <w:bCs/>
        </w:rPr>
        <w:t xml:space="preserve"> and that ideally the area should not be expanded beyond the hedge, although the hedge can be cut back</w:t>
      </w:r>
      <w:r>
        <w:rPr>
          <w:rFonts w:ascii="Arial" w:hAnsi="Arial" w:cs="Arial"/>
          <w:bCs/>
        </w:rPr>
        <w:t xml:space="preserve">. There will be no ridings on this site, and hardcore paths will be provided down the length of the site, one of which will be wide enough to accommodate a trolley for </w:t>
      </w:r>
      <w:r w:rsidR="00807BFD">
        <w:rPr>
          <w:rFonts w:ascii="Arial" w:hAnsi="Arial" w:cs="Arial"/>
          <w:bCs/>
        </w:rPr>
        <w:t xml:space="preserve">the </w:t>
      </w:r>
      <w:r>
        <w:rPr>
          <w:rFonts w:ascii="Arial" w:hAnsi="Arial" w:cs="Arial"/>
          <w:bCs/>
        </w:rPr>
        <w:t>delivery of heavy-duty materials. Three to four car parking spaces can be provided adjacent to the hedged area</w:t>
      </w:r>
      <w:r w:rsidR="00807BFD">
        <w:rPr>
          <w:rFonts w:ascii="Arial" w:hAnsi="Arial" w:cs="Arial"/>
          <w:bCs/>
        </w:rPr>
        <w:t xml:space="preserve">, coming directly off of Burgess Gardens Road. </w:t>
      </w:r>
      <w:r>
        <w:rPr>
          <w:rFonts w:ascii="Arial" w:hAnsi="Arial" w:cs="Arial"/>
          <w:bCs/>
        </w:rPr>
        <w:t xml:space="preserve"> </w:t>
      </w:r>
      <w:r w:rsidR="00807BFD">
        <w:rPr>
          <w:rFonts w:ascii="Arial" w:hAnsi="Arial" w:cs="Arial"/>
          <w:bCs/>
        </w:rPr>
        <w:t xml:space="preserve">Planning permission may have to be sought, particularly for the car parking spaces. </w:t>
      </w:r>
    </w:p>
    <w:p w14:paraId="1C4D44FC" w14:textId="77777777" w:rsidR="00FE7E41" w:rsidRDefault="00FE7E41" w:rsidP="00F728AC">
      <w:pPr>
        <w:pStyle w:val="ListParagraph"/>
        <w:ind w:left="0"/>
        <w:rPr>
          <w:rFonts w:ascii="Arial" w:hAnsi="Arial" w:cs="Arial"/>
          <w:bCs/>
        </w:rPr>
      </w:pPr>
    </w:p>
    <w:p w14:paraId="0CB15925" w14:textId="06729B71" w:rsidR="00C5552C" w:rsidRDefault="00FE7E41" w:rsidP="00F728AC">
      <w:pPr>
        <w:pStyle w:val="ListParagraph"/>
        <w:ind w:left="0"/>
        <w:rPr>
          <w:rFonts w:ascii="Arial" w:hAnsi="Arial" w:cs="Arial"/>
          <w:bCs/>
        </w:rPr>
      </w:pPr>
      <w:r>
        <w:rPr>
          <w:rFonts w:ascii="Arial" w:hAnsi="Arial" w:cs="Arial"/>
          <w:bCs/>
          <w:color w:val="FF0000"/>
        </w:rPr>
        <w:t>Action: The clerk to distribute the consultation</w:t>
      </w:r>
      <w:r w:rsidR="00751646">
        <w:rPr>
          <w:rFonts w:ascii="Arial" w:hAnsi="Arial" w:cs="Arial"/>
          <w:bCs/>
          <w:color w:val="FF0000"/>
        </w:rPr>
        <w:t xml:space="preserve"> on the Burgess Gardens site</w:t>
      </w:r>
      <w:r w:rsidR="00076D55">
        <w:rPr>
          <w:rFonts w:ascii="Arial" w:hAnsi="Arial" w:cs="Arial"/>
          <w:bCs/>
          <w:color w:val="FF0000"/>
        </w:rPr>
        <w:t>,</w:t>
      </w:r>
      <w:r>
        <w:rPr>
          <w:rFonts w:ascii="Arial" w:hAnsi="Arial" w:cs="Arial"/>
          <w:bCs/>
          <w:color w:val="FF0000"/>
        </w:rPr>
        <w:t xml:space="preserve"> </w:t>
      </w:r>
      <w:r w:rsidR="00076D55">
        <w:rPr>
          <w:rFonts w:ascii="Arial" w:hAnsi="Arial" w:cs="Arial"/>
          <w:bCs/>
          <w:color w:val="FF0000"/>
        </w:rPr>
        <w:t>avoiding the use of yes/no questions in the consultation</w:t>
      </w:r>
      <w:r w:rsidR="00751646">
        <w:rPr>
          <w:rFonts w:ascii="Arial" w:hAnsi="Arial" w:cs="Arial"/>
          <w:bCs/>
          <w:color w:val="FF0000"/>
        </w:rPr>
        <w:t xml:space="preserve"> paper</w:t>
      </w:r>
      <w:r w:rsidR="00076D55">
        <w:rPr>
          <w:rFonts w:ascii="Arial" w:hAnsi="Arial" w:cs="Arial"/>
          <w:bCs/>
          <w:color w:val="FF0000"/>
        </w:rPr>
        <w:t xml:space="preserve">, </w:t>
      </w:r>
      <w:r>
        <w:rPr>
          <w:rFonts w:ascii="Arial" w:hAnsi="Arial" w:cs="Arial"/>
          <w:bCs/>
          <w:color w:val="FF0000"/>
        </w:rPr>
        <w:t>to affected Green Park residents</w:t>
      </w:r>
      <w:r w:rsidR="003645FB">
        <w:rPr>
          <w:rFonts w:ascii="Arial" w:hAnsi="Arial" w:cs="Arial"/>
          <w:bCs/>
          <w:color w:val="FF0000"/>
        </w:rPr>
        <w:t xml:space="preserve"> as soon as possible</w:t>
      </w:r>
      <w:r>
        <w:rPr>
          <w:rFonts w:ascii="Arial" w:hAnsi="Arial" w:cs="Arial"/>
          <w:bCs/>
          <w:color w:val="FF0000"/>
        </w:rPr>
        <w:t>.  i.e. those who would use this park as their local park</w:t>
      </w:r>
      <w:r w:rsidR="00751646">
        <w:rPr>
          <w:rFonts w:ascii="Arial" w:hAnsi="Arial" w:cs="Arial"/>
          <w:bCs/>
          <w:color w:val="FF0000"/>
        </w:rPr>
        <w:t>.</w:t>
      </w:r>
      <w:r w:rsidR="003645FB">
        <w:rPr>
          <w:rFonts w:ascii="Arial" w:hAnsi="Arial" w:cs="Arial"/>
          <w:bCs/>
          <w:color w:val="FF0000"/>
        </w:rPr>
        <w:t xml:space="preserve"> </w:t>
      </w:r>
    </w:p>
    <w:p w14:paraId="3D3D4515" w14:textId="65D97D51" w:rsidR="002621D7" w:rsidRPr="00F573E7" w:rsidRDefault="00C5552C" w:rsidP="00943B12">
      <w:pPr>
        <w:pStyle w:val="ListParagraph"/>
        <w:ind w:left="0"/>
        <w:rPr>
          <w:rFonts w:ascii="Arial" w:hAnsi="Arial" w:cs="Arial"/>
          <w:bCs/>
        </w:rPr>
      </w:pPr>
      <w:r>
        <w:rPr>
          <w:rFonts w:ascii="Arial" w:hAnsi="Arial" w:cs="Arial"/>
          <w:bCs/>
        </w:rPr>
        <w:t xml:space="preserve"> </w:t>
      </w:r>
    </w:p>
    <w:p w14:paraId="519EDEAF" w14:textId="322D3571" w:rsidR="002D2F55" w:rsidRPr="00E636DE" w:rsidRDefault="002621D7" w:rsidP="00E636DE">
      <w:pPr>
        <w:pStyle w:val="ListParagraph"/>
        <w:ind w:left="0"/>
        <w:rPr>
          <w:rFonts w:ascii="Arial" w:hAnsi="Arial" w:cs="Arial"/>
          <w:b/>
        </w:rPr>
      </w:pPr>
      <w:bookmarkStart w:id="3" w:name="_Hlk77674181"/>
      <w:r>
        <w:rPr>
          <w:rFonts w:ascii="Arial" w:hAnsi="Arial" w:cs="Arial"/>
          <w:b/>
        </w:rPr>
        <w:t>ITEM 1</w:t>
      </w:r>
      <w:r w:rsidR="00076D55">
        <w:rPr>
          <w:rFonts w:ascii="Arial" w:hAnsi="Arial" w:cs="Arial"/>
          <w:b/>
        </w:rPr>
        <w:t>3</w:t>
      </w:r>
      <w:r>
        <w:rPr>
          <w:rFonts w:ascii="Arial" w:hAnsi="Arial" w:cs="Arial"/>
          <w:b/>
        </w:rPr>
        <w:t>.   BD/</w:t>
      </w:r>
      <w:r w:rsidR="00BA6011">
        <w:rPr>
          <w:rFonts w:ascii="Arial" w:hAnsi="Arial" w:cs="Arial"/>
          <w:b/>
        </w:rPr>
        <w:t>JU</w:t>
      </w:r>
      <w:r w:rsidR="00181172">
        <w:rPr>
          <w:rFonts w:ascii="Arial" w:hAnsi="Arial" w:cs="Arial"/>
          <w:b/>
        </w:rPr>
        <w:t>LY</w:t>
      </w:r>
      <w:r>
        <w:rPr>
          <w:rFonts w:ascii="Arial" w:hAnsi="Arial" w:cs="Arial"/>
          <w:b/>
        </w:rPr>
        <w:t>/202</w:t>
      </w:r>
      <w:r w:rsidR="00146974">
        <w:rPr>
          <w:rFonts w:ascii="Arial" w:hAnsi="Arial" w:cs="Arial"/>
          <w:b/>
        </w:rPr>
        <w:t>1</w:t>
      </w:r>
      <w:r>
        <w:rPr>
          <w:rFonts w:ascii="Arial" w:hAnsi="Arial" w:cs="Arial"/>
          <w:b/>
        </w:rPr>
        <w:t xml:space="preserve">: </w:t>
      </w:r>
      <w:r w:rsidR="00E078F1">
        <w:rPr>
          <w:rFonts w:ascii="Arial" w:hAnsi="Arial" w:cs="Arial"/>
          <w:b/>
        </w:rPr>
        <w:t xml:space="preserve">FINANCE AND </w:t>
      </w:r>
      <w:r w:rsidR="008F2720">
        <w:rPr>
          <w:rFonts w:ascii="Arial" w:hAnsi="Arial" w:cs="Arial"/>
          <w:b/>
        </w:rPr>
        <w:t>BU</w:t>
      </w:r>
      <w:r w:rsidR="005B797C">
        <w:rPr>
          <w:rFonts w:ascii="Arial" w:hAnsi="Arial" w:cs="Arial"/>
          <w:b/>
        </w:rPr>
        <w:t>D</w:t>
      </w:r>
      <w:r w:rsidR="008F2720">
        <w:rPr>
          <w:rFonts w:ascii="Arial" w:hAnsi="Arial" w:cs="Arial"/>
          <w:b/>
        </w:rPr>
        <w:t>GET</w:t>
      </w:r>
    </w:p>
    <w:bookmarkEnd w:id="3"/>
    <w:p w14:paraId="7BDBF45F" w14:textId="77777777" w:rsidR="002626C6" w:rsidRPr="002626C6" w:rsidRDefault="002626C6" w:rsidP="002D2F55">
      <w:pPr>
        <w:rPr>
          <w:rFonts w:ascii="Arial" w:hAnsi="Arial" w:cs="Arial"/>
          <w:bCs/>
        </w:rPr>
      </w:pPr>
    </w:p>
    <w:p w14:paraId="0F12267E" w14:textId="4BD15AF4" w:rsidR="00165C8D" w:rsidRDefault="00165C8D" w:rsidP="002D2F55">
      <w:pPr>
        <w:rPr>
          <w:rFonts w:ascii="Arial" w:hAnsi="Arial" w:cs="Arial"/>
        </w:rPr>
      </w:pPr>
      <w:r>
        <w:rPr>
          <w:rFonts w:ascii="Arial" w:hAnsi="Arial" w:cs="Arial"/>
        </w:rPr>
        <w:t xml:space="preserve">Members reviewed the </w:t>
      </w:r>
      <w:r w:rsidR="00076D55">
        <w:rPr>
          <w:rFonts w:ascii="Arial" w:hAnsi="Arial" w:cs="Arial"/>
        </w:rPr>
        <w:t>May</w:t>
      </w:r>
      <w:r>
        <w:rPr>
          <w:rFonts w:ascii="Arial" w:hAnsi="Arial" w:cs="Arial"/>
        </w:rPr>
        <w:t xml:space="preserve"> income and expenditure statements. </w:t>
      </w:r>
    </w:p>
    <w:p w14:paraId="44351ADC" w14:textId="60D60F34" w:rsidR="00A3461C" w:rsidRPr="002626C6" w:rsidRDefault="00165C8D" w:rsidP="002D2F55">
      <w:pPr>
        <w:rPr>
          <w:rFonts w:ascii="Arial" w:hAnsi="Arial" w:cs="Arial"/>
        </w:rPr>
      </w:pPr>
      <w:r>
        <w:rPr>
          <w:rFonts w:ascii="Arial" w:hAnsi="Arial" w:cs="Arial"/>
        </w:rPr>
        <w:t xml:space="preserve"> </w:t>
      </w:r>
    </w:p>
    <w:p w14:paraId="6C19624D" w14:textId="165CA191" w:rsidR="00FA02F4" w:rsidRDefault="00FA02F4" w:rsidP="00FA02F4">
      <w:pPr>
        <w:rPr>
          <w:rFonts w:ascii="Arial" w:hAnsi="Arial" w:cs="Arial"/>
          <w:b/>
        </w:rPr>
      </w:pPr>
      <w:r>
        <w:rPr>
          <w:rFonts w:ascii="Arial" w:hAnsi="Arial" w:cs="Arial"/>
          <w:b/>
        </w:rPr>
        <w:t>ITEM 1</w:t>
      </w:r>
      <w:r w:rsidR="00076D55">
        <w:rPr>
          <w:rFonts w:ascii="Arial" w:hAnsi="Arial" w:cs="Arial"/>
          <w:b/>
        </w:rPr>
        <w:t>4</w:t>
      </w:r>
      <w:r>
        <w:rPr>
          <w:rFonts w:ascii="Arial" w:hAnsi="Arial" w:cs="Arial"/>
          <w:b/>
        </w:rPr>
        <w:t>.   BD/</w:t>
      </w:r>
      <w:r w:rsidR="00076D55">
        <w:rPr>
          <w:rFonts w:ascii="Arial" w:hAnsi="Arial" w:cs="Arial"/>
          <w:b/>
        </w:rPr>
        <w:t>JULY</w:t>
      </w:r>
      <w:r>
        <w:rPr>
          <w:rFonts w:ascii="Arial" w:hAnsi="Arial" w:cs="Arial"/>
          <w:b/>
        </w:rPr>
        <w:t>/202</w:t>
      </w:r>
      <w:r w:rsidR="00146974">
        <w:rPr>
          <w:rFonts w:ascii="Arial" w:hAnsi="Arial" w:cs="Arial"/>
          <w:b/>
        </w:rPr>
        <w:t>1</w:t>
      </w:r>
      <w:r>
        <w:rPr>
          <w:rFonts w:ascii="Arial" w:hAnsi="Arial" w:cs="Arial"/>
          <w:b/>
        </w:rPr>
        <w:t>: ITEMS FOR THE NEXT AGENDA</w:t>
      </w:r>
    </w:p>
    <w:p w14:paraId="1BE089FA" w14:textId="101A040E" w:rsidR="00FA02F4" w:rsidRDefault="00FA02F4" w:rsidP="00FA02F4">
      <w:pPr>
        <w:rPr>
          <w:rFonts w:ascii="Arial" w:hAnsi="Arial" w:cs="Arial"/>
          <w:b/>
        </w:rPr>
      </w:pPr>
    </w:p>
    <w:p w14:paraId="196B9352" w14:textId="718F2B1A" w:rsidR="00FA02F4" w:rsidRPr="004E2A93" w:rsidRDefault="00FA02F4" w:rsidP="00FA02F4">
      <w:pPr>
        <w:rPr>
          <w:rFonts w:ascii="Arial" w:hAnsi="Arial" w:cs="Arial"/>
          <w:b/>
          <w:bCs/>
        </w:rPr>
      </w:pPr>
      <w:r>
        <w:rPr>
          <w:rFonts w:ascii="Arial" w:hAnsi="Arial" w:cs="Arial"/>
          <w:b/>
          <w:bCs/>
        </w:rPr>
        <w:t>Resolved that the usual items would appear on the next agenda</w:t>
      </w:r>
      <w:r w:rsidR="00146974">
        <w:rPr>
          <w:rFonts w:ascii="Arial" w:hAnsi="Arial" w:cs="Arial"/>
          <w:b/>
          <w:bCs/>
        </w:rPr>
        <w:t xml:space="preserve">. </w:t>
      </w:r>
      <w:r w:rsidR="00F6471A">
        <w:rPr>
          <w:rFonts w:ascii="Arial" w:hAnsi="Arial" w:cs="Arial"/>
          <w:b/>
          <w:bCs/>
        </w:rPr>
        <w:t xml:space="preserve"> </w:t>
      </w:r>
    </w:p>
    <w:p w14:paraId="25B08FA0" w14:textId="77777777" w:rsidR="00076D55" w:rsidRDefault="00FA02F4" w:rsidP="00FA02F4">
      <w:pPr>
        <w:rPr>
          <w:rFonts w:ascii="Arial" w:hAnsi="Arial" w:cs="Arial"/>
          <w:bCs/>
        </w:rPr>
      </w:pPr>
      <w:r>
        <w:rPr>
          <w:rFonts w:ascii="Arial" w:hAnsi="Arial" w:cs="Arial"/>
          <w:bCs/>
        </w:rPr>
        <w:t xml:space="preserve">Prop: </w:t>
      </w:r>
      <w:r w:rsidR="00165C8D">
        <w:rPr>
          <w:rFonts w:ascii="Arial" w:hAnsi="Arial" w:cs="Arial"/>
          <w:bCs/>
        </w:rPr>
        <w:t>IC</w:t>
      </w:r>
      <w:r w:rsidR="00F6471A">
        <w:rPr>
          <w:rFonts w:ascii="Arial" w:hAnsi="Arial" w:cs="Arial"/>
          <w:bCs/>
        </w:rPr>
        <w:tab/>
        <w:t xml:space="preserve">Sec: </w:t>
      </w:r>
      <w:r w:rsidR="002626C6">
        <w:rPr>
          <w:rFonts w:ascii="Arial" w:hAnsi="Arial" w:cs="Arial"/>
          <w:bCs/>
        </w:rPr>
        <w:t>EH</w:t>
      </w:r>
    </w:p>
    <w:p w14:paraId="4EFF7B58" w14:textId="7AAEF9C2" w:rsidR="00FA02F4" w:rsidRPr="00CD14CA" w:rsidRDefault="00F6471A" w:rsidP="00FA02F4">
      <w:pPr>
        <w:rPr>
          <w:rFonts w:ascii="Arial" w:hAnsi="Arial" w:cs="Arial"/>
          <w:bCs/>
        </w:rPr>
      </w:pPr>
      <w:r>
        <w:rPr>
          <w:rFonts w:ascii="Arial" w:hAnsi="Arial" w:cs="Arial"/>
          <w:bCs/>
        </w:rPr>
        <w:tab/>
      </w:r>
    </w:p>
    <w:p w14:paraId="1FDB3A68" w14:textId="6B5AB762" w:rsidR="00D26166" w:rsidRPr="003939B3" w:rsidRDefault="00694819" w:rsidP="00F15339">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w:t>
      </w:r>
      <w:r w:rsidR="00146974">
        <w:rPr>
          <w:rFonts w:ascii="Arial" w:hAnsi="Arial" w:cs="Arial"/>
          <w:bCs/>
        </w:rPr>
        <w:t>1</w:t>
      </w:r>
      <w:r w:rsidR="00076D55">
        <w:rPr>
          <w:rFonts w:ascii="Arial" w:hAnsi="Arial" w:cs="Arial"/>
          <w:bCs/>
        </w:rPr>
        <w:t>2</w:t>
      </w:r>
      <w:r w:rsidR="00146974">
        <w:rPr>
          <w:rFonts w:ascii="Arial" w:hAnsi="Arial" w:cs="Arial"/>
          <w:bCs/>
        </w:rPr>
        <w:t>.</w:t>
      </w:r>
      <w:r w:rsidR="00076D55">
        <w:rPr>
          <w:rFonts w:ascii="Arial" w:hAnsi="Arial" w:cs="Arial"/>
          <w:bCs/>
        </w:rPr>
        <w:t>20</w:t>
      </w:r>
      <w:r>
        <w:rPr>
          <w:rFonts w:ascii="Arial" w:hAnsi="Arial" w:cs="Arial"/>
          <w:bCs/>
        </w:rPr>
        <w:t xml:space="preserve"> </w:t>
      </w:r>
      <w:r w:rsidR="00076D55">
        <w:rPr>
          <w:rFonts w:ascii="Arial" w:hAnsi="Arial" w:cs="Arial"/>
          <w:bCs/>
        </w:rPr>
        <w:t>p</w:t>
      </w:r>
      <w:r>
        <w:rPr>
          <w:rFonts w:ascii="Arial" w:hAnsi="Arial" w:cs="Arial"/>
          <w:bCs/>
        </w:rPr>
        <w:t xml:space="preserve">m. </w:t>
      </w:r>
    </w:p>
    <w:p w14:paraId="385C5989" w14:textId="715CF1C6" w:rsidR="002B29A3" w:rsidRPr="006B5AFD" w:rsidRDefault="000100F4" w:rsidP="00F15339">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F6471A">
        <w:rPr>
          <w:rFonts w:ascii="Arial" w:hAnsi="Arial" w:cs="Arial"/>
          <w:b/>
        </w:rPr>
        <w:t xml:space="preserve"> </w:t>
      </w:r>
      <w:r w:rsidR="00076D55">
        <w:rPr>
          <w:rFonts w:ascii="Arial" w:hAnsi="Arial" w:cs="Arial"/>
          <w:b/>
        </w:rPr>
        <w:t>20</w:t>
      </w:r>
      <w:r w:rsidR="00076D55" w:rsidRPr="00076D55">
        <w:rPr>
          <w:rFonts w:ascii="Arial" w:hAnsi="Arial" w:cs="Arial"/>
          <w:b/>
          <w:vertAlign w:val="superscript"/>
        </w:rPr>
        <w:t>th</w:t>
      </w:r>
      <w:r w:rsidR="00076D55">
        <w:rPr>
          <w:rFonts w:ascii="Arial" w:hAnsi="Arial" w:cs="Arial"/>
          <w:b/>
        </w:rPr>
        <w:t xml:space="preserve"> September</w:t>
      </w:r>
      <w:r w:rsidR="00146974">
        <w:rPr>
          <w:rFonts w:ascii="Arial" w:hAnsi="Arial" w:cs="Arial"/>
          <w:b/>
        </w:rPr>
        <w:t xml:space="preserve"> 2021.</w:t>
      </w:r>
      <w:r w:rsidR="00F6471A">
        <w:rPr>
          <w:rFonts w:ascii="Arial" w:hAnsi="Arial" w:cs="Arial"/>
          <w:b/>
        </w:rPr>
        <w:t xml:space="preserve"> </w:t>
      </w:r>
      <w:r w:rsidR="002621D7">
        <w:rPr>
          <w:rFonts w:ascii="Arial" w:hAnsi="Arial" w:cs="Arial"/>
          <w:b/>
        </w:rPr>
        <w:t xml:space="preserve">  </w:t>
      </w:r>
      <w:r w:rsidR="006B5AFD">
        <w:rPr>
          <w:rFonts w:ascii="Arial" w:hAnsi="Arial" w:cs="Arial"/>
          <w:b/>
        </w:rPr>
        <w:t xml:space="preserve"> </w:t>
      </w:r>
    </w:p>
    <w:sectPr w:rsidR="002B29A3" w:rsidRPr="006B5AFD" w:rsidSect="00761AC8">
      <w:headerReference w:type="default" r:id="rId8"/>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2E717" w14:textId="77777777" w:rsidR="00AB6A1F" w:rsidRDefault="00AB6A1F">
      <w:r>
        <w:separator/>
      </w:r>
    </w:p>
  </w:endnote>
  <w:endnote w:type="continuationSeparator" w:id="0">
    <w:p w14:paraId="5A9D7753" w14:textId="77777777" w:rsidR="00AB6A1F" w:rsidRDefault="00AB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E476D" w14:textId="77777777" w:rsidR="00AB6A1F" w:rsidRDefault="00AB6A1F">
      <w:r>
        <w:separator/>
      </w:r>
    </w:p>
  </w:footnote>
  <w:footnote w:type="continuationSeparator" w:id="0">
    <w:p w14:paraId="1989E7B5" w14:textId="77777777" w:rsidR="00AB6A1F" w:rsidRDefault="00AB6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2"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3"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9"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22"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15"/>
  </w:num>
  <w:num w:numId="6">
    <w:abstractNumId w:val="20"/>
  </w:num>
  <w:num w:numId="7">
    <w:abstractNumId w:val="27"/>
  </w:num>
  <w:num w:numId="8">
    <w:abstractNumId w:val="2"/>
  </w:num>
  <w:num w:numId="9">
    <w:abstractNumId w:val="19"/>
  </w:num>
  <w:num w:numId="10">
    <w:abstractNumId w:val="4"/>
  </w:num>
  <w:num w:numId="11">
    <w:abstractNumId w:val="7"/>
  </w:num>
  <w:num w:numId="12">
    <w:abstractNumId w:val="22"/>
  </w:num>
  <w:num w:numId="1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6"/>
  </w:num>
  <w:num w:numId="16">
    <w:abstractNumId w:val="1"/>
  </w:num>
  <w:num w:numId="17">
    <w:abstractNumId w:val="5"/>
  </w:num>
  <w:num w:numId="18">
    <w:abstractNumId w:val="17"/>
  </w:num>
  <w:num w:numId="19">
    <w:abstractNumId w:val="10"/>
  </w:num>
  <w:num w:numId="20">
    <w:abstractNumId w:val="8"/>
  </w:num>
  <w:num w:numId="21">
    <w:abstractNumId w:val="24"/>
  </w:num>
  <w:num w:numId="22">
    <w:abstractNumId w:val="13"/>
  </w:num>
  <w:num w:numId="23">
    <w:abstractNumId w:val="9"/>
  </w:num>
  <w:num w:numId="24">
    <w:abstractNumId w:val="23"/>
  </w:num>
  <w:num w:numId="25">
    <w:abstractNumId w:val="6"/>
  </w:num>
  <w:num w:numId="26">
    <w:abstractNumId w:val="14"/>
  </w:num>
  <w:num w:numId="27">
    <w:abstractNumId w:val="12"/>
  </w:num>
  <w:num w:numId="28">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E01"/>
    <w:rsid w:val="00001FB6"/>
    <w:rsid w:val="000055C5"/>
    <w:rsid w:val="000056AB"/>
    <w:rsid w:val="00006687"/>
    <w:rsid w:val="0000729C"/>
    <w:rsid w:val="000100F4"/>
    <w:rsid w:val="00011226"/>
    <w:rsid w:val="0001255F"/>
    <w:rsid w:val="000134B3"/>
    <w:rsid w:val="000138A9"/>
    <w:rsid w:val="00013F00"/>
    <w:rsid w:val="00014BEC"/>
    <w:rsid w:val="00015688"/>
    <w:rsid w:val="0001675A"/>
    <w:rsid w:val="00020E90"/>
    <w:rsid w:val="0002129A"/>
    <w:rsid w:val="00022A6F"/>
    <w:rsid w:val="000240FA"/>
    <w:rsid w:val="000247EA"/>
    <w:rsid w:val="000269EC"/>
    <w:rsid w:val="00030468"/>
    <w:rsid w:val="00030648"/>
    <w:rsid w:val="00031393"/>
    <w:rsid w:val="000339A9"/>
    <w:rsid w:val="00033DDB"/>
    <w:rsid w:val="00035AF9"/>
    <w:rsid w:val="000374AB"/>
    <w:rsid w:val="00040260"/>
    <w:rsid w:val="000413AE"/>
    <w:rsid w:val="0004228C"/>
    <w:rsid w:val="00042956"/>
    <w:rsid w:val="00043D09"/>
    <w:rsid w:val="00043ED4"/>
    <w:rsid w:val="000444F0"/>
    <w:rsid w:val="000446C9"/>
    <w:rsid w:val="00046E6B"/>
    <w:rsid w:val="00046FBC"/>
    <w:rsid w:val="00047B3D"/>
    <w:rsid w:val="00050735"/>
    <w:rsid w:val="000509EA"/>
    <w:rsid w:val="00051D62"/>
    <w:rsid w:val="00052784"/>
    <w:rsid w:val="00053F55"/>
    <w:rsid w:val="00054213"/>
    <w:rsid w:val="000543F4"/>
    <w:rsid w:val="00055726"/>
    <w:rsid w:val="00057ABD"/>
    <w:rsid w:val="000606C1"/>
    <w:rsid w:val="00060A77"/>
    <w:rsid w:val="00061399"/>
    <w:rsid w:val="000628D0"/>
    <w:rsid w:val="0006522F"/>
    <w:rsid w:val="00065803"/>
    <w:rsid w:val="00065A0C"/>
    <w:rsid w:val="00065A0F"/>
    <w:rsid w:val="00066419"/>
    <w:rsid w:val="00066609"/>
    <w:rsid w:val="00066DD2"/>
    <w:rsid w:val="00067E72"/>
    <w:rsid w:val="000711E2"/>
    <w:rsid w:val="00071E31"/>
    <w:rsid w:val="00072F2C"/>
    <w:rsid w:val="000736E8"/>
    <w:rsid w:val="000749FD"/>
    <w:rsid w:val="00074D09"/>
    <w:rsid w:val="00074FD1"/>
    <w:rsid w:val="00076559"/>
    <w:rsid w:val="00076D55"/>
    <w:rsid w:val="000811EA"/>
    <w:rsid w:val="000811EB"/>
    <w:rsid w:val="000815DD"/>
    <w:rsid w:val="00082B99"/>
    <w:rsid w:val="00082F44"/>
    <w:rsid w:val="00083AC8"/>
    <w:rsid w:val="00084DC9"/>
    <w:rsid w:val="00086E45"/>
    <w:rsid w:val="0008750A"/>
    <w:rsid w:val="0008783A"/>
    <w:rsid w:val="00091D9A"/>
    <w:rsid w:val="00091E36"/>
    <w:rsid w:val="00094A72"/>
    <w:rsid w:val="00095399"/>
    <w:rsid w:val="0009572C"/>
    <w:rsid w:val="00095B3B"/>
    <w:rsid w:val="00096305"/>
    <w:rsid w:val="000A4086"/>
    <w:rsid w:val="000A4BE7"/>
    <w:rsid w:val="000B09FC"/>
    <w:rsid w:val="000B1CE0"/>
    <w:rsid w:val="000B20EA"/>
    <w:rsid w:val="000B3707"/>
    <w:rsid w:val="000B3A8B"/>
    <w:rsid w:val="000B418A"/>
    <w:rsid w:val="000B4D58"/>
    <w:rsid w:val="000B5DC2"/>
    <w:rsid w:val="000B730C"/>
    <w:rsid w:val="000C22DA"/>
    <w:rsid w:val="000C45EF"/>
    <w:rsid w:val="000C4F86"/>
    <w:rsid w:val="000C5AA9"/>
    <w:rsid w:val="000C5AD4"/>
    <w:rsid w:val="000C7341"/>
    <w:rsid w:val="000D2D8D"/>
    <w:rsid w:val="000D2EFA"/>
    <w:rsid w:val="000D302F"/>
    <w:rsid w:val="000D3F1E"/>
    <w:rsid w:val="000D4EB2"/>
    <w:rsid w:val="000E12C7"/>
    <w:rsid w:val="000E346D"/>
    <w:rsid w:val="000E392B"/>
    <w:rsid w:val="000E3FBC"/>
    <w:rsid w:val="000E4267"/>
    <w:rsid w:val="000E59E2"/>
    <w:rsid w:val="000E6116"/>
    <w:rsid w:val="000E6918"/>
    <w:rsid w:val="000F00B4"/>
    <w:rsid w:val="001006B0"/>
    <w:rsid w:val="00102E55"/>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2C73"/>
    <w:rsid w:val="00130C40"/>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6CA3"/>
    <w:rsid w:val="00162181"/>
    <w:rsid w:val="00162B4E"/>
    <w:rsid w:val="00163093"/>
    <w:rsid w:val="001630D6"/>
    <w:rsid w:val="001635D2"/>
    <w:rsid w:val="00163621"/>
    <w:rsid w:val="00163C1C"/>
    <w:rsid w:val="0016525B"/>
    <w:rsid w:val="00165653"/>
    <w:rsid w:val="00165C8D"/>
    <w:rsid w:val="00166DBA"/>
    <w:rsid w:val="00167CCB"/>
    <w:rsid w:val="0017101B"/>
    <w:rsid w:val="00171547"/>
    <w:rsid w:val="001732F2"/>
    <w:rsid w:val="00174C10"/>
    <w:rsid w:val="001757A0"/>
    <w:rsid w:val="00175CEC"/>
    <w:rsid w:val="00181172"/>
    <w:rsid w:val="0018208F"/>
    <w:rsid w:val="001823D2"/>
    <w:rsid w:val="0019155A"/>
    <w:rsid w:val="0019177B"/>
    <w:rsid w:val="00191DB3"/>
    <w:rsid w:val="00192CE6"/>
    <w:rsid w:val="00193690"/>
    <w:rsid w:val="00194098"/>
    <w:rsid w:val="0019492A"/>
    <w:rsid w:val="001953A1"/>
    <w:rsid w:val="00195553"/>
    <w:rsid w:val="00197378"/>
    <w:rsid w:val="00197461"/>
    <w:rsid w:val="001A29C5"/>
    <w:rsid w:val="001A35D0"/>
    <w:rsid w:val="001A4C6D"/>
    <w:rsid w:val="001A5A69"/>
    <w:rsid w:val="001A6A1A"/>
    <w:rsid w:val="001A7644"/>
    <w:rsid w:val="001B00F1"/>
    <w:rsid w:val="001B0430"/>
    <w:rsid w:val="001B1D45"/>
    <w:rsid w:val="001B2175"/>
    <w:rsid w:val="001B2C88"/>
    <w:rsid w:val="001B46A9"/>
    <w:rsid w:val="001B5A32"/>
    <w:rsid w:val="001B5FEE"/>
    <w:rsid w:val="001B6219"/>
    <w:rsid w:val="001B719E"/>
    <w:rsid w:val="001B7D42"/>
    <w:rsid w:val="001C10CB"/>
    <w:rsid w:val="001C217A"/>
    <w:rsid w:val="001C35BC"/>
    <w:rsid w:val="001C4CC6"/>
    <w:rsid w:val="001C52B0"/>
    <w:rsid w:val="001C6D6D"/>
    <w:rsid w:val="001D0869"/>
    <w:rsid w:val="001D11CE"/>
    <w:rsid w:val="001D1574"/>
    <w:rsid w:val="001D2B60"/>
    <w:rsid w:val="001D2D97"/>
    <w:rsid w:val="001D310D"/>
    <w:rsid w:val="001D54D5"/>
    <w:rsid w:val="001D668A"/>
    <w:rsid w:val="001D73C6"/>
    <w:rsid w:val="001D7E14"/>
    <w:rsid w:val="001E1794"/>
    <w:rsid w:val="001E3357"/>
    <w:rsid w:val="001E3CEF"/>
    <w:rsid w:val="001E42CE"/>
    <w:rsid w:val="001E4F16"/>
    <w:rsid w:val="001E5E2B"/>
    <w:rsid w:val="001E7049"/>
    <w:rsid w:val="001E7902"/>
    <w:rsid w:val="001F1D1D"/>
    <w:rsid w:val="001F4F0D"/>
    <w:rsid w:val="001F4F45"/>
    <w:rsid w:val="001F693E"/>
    <w:rsid w:val="002004BF"/>
    <w:rsid w:val="00201EC6"/>
    <w:rsid w:val="00202001"/>
    <w:rsid w:val="00203418"/>
    <w:rsid w:val="00203734"/>
    <w:rsid w:val="00207232"/>
    <w:rsid w:val="00207EE5"/>
    <w:rsid w:val="00210411"/>
    <w:rsid w:val="00215D7E"/>
    <w:rsid w:val="00216504"/>
    <w:rsid w:val="00221DE9"/>
    <w:rsid w:val="002228AC"/>
    <w:rsid w:val="00222E7E"/>
    <w:rsid w:val="00223B30"/>
    <w:rsid w:val="00224A3F"/>
    <w:rsid w:val="00225591"/>
    <w:rsid w:val="00225AC9"/>
    <w:rsid w:val="002260A5"/>
    <w:rsid w:val="002260DC"/>
    <w:rsid w:val="00226FF6"/>
    <w:rsid w:val="002270EE"/>
    <w:rsid w:val="0023086A"/>
    <w:rsid w:val="00230D2B"/>
    <w:rsid w:val="00230F32"/>
    <w:rsid w:val="00232084"/>
    <w:rsid w:val="0023376A"/>
    <w:rsid w:val="00234026"/>
    <w:rsid w:val="0023415B"/>
    <w:rsid w:val="00237665"/>
    <w:rsid w:val="00237D20"/>
    <w:rsid w:val="002408E5"/>
    <w:rsid w:val="00241D13"/>
    <w:rsid w:val="002420B5"/>
    <w:rsid w:val="002518BC"/>
    <w:rsid w:val="00254DA7"/>
    <w:rsid w:val="002557DC"/>
    <w:rsid w:val="002565A3"/>
    <w:rsid w:val="00257510"/>
    <w:rsid w:val="00261865"/>
    <w:rsid w:val="002621D7"/>
    <w:rsid w:val="002626C6"/>
    <w:rsid w:val="0026389F"/>
    <w:rsid w:val="00263C2D"/>
    <w:rsid w:val="00265FA0"/>
    <w:rsid w:val="00266186"/>
    <w:rsid w:val="002707B4"/>
    <w:rsid w:val="002709D4"/>
    <w:rsid w:val="00273748"/>
    <w:rsid w:val="00274756"/>
    <w:rsid w:val="00275813"/>
    <w:rsid w:val="00275BE6"/>
    <w:rsid w:val="00276347"/>
    <w:rsid w:val="00276F9F"/>
    <w:rsid w:val="002776C2"/>
    <w:rsid w:val="00277E21"/>
    <w:rsid w:val="00280C46"/>
    <w:rsid w:val="00280DFE"/>
    <w:rsid w:val="00281F31"/>
    <w:rsid w:val="00282A4F"/>
    <w:rsid w:val="00283D7E"/>
    <w:rsid w:val="00284437"/>
    <w:rsid w:val="00284D8D"/>
    <w:rsid w:val="00285282"/>
    <w:rsid w:val="0029026F"/>
    <w:rsid w:val="002906BC"/>
    <w:rsid w:val="00291FAB"/>
    <w:rsid w:val="0029262D"/>
    <w:rsid w:val="002935B0"/>
    <w:rsid w:val="0029448D"/>
    <w:rsid w:val="0029636A"/>
    <w:rsid w:val="00297ADC"/>
    <w:rsid w:val="00297B93"/>
    <w:rsid w:val="002A1F4F"/>
    <w:rsid w:val="002A2AF2"/>
    <w:rsid w:val="002A53BE"/>
    <w:rsid w:val="002A6264"/>
    <w:rsid w:val="002A64F1"/>
    <w:rsid w:val="002A716B"/>
    <w:rsid w:val="002B07D9"/>
    <w:rsid w:val="002B14E8"/>
    <w:rsid w:val="002B14FF"/>
    <w:rsid w:val="002B29A3"/>
    <w:rsid w:val="002B3419"/>
    <w:rsid w:val="002B3ADA"/>
    <w:rsid w:val="002B532F"/>
    <w:rsid w:val="002B5CB0"/>
    <w:rsid w:val="002B6091"/>
    <w:rsid w:val="002B682E"/>
    <w:rsid w:val="002B727B"/>
    <w:rsid w:val="002C005C"/>
    <w:rsid w:val="002C41EC"/>
    <w:rsid w:val="002C4FED"/>
    <w:rsid w:val="002C537E"/>
    <w:rsid w:val="002C6E5C"/>
    <w:rsid w:val="002C7CC6"/>
    <w:rsid w:val="002C7D20"/>
    <w:rsid w:val="002D2F55"/>
    <w:rsid w:val="002D518C"/>
    <w:rsid w:val="002D6906"/>
    <w:rsid w:val="002D74F9"/>
    <w:rsid w:val="002E0BB9"/>
    <w:rsid w:val="002E1A9F"/>
    <w:rsid w:val="002E1C9A"/>
    <w:rsid w:val="002E762A"/>
    <w:rsid w:val="002F0C50"/>
    <w:rsid w:val="002F142E"/>
    <w:rsid w:val="002F17AB"/>
    <w:rsid w:val="002F4B36"/>
    <w:rsid w:val="002F6C27"/>
    <w:rsid w:val="002F6F5C"/>
    <w:rsid w:val="002F79BD"/>
    <w:rsid w:val="0030212D"/>
    <w:rsid w:val="00302668"/>
    <w:rsid w:val="00302985"/>
    <w:rsid w:val="003061CF"/>
    <w:rsid w:val="0030737F"/>
    <w:rsid w:val="0031005B"/>
    <w:rsid w:val="00314DE3"/>
    <w:rsid w:val="00320EF0"/>
    <w:rsid w:val="0032376B"/>
    <w:rsid w:val="0032442F"/>
    <w:rsid w:val="003247C0"/>
    <w:rsid w:val="00325631"/>
    <w:rsid w:val="00326AF1"/>
    <w:rsid w:val="00327342"/>
    <w:rsid w:val="003276A0"/>
    <w:rsid w:val="0033027E"/>
    <w:rsid w:val="003302CE"/>
    <w:rsid w:val="00330F3F"/>
    <w:rsid w:val="0033226D"/>
    <w:rsid w:val="00332C8E"/>
    <w:rsid w:val="00332D22"/>
    <w:rsid w:val="00333713"/>
    <w:rsid w:val="0033472B"/>
    <w:rsid w:val="003351DD"/>
    <w:rsid w:val="00335E91"/>
    <w:rsid w:val="00336FBD"/>
    <w:rsid w:val="00337E6B"/>
    <w:rsid w:val="00337EF9"/>
    <w:rsid w:val="00340401"/>
    <w:rsid w:val="0034172A"/>
    <w:rsid w:val="00343714"/>
    <w:rsid w:val="0034411E"/>
    <w:rsid w:val="003458EF"/>
    <w:rsid w:val="0034719C"/>
    <w:rsid w:val="00350A26"/>
    <w:rsid w:val="003511D4"/>
    <w:rsid w:val="0035133D"/>
    <w:rsid w:val="0035423B"/>
    <w:rsid w:val="00354491"/>
    <w:rsid w:val="00354C54"/>
    <w:rsid w:val="00355171"/>
    <w:rsid w:val="00356282"/>
    <w:rsid w:val="00357445"/>
    <w:rsid w:val="003577DC"/>
    <w:rsid w:val="00360354"/>
    <w:rsid w:val="00360884"/>
    <w:rsid w:val="003628A4"/>
    <w:rsid w:val="00362F61"/>
    <w:rsid w:val="00363094"/>
    <w:rsid w:val="00363F02"/>
    <w:rsid w:val="003643C3"/>
    <w:rsid w:val="003645FB"/>
    <w:rsid w:val="00364718"/>
    <w:rsid w:val="0037028C"/>
    <w:rsid w:val="003715BA"/>
    <w:rsid w:val="00372918"/>
    <w:rsid w:val="00374455"/>
    <w:rsid w:val="003762B2"/>
    <w:rsid w:val="00376C90"/>
    <w:rsid w:val="003771D1"/>
    <w:rsid w:val="00377B19"/>
    <w:rsid w:val="0038140E"/>
    <w:rsid w:val="00381C35"/>
    <w:rsid w:val="003822EC"/>
    <w:rsid w:val="003839E5"/>
    <w:rsid w:val="00384D17"/>
    <w:rsid w:val="003851F3"/>
    <w:rsid w:val="003864AE"/>
    <w:rsid w:val="00387090"/>
    <w:rsid w:val="003870F8"/>
    <w:rsid w:val="003876F3"/>
    <w:rsid w:val="00392721"/>
    <w:rsid w:val="003939B3"/>
    <w:rsid w:val="00393D43"/>
    <w:rsid w:val="00394235"/>
    <w:rsid w:val="00395384"/>
    <w:rsid w:val="00396DC0"/>
    <w:rsid w:val="003A0980"/>
    <w:rsid w:val="003A1F76"/>
    <w:rsid w:val="003A3820"/>
    <w:rsid w:val="003A3E3A"/>
    <w:rsid w:val="003A5235"/>
    <w:rsid w:val="003A5BF9"/>
    <w:rsid w:val="003A5D5C"/>
    <w:rsid w:val="003A65ED"/>
    <w:rsid w:val="003B0C7C"/>
    <w:rsid w:val="003B103D"/>
    <w:rsid w:val="003B1041"/>
    <w:rsid w:val="003B1C6C"/>
    <w:rsid w:val="003B4785"/>
    <w:rsid w:val="003C16E3"/>
    <w:rsid w:val="003C3218"/>
    <w:rsid w:val="003C5290"/>
    <w:rsid w:val="003D3444"/>
    <w:rsid w:val="003D37B2"/>
    <w:rsid w:val="003D55BD"/>
    <w:rsid w:val="003D6FD0"/>
    <w:rsid w:val="003E33F2"/>
    <w:rsid w:val="003E5640"/>
    <w:rsid w:val="003F030C"/>
    <w:rsid w:val="003F0CDB"/>
    <w:rsid w:val="003F1834"/>
    <w:rsid w:val="003F2145"/>
    <w:rsid w:val="003F2BF6"/>
    <w:rsid w:val="003F4B84"/>
    <w:rsid w:val="003F5F3E"/>
    <w:rsid w:val="003F6206"/>
    <w:rsid w:val="003F67B2"/>
    <w:rsid w:val="003F6995"/>
    <w:rsid w:val="004014AB"/>
    <w:rsid w:val="004028C1"/>
    <w:rsid w:val="00402F65"/>
    <w:rsid w:val="004032A3"/>
    <w:rsid w:val="00405B4A"/>
    <w:rsid w:val="00407D46"/>
    <w:rsid w:val="0041072C"/>
    <w:rsid w:val="00411AE3"/>
    <w:rsid w:val="00412166"/>
    <w:rsid w:val="00415E15"/>
    <w:rsid w:val="0041727B"/>
    <w:rsid w:val="00417D9D"/>
    <w:rsid w:val="00417E15"/>
    <w:rsid w:val="00420702"/>
    <w:rsid w:val="0042276A"/>
    <w:rsid w:val="00423371"/>
    <w:rsid w:val="004242BF"/>
    <w:rsid w:val="00425F7F"/>
    <w:rsid w:val="00427078"/>
    <w:rsid w:val="00427597"/>
    <w:rsid w:val="004308D7"/>
    <w:rsid w:val="00430C51"/>
    <w:rsid w:val="00430E00"/>
    <w:rsid w:val="00432DF2"/>
    <w:rsid w:val="00432E6E"/>
    <w:rsid w:val="00433C89"/>
    <w:rsid w:val="0043665E"/>
    <w:rsid w:val="00436C27"/>
    <w:rsid w:val="004407B2"/>
    <w:rsid w:val="00442144"/>
    <w:rsid w:val="004426B2"/>
    <w:rsid w:val="00443BEC"/>
    <w:rsid w:val="00444DF8"/>
    <w:rsid w:val="0044569C"/>
    <w:rsid w:val="00445CE1"/>
    <w:rsid w:val="00446491"/>
    <w:rsid w:val="00446A65"/>
    <w:rsid w:val="00446B60"/>
    <w:rsid w:val="00452695"/>
    <w:rsid w:val="0045356B"/>
    <w:rsid w:val="00453D4D"/>
    <w:rsid w:val="004545B7"/>
    <w:rsid w:val="00455084"/>
    <w:rsid w:val="00455962"/>
    <w:rsid w:val="00456B63"/>
    <w:rsid w:val="0045770D"/>
    <w:rsid w:val="00460C35"/>
    <w:rsid w:val="00463D29"/>
    <w:rsid w:val="00464077"/>
    <w:rsid w:val="00471655"/>
    <w:rsid w:val="00471AE6"/>
    <w:rsid w:val="00471CFD"/>
    <w:rsid w:val="00471F00"/>
    <w:rsid w:val="00472403"/>
    <w:rsid w:val="004724C3"/>
    <w:rsid w:val="00474147"/>
    <w:rsid w:val="00474D0A"/>
    <w:rsid w:val="00475FF9"/>
    <w:rsid w:val="00476950"/>
    <w:rsid w:val="0048113B"/>
    <w:rsid w:val="004816D8"/>
    <w:rsid w:val="00484322"/>
    <w:rsid w:val="004849C7"/>
    <w:rsid w:val="0048574F"/>
    <w:rsid w:val="00485C75"/>
    <w:rsid w:val="004875C5"/>
    <w:rsid w:val="00487EE7"/>
    <w:rsid w:val="00490920"/>
    <w:rsid w:val="004929BD"/>
    <w:rsid w:val="0049364F"/>
    <w:rsid w:val="004942BA"/>
    <w:rsid w:val="004A048B"/>
    <w:rsid w:val="004A0511"/>
    <w:rsid w:val="004A37C0"/>
    <w:rsid w:val="004A642F"/>
    <w:rsid w:val="004A649D"/>
    <w:rsid w:val="004A6C3D"/>
    <w:rsid w:val="004A70C4"/>
    <w:rsid w:val="004A70FB"/>
    <w:rsid w:val="004B12CF"/>
    <w:rsid w:val="004B14FD"/>
    <w:rsid w:val="004B171C"/>
    <w:rsid w:val="004B1F30"/>
    <w:rsid w:val="004B2251"/>
    <w:rsid w:val="004B2C43"/>
    <w:rsid w:val="004B3AAD"/>
    <w:rsid w:val="004B4620"/>
    <w:rsid w:val="004B4C58"/>
    <w:rsid w:val="004B50C1"/>
    <w:rsid w:val="004B511D"/>
    <w:rsid w:val="004B541A"/>
    <w:rsid w:val="004B71BA"/>
    <w:rsid w:val="004B75C7"/>
    <w:rsid w:val="004B77D3"/>
    <w:rsid w:val="004C125B"/>
    <w:rsid w:val="004C1F34"/>
    <w:rsid w:val="004C3572"/>
    <w:rsid w:val="004C3E38"/>
    <w:rsid w:val="004C3EC7"/>
    <w:rsid w:val="004C4313"/>
    <w:rsid w:val="004C5C82"/>
    <w:rsid w:val="004C7461"/>
    <w:rsid w:val="004C780A"/>
    <w:rsid w:val="004D00D6"/>
    <w:rsid w:val="004D0694"/>
    <w:rsid w:val="004D25C5"/>
    <w:rsid w:val="004D2B1A"/>
    <w:rsid w:val="004D2D69"/>
    <w:rsid w:val="004D2F57"/>
    <w:rsid w:val="004D5F1A"/>
    <w:rsid w:val="004D6DC5"/>
    <w:rsid w:val="004E0B4D"/>
    <w:rsid w:val="004E2A93"/>
    <w:rsid w:val="004E2E8B"/>
    <w:rsid w:val="004E33F6"/>
    <w:rsid w:val="004E362E"/>
    <w:rsid w:val="004E4DAE"/>
    <w:rsid w:val="004E58D0"/>
    <w:rsid w:val="004E62FC"/>
    <w:rsid w:val="004F1157"/>
    <w:rsid w:val="004F12E0"/>
    <w:rsid w:val="004F19BE"/>
    <w:rsid w:val="004F3088"/>
    <w:rsid w:val="004F5097"/>
    <w:rsid w:val="00501803"/>
    <w:rsid w:val="0050232C"/>
    <w:rsid w:val="00503F5E"/>
    <w:rsid w:val="00505B25"/>
    <w:rsid w:val="00505D77"/>
    <w:rsid w:val="00506AA6"/>
    <w:rsid w:val="00507052"/>
    <w:rsid w:val="00511690"/>
    <w:rsid w:val="00514056"/>
    <w:rsid w:val="00514AB2"/>
    <w:rsid w:val="00514DA5"/>
    <w:rsid w:val="0052015C"/>
    <w:rsid w:val="00521279"/>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837"/>
    <w:rsid w:val="00541DFE"/>
    <w:rsid w:val="00544273"/>
    <w:rsid w:val="00544877"/>
    <w:rsid w:val="00544A97"/>
    <w:rsid w:val="00545DFF"/>
    <w:rsid w:val="005521EC"/>
    <w:rsid w:val="00552555"/>
    <w:rsid w:val="00552AFD"/>
    <w:rsid w:val="00552CF6"/>
    <w:rsid w:val="0055320E"/>
    <w:rsid w:val="00553A1B"/>
    <w:rsid w:val="00553AD6"/>
    <w:rsid w:val="00553CC8"/>
    <w:rsid w:val="00554845"/>
    <w:rsid w:val="005559DF"/>
    <w:rsid w:val="005570D0"/>
    <w:rsid w:val="00557510"/>
    <w:rsid w:val="005577B1"/>
    <w:rsid w:val="00561CF2"/>
    <w:rsid w:val="005625C6"/>
    <w:rsid w:val="00562FEC"/>
    <w:rsid w:val="0056403D"/>
    <w:rsid w:val="00564238"/>
    <w:rsid w:val="005642A8"/>
    <w:rsid w:val="00564502"/>
    <w:rsid w:val="00566140"/>
    <w:rsid w:val="00566AF2"/>
    <w:rsid w:val="005704E8"/>
    <w:rsid w:val="0057181A"/>
    <w:rsid w:val="00571E82"/>
    <w:rsid w:val="00572ADD"/>
    <w:rsid w:val="00574665"/>
    <w:rsid w:val="005748C0"/>
    <w:rsid w:val="005765D0"/>
    <w:rsid w:val="00576FB0"/>
    <w:rsid w:val="00577BFE"/>
    <w:rsid w:val="00581294"/>
    <w:rsid w:val="00581D73"/>
    <w:rsid w:val="005829C1"/>
    <w:rsid w:val="00583CE9"/>
    <w:rsid w:val="005845F7"/>
    <w:rsid w:val="005858BF"/>
    <w:rsid w:val="005859FC"/>
    <w:rsid w:val="00585F79"/>
    <w:rsid w:val="00587447"/>
    <w:rsid w:val="00587D4E"/>
    <w:rsid w:val="00590012"/>
    <w:rsid w:val="00591DB6"/>
    <w:rsid w:val="0059247D"/>
    <w:rsid w:val="00592D26"/>
    <w:rsid w:val="00592F7E"/>
    <w:rsid w:val="00594E33"/>
    <w:rsid w:val="0059631F"/>
    <w:rsid w:val="00596BC4"/>
    <w:rsid w:val="005A078B"/>
    <w:rsid w:val="005A0966"/>
    <w:rsid w:val="005A0CF1"/>
    <w:rsid w:val="005A2689"/>
    <w:rsid w:val="005A2E38"/>
    <w:rsid w:val="005A342E"/>
    <w:rsid w:val="005A39E5"/>
    <w:rsid w:val="005A3C92"/>
    <w:rsid w:val="005A439E"/>
    <w:rsid w:val="005A6024"/>
    <w:rsid w:val="005A6F96"/>
    <w:rsid w:val="005A7C6A"/>
    <w:rsid w:val="005B0C3A"/>
    <w:rsid w:val="005B3B28"/>
    <w:rsid w:val="005B5E7F"/>
    <w:rsid w:val="005B6106"/>
    <w:rsid w:val="005B797C"/>
    <w:rsid w:val="005B7A05"/>
    <w:rsid w:val="005C2139"/>
    <w:rsid w:val="005C3A4A"/>
    <w:rsid w:val="005D0030"/>
    <w:rsid w:val="005D0383"/>
    <w:rsid w:val="005D053B"/>
    <w:rsid w:val="005D2211"/>
    <w:rsid w:val="005D2F2E"/>
    <w:rsid w:val="005D36C6"/>
    <w:rsid w:val="005D4473"/>
    <w:rsid w:val="005D518C"/>
    <w:rsid w:val="005D6220"/>
    <w:rsid w:val="005D63AD"/>
    <w:rsid w:val="005E1D9A"/>
    <w:rsid w:val="005E447B"/>
    <w:rsid w:val="005E48B0"/>
    <w:rsid w:val="005E5885"/>
    <w:rsid w:val="005E6E50"/>
    <w:rsid w:val="005F0A29"/>
    <w:rsid w:val="005F0AD2"/>
    <w:rsid w:val="005F15D4"/>
    <w:rsid w:val="005F2771"/>
    <w:rsid w:val="005F2A76"/>
    <w:rsid w:val="005F46AB"/>
    <w:rsid w:val="005F49FB"/>
    <w:rsid w:val="005F5076"/>
    <w:rsid w:val="005F660C"/>
    <w:rsid w:val="005F69FC"/>
    <w:rsid w:val="005F6B64"/>
    <w:rsid w:val="005F720A"/>
    <w:rsid w:val="00600F25"/>
    <w:rsid w:val="006027EB"/>
    <w:rsid w:val="006036A5"/>
    <w:rsid w:val="00603908"/>
    <w:rsid w:val="00605B57"/>
    <w:rsid w:val="00606349"/>
    <w:rsid w:val="00607ADD"/>
    <w:rsid w:val="00610851"/>
    <w:rsid w:val="00610C28"/>
    <w:rsid w:val="0061522F"/>
    <w:rsid w:val="006161C6"/>
    <w:rsid w:val="006179E7"/>
    <w:rsid w:val="00617A61"/>
    <w:rsid w:val="00620E77"/>
    <w:rsid w:val="00620EFD"/>
    <w:rsid w:val="00622233"/>
    <w:rsid w:val="006230FC"/>
    <w:rsid w:val="00623F54"/>
    <w:rsid w:val="00624159"/>
    <w:rsid w:val="00624E68"/>
    <w:rsid w:val="00625AFC"/>
    <w:rsid w:val="00631168"/>
    <w:rsid w:val="0063282B"/>
    <w:rsid w:val="006328CB"/>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4E64"/>
    <w:rsid w:val="00654FB7"/>
    <w:rsid w:val="00655A08"/>
    <w:rsid w:val="00663F1A"/>
    <w:rsid w:val="00666F10"/>
    <w:rsid w:val="006676BB"/>
    <w:rsid w:val="006716B9"/>
    <w:rsid w:val="00671ABE"/>
    <w:rsid w:val="00671AF4"/>
    <w:rsid w:val="0067504E"/>
    <w:rsid w:val="00676AEF"/>
    <w:rsid w:val="00677402"/>
    <w:rsid w:val="0068004F"/>
    <w:rsid w:val="00680700"/>
    <w:rsid w:val="006818BA"/>
    <w:rsid w:val="00681AE7"/>
    <w:rsid w:val="006839A9"/>
    <w:rsid w:val="0068466A"/>
    <w:rsid w:val="0068538B"/>
    <w:rsid w:val="006866F7"/>
    <w:rsid w:val="006878DB"/>
    <w:rsid w:val="0069131C"/>
    <w:rsid w:val="006914B3"/>
    <w:rsid w:val="00692015"/>
    <w:rsid w:val="0069309E"/>
    <w:rsid w:val="0069423B"/>
    <w:rsid w:val="00694819"/>
    <w:rsid w:val="00694B6E"/>
    <w:rsid w:val="0069535C"/>
    <w:rsid w:val="006A0870"/>
    <w:rsid w:val="006A242A"/>
    <w:rsid w:val="006A258F"/>
    <w:rsid w:val="006A3904"/>
    <w:rsid w:val="006A3E13"/>
    <w:rsid w:val="006A4251"/>
    <w:rsid w:val="006A6959"/>
    <w:rsid w:val="006A7D08"/>
    <w:rsid w:val="006B0313"/>
    <w:rsid w:val="006B1C70"/>
    <w:rsid w:val="006B1C83"/>
    <w:rsid w:val="006B208C"/>
    <w:rsid w:val="006B34A1"/>
    <w:rsid w:val="006B4D4F"/>
    <w:rsid w:val="006B5AFD"/>
    <w:rsid w:val="006B5C68"/>
    <w:rsid w:val="006B5E87"/>
    <w:rsid w:val="006B6D57"/>
    <w:rsid w:val="006B771A"/>
    <w:rsid w:val="006C0039"/>
    <w:rsid w:val="006C1D84"/>
    <w:rsid w:val="006C2696"/>
    <w:rsid w:val="006C363F"/>
    <w:rsid w:val="006C3648"/>
    <w:rsid w:val="006C73C5"/>
    <w:rsid w:val="006C7757"/>
    <w:rsid w:val="006C7EEE"/>
    <w:rsid w:val="006D060D"/>
    <w:rsid w:val="006D1B76"/>
    <w:rsid w:val="006D1E39"/>
    <w:rsid w:val="006D2B67"/>
    <w:rsid w:val="006D49EE"/>
    <w:rsid w:val="006D4BF2"/>
    <w:rsid w:val="006D558A"/>
    <w:rsid w:val="006D6444"/>
    <w:rsid w:val="006E03D3"/>
    <w:rsid w:val="006E0466"/>
    <w:rsid w:val="006E3432"/>
    <w:rsid w:val="006E3F2F"/>
    <w:rsid w:val="006E5BCE"/>
    <w:rsid w:val="006E695C"/>
    <w:rsid w:val="006E6A55"/>
    <w:rsid w:val="006E6D32"/>
    <w:rsid w:val="006E6D92"/>
    <w:rsid w:val="006F1B0D"/>
    <w:rsid w:val="006F28CE"/>
    <w:rsid w:val="006F310C"/>
    <w:rsid w:val="006F3FD5"/>
    <w:rsid w:val="006F4EA2"/>
    <w:rsid w:val="006F5DB3"/>
    <w:rsid w:val="006F5FC8"/>
    <w:rsid w:val="006F6037"/>
    <w:rsid w:val="006F68F8"/>
    <w:rsid w:val="006F6EA8"/>
    <w:rsid w:val="00701D26"/>
    <w:rsid w:val="00702157"/>
    <w:rsid w:val="00702691"/>
    <w:rsid w:val="0070691F"/>
    <w:rsid w:val="00707920"/>
    <w:rsid w:val="007105D6"/>
    <w:rsid w:val="00711617"/>
    <w:rsid w:val="00711A36"/>
    <w:rsid w:val="0071251C"/>
    <w:rsid w:val="00712539"/>
    <w:rsid w:val="00713863"/>
    <w:rsid w:val="00713A58"/>
    <w:rsid w:val="00713B38"/>
    <w:rsid w:val="00713FDB"/>
    <w:rsid w:val="0071481A"/>
    <w:rsid w:val="0071490A"/>
    <w:rsid w:val="00715997"/>
    <w:rsid w:val="007166FD"/>
    <w:rsid w:val="00720C44"/>
    <w:rsid w:val="007210B4"/>
    <w:rsid w:val="00722E02"/>
    <w:rsid w:val="007240F0"/>
    <w:rsid w:val="00724141"/>
    <w:rsid w:val="007256B9"/>
    <w:rsid w:val="00725E98"/>
    <w:rsid w:val="0072623E"/>
    <w:rsid w:val="00726361"/>
    <w:rsid w:val="00726E91"/>
    <w:rsid w:val="00727C62"/>
    <w:rsid w:val="007300B4"/>
    <w:rsid w:val="00730325"/>
    <w:rsid w:val="00731158"/>
    <w:rsid w:val="0073293E"/>
    <w:rsid w:val="00732BCF"/>
    <w:rsid w:val="00732EB4"/>
    <w:rsid w:val="00734D9E"/>
    <w:rsid w:val="00735222"/>
    <w:rsid w:val="007359EC"/>
    <w:rsid w:val="00735D13"/>
    <w:rsid w:val="007363E9"/>
    <w:rsid w:val="00736568"/>
    <w:rsid w:val="0073726A"/>
    <w:rsid w:val="00737935"/>
    <w:rsid w:val="00737B7B"/>
    <w:rsid w:val="00737D02"/>
    <w:rsid w:val="00740F20"/>
    <w:rsid w:val="00742390"/>
    <w:rsid w:val="00742692"/>
    <w:rsid w:val="00743048"/>
    <w:rsid w:val="00745531"/>
    <w:rsid w:val="0074687A"/>
    <w:rsid w:val="00747FD8"/>
    <w:rsid w:val="00750492"/>
    <w:rsid w:val="0075111A"/>
    <w:rsid w:val="00751643"/>
    <w:rsid w:val="00751646"/>
    <w:rsid w:val="00751C59"/>
    <w:rsid w:val="007521C9"/>
    <w:rsid w:val="007537E6"/>
    <w:rsid w:val="00754520"/>
    <w:rsid w:val="00755349"/>
    <w:rsid w:val="00755711"/>
    <w:rsid w:val="00757491"/>
    <w:rsid w:val="00760143"/>
    <w:rsid w:val="00761AC8"/>
    <w:rsid w:val="007629A7"/>
    <w:rsid w:val="00763306"/>
    <w:rsid w:val="007637A9"/>
    <w:rsid w:val="0076483C"/>
    <w:rsid w:val="0076550A"/>
    <w:rsid w:val="00767C47"/>
    <w:rsid w:val="007701DD"/>
    <w:rsid w:val="007717F4"/>
    <w:rsid w:val="00772632"/>
    <w:rsid w:val="00772F8A"/>
    <w:rsid w:val="00773779"/>
    <w:rsid w:val="00774746"/>
    <w:rsid w:val="00775D9F"/>
    <w:rsid w:val="00777447"/>
    <w:rsid w:val="007805E6"/>
    <w:rsid w:val="007816E2"/>
    <w:rsid w:val="007817DF"/>
    <w:rsid w:val="00782A29"/>
    <w:rsid w:val="00782F40"/>
    <w:rsid w:val="0078395F"/>
    <w:rsid w:val="00784A02"/>
    <w:rsid w:val="007866F7"/>
    <w:rsid w:val="00786AC3"/>
    <w:rsid w:val="0079164D"/>
    <w:rsid w:val="007917C8"/>
    <w:rsid w:val="007920A4"/>
    <w:rsid w:val="00792B47"/>
    <w:rsid w:val="00793F20"/>
    <w:rsid w:val="00793F7A"/>
    <w:rsid w:val="0079552F"/>
    <w:rsid w:val="00795A3D"/>
    <w:rsid w:val="007A2533"/>
    <w:rsid w:val="007A2DBA"/>
    <w:rsid w:val="007A32EC"/>
    <w:rsid w:val="007A6230"/>
    <w:rsid w:val="007A6AC9"/>
    <w:rsid w:val="007A7535"/>
    <w:rsid w:val="007A7D3F"/>
    <w:rsid w:val="007B0A29"/>
    <w:rsid w:val="007B0F26"/>
    <w:rsid w:val="007B16FA"/>
    <w:rsid w:val="007B1E55"/>
    <w:rsid w:val="007B2324"/>
    <w:rsid w:val="007B435D"/>
    <w:rsid w:val="007B4C8A"/>
    <w:rsid w:val="007B66F3"/>
    <w:rsid w:val="007B6806"/>
    <w:rsid w:val="007B7CD6"/>
    <w:rsid w:val="007B7F3F"/>
    <w:rsid w:val="007C038D"/>
    <w:rsid w:val="007C1847"/>
    <w:rsid w:val="007C1DEA"/>
    <w:rsid w:val="007C2689"/>
    <w:rsid w:val="007C3395"/>
    <w:rsid w:val="007C3E56"/>
    <w:rsid w:val="007C4100"/>
    <w:rsid w:val="007C6199"/>
    <w:rsid w:val="007C647B"/>
    <w:rsid w:val="007C69DA"/>
    <w:rsid w:val="007C6AE7"/>
    <w:rsid w:val="007C6B68"/>
    <w:rsid w:val="007D164D"/>
    <w:rsid w:val="007D3608"/>
    <w:rsid w:val="007D5FFE"/>
    <w:rsid w:val="007E179B"/>
    <w:rsid w:val="007E188C"/>
    <w:rsid w:val="007E2532"/>
    <w:rsid w:val="007E27CB"/>
    <w:rsid w:val="007E2F3B"/>
    <w:rsid w:val="007E4D2E"/>
    <w:rsid w:val="007E6E37"/>
    <w:rsid w:val="007E75B4"/>
    <w:rsid w:val="007F10D9"/>
    <w:rsid w:val="007F1716"/>
    <w:rsid w:val="007F1A4F"/>
    <w:rsid w:val="007F484C"/>
    <w:rsid w:val="007F4C2F"/>
    <w:rsid w:val="007F556A"/>
    <w:rsid w:val="007F68FA"/>
    <w:rsid w:val="007F69C3"/>
    <w:rsid w:val="007F79C3"/>
    <w:rsid w:val="00800275"/>
    <w:rsid w:val="00801725"/>
    <w:rsid w:val="008017AF"/>
    <w:rsid w:val="00801C7A"/>
    <w:rsid w:val="00802798"/>
    <w:rsid w:val="00802A9D"/>
    <w:rsid w:val="0080486A"/>
    <w:rsid w:val="00804ADB"/>
    <w:rsid w:val="00805F62"/>
    <w:rsid w:val="00806979"/>
    <w:rsid w:val="00806D3B"/>
    <w:rsid w:val="00807065"/>
    <w:rsid w:val="0080775A"/>
    <w:rsid w:val="00807BFD"/>
    <w:rsid w:val="00807D03"/>
    <w:rsid w:val="00810824"/>
    <w:rsid w:val="008121D2"/>
    <w:rsid w:val="0081288A"/>
    <w:rsid w:val="008140CC"/>
    <w:rsid w:val="00814918"/>
    <w:rsid w:val="008179EE"/>
    <w:rsid w:val="00817BC7"/>
    <w:rsid w:val="00821583"/>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10E9"/>
    <w:rsid w:val="0085122C"/>
    <w:rsid w:val="00851705"/>
    <w:rsid w:val="008517D1"/>
    <w:rsid w:val="008519FB"/>
    <w:rsid w:val="00851E68"/>
    <w:rsid w:val="008535D5"/>
    <w:rsid w:val="00857887"/>
    <w:rsid w:val="00857F91"/>
    <w:rsid w:val="008607FF"/>
    <w:rsid w:val="00861DD4"/>
    <w:rsid w:val="00863AF7"/>
    <w:rsid w:val="00864AE9"/>
    <w:rsid w:val="00865CE6"/>
    <w:rsid w:val="00866AB0"/>
    <w:rsid w:val="00866B03"/>
    <w:rsid w:val="00867161"/>
    <w:rsid w:val="00867F42"/>
    <w:rsid w:val="00867F51"/>
    <w:rsid w:val="00870076"/>
    <w:rsid w:val="0087129F"/>
    <w:rsid w:val="00872C50"/>
    <w:rsid w:val="0087556F"/>
    <w:rsid w:val="00875EEF"/>
    <w:rsid w:val="00876668"/>
    <w:rsid w:val="00876D1D"/>
    <w:rsid w:val="00877E7E"/>
    <w:rsid w:val="008800E0"/>
    <w:rsid w:val="00881881"/>
    <w:rsid w:val="00882BD6"/>
    <w:rsid w:val="0088417A"/>
    <w:rsid w:val="0088477B"/>
    <w:rsid w:val="00885869"/>
    <w:rsid w:val="008862E1"/>
    <w:rsid w:val="0088730B"/>
    <w:rsid w:val="008906D0"/>
    <w:rsid w:val="00891192"/>
    <w:rsid w:val="00891BBC"/>
    <w:rsid w:val="00893828"/>
    <w:rsid w:val="008942BF"/>
    <w:rsid w:val="00896187"/>
    <w:rsid w:val="008965D2"/>
    <w:rsid w:val="0089762B"/>
    <w:rsid w:val="008978DC"/>
    <w:rsid w:val="008A0190"/>
    <w:rsid w:val="008A674F"/>
    <w:rsid w:val="008A683B"/>
    <w:rsid w:val="008A73A1"/>
    <w:rsid w:val="008A7CE7"/>
    <w:rsid w:val="008B368B"/>
    <w:rsid w:val="008B3CE1"/>
    <w:rsid w:val="008B4412"/>
    <w:rsid w:val="008B53F0"/>
    <w:rsid w:val="008B63A1"/>
    <w:rsid w:val="008C0410"/>
    <w:rsid w:val="008C1AA0"/>
    <w:rsid w:val="008C2347"/>
    <w:rsid w:val="008C2F2A"/>
    <w:rsid w:val="008C315D"/>
    <w:rsid w:val="008C3891"/>
    <w:rsid w:val="008C3D77"/>
    <w:rsid w:val="008C5769"/>
    <w:rsid w:val="008C577B"/>
    <w:rsid w:val="008C66F2"/>
    <w:rsid w:val="008C7A99"/>
    <w:rsid w:val="008C7AF0"/>
    <w:rsid w:val="008D1901"/>
    <w:rsid w:val="008D3ABC"/>
    <w:rsid w:val="008D4ACF"/>
    <w:rsid w:val="008D4C87"/>
    <w:rsid w:val="008D76F7"/>
    <w:rsid w:val="008E0C4B"/>
    <w:rsid w:val="008E0DD1"/>
    <w:rsid w:val="008E0F8C"/>
    <w:rsid w:val="008E2C75"/>
    <w:rsid w:val="008E4915"/>
    <w:rsid w:val="008E5771"/>
    <w:rsid w:val="008E6438"/>
    <w:rsid w:val="008E78D2"/>
    <w:rsid w:val="008F0454"/>
    <w:rsid w:val="008F18C5"/>
    <w:rsid w:val="008F2720"/>
    <w:rsid w:val="008F3315"/>
    <w:rsid w:val="008F4133"/>
    <w:rsid w:val="008F427A"/>
    <w:rsid w:val="008F6E8A"/>
    <w:rsid w:val="008F7298"/>
    <w:rsid w:val="008F7866"/>
    <w:rsid w:val="00900980"/>
    <w:rsid w:val="00900CD8"/>
    <w:rsid w:val="00903BA0"/>
    <w:rsid w:val="00904782"/>
    <w:rsid w:val="00904992"/>
    <w:rsid w:val="00907516"/>
    <w:rsid w:val="009111FD"/>
    <w:rsid w:val="00911737"/>
    <w:rsid w:val="0091201C"/>
    <w:rsid w:val="009147C8"/>
    <w:rsid w:val="00915578"/>
    <w:rsid w:val="00915E19"/>
    <w:rsid w:val="00916094"/>
    <w:rsid w:val="00917259"/>
    <w:rsid w:val="0091768A"/>
    <w:rsid w:val="0091789D"/>
    <w:rsid w:val="00921EBB"/>
    <w:rsid w:val="0092242F"/>
    <w:rsid w:val="009231D8"/>
    <w:rsid w:val="0092538D"/>
    <w:rsid w:val="0092594E"/>
    <w:rsid w:val="00925A09"/>
    <w:rsid w:val="00927A7B"/>
    <w:rsid w:val="00930FFC"/>
    <w:rsid w:val="00932911"/>
    <w:rsid w:val="00934BD8"/>
    <w:rsid w:val="009358E1"/>
    <w:rsid w:val="009359BE"/>
    <w:rsid w:val="0093637C"/>
    <w:rsid w:val="00937190"/>
    <w:rsid w:val="009375CD"/>
    <w:rsid w:val="0093766E"/>
    <w:rsid w:val="0094116E"/>
    <w:rsid w:val="00942D9E"/>
    <w:rsid w:val="00943B12"/>
    <w:rsid w:val="00946469"/>
    <w:rsid w:val="00946C59"/>
    <w:rsid w:val="00951CF3"/>
    <w:rsid w:val="00952856"/>
    <w:rsid w:val="00952EC1"/>
    <w:rsid w:val="00953F70"/>
    <w:rsid w:val="009543EE"/>
    <w:rsid w:val="009544C3"/>
    <w:rsid w:val="00954572"/>
    <w:rsid w:val="00954983"/>
    <w:rsid w:val="00954F08"/>
    <w:rsid w:val="00956E1C"/>
    <w:rsid w:val="00960363"/>
    <w:rsid w:val="00963BD3"/>
    <w:rsid w:val="00965507"/>
    <w:rsid w:val="00966267"/>
    <w:rsid w:val="00966C7D"/>
    <w:rsid w:val="00966FEB"/>
    <w:rsid w:val="009714A3"/>
    <w:rsid w:val="00973831"/>
    <w:rsid w:val="009738C4"/>
    <w:rsid w:val="009756F5"/>
    <w:rsid w:val="00976222"/>
    <w:rsid w:val="0097752B"/>
    <w:rsid w:val="0098062C"/>
    <w:rsid w:val="009818ED"/>
    <w:rsid w:val="009828E8"/>
    <w:rsid w:val="00982A00"/>
    <w:rsid w:val="00982DC0"/>
    <w:rsid w:val="009857DC"/>
    <w:rsid w:val="00985C22"/>
    <w:rsid w:val="00987500"/>
    <w:rsid w:val="009900B4"/>
    <w:rsid w:val="009905BC"/>
    <w:rsid w:val="00994B69"/>
    <w:rsid w:val="00995671"/>
    <w:rsid w:val="00996D7C"/>
    <w:rsid w:val="009972F0"/>
    <w:rsid w:val="0099733E"/>
    <w:rsid w:val="00997C7E"/>
    <w:rsid w:val="009A093B"/>
    <w:rsid w:val="009A0967"/>
    <w:rsid w:val="009A2CC9"/>
    <w:rsid w:val="009A3A45"/>
    <w:rsid w:val="009A661A"/>
    <w:rsid w:val="009A7D01"/>
    <w:rsid w:val="009B0EED"/>
    <w:rsid w:val="009B18F1"/>
    <w:rsid w:val="009B31FB"/>
    <w:rsid w:val="009B464F"/>
    <w:rsid w:val="009B7471"/>
    <w:rsid w:val="009B7A11"/>
    <w:rsid w:val="009C069B"/>
    <w:rsid w:val="009C1DC5"/>
    <w:rsid w:val="009C24FA"/>
    <w:rsid w:val="009C2AA5"/>
    <w:rsid w:val="009C31EA"/>
    <w:rsid w:val="009C62EB"/>
    <w:rsid w:val="009C682F"/>
    <w:rsid w:val="009D144F"/>
    <w:rsid w:val="009D2E41"/>
    <w:rsid w:val="009D34D4"/>
    <w:rsid w:val="009D3B3B"/>
    <w:rsid w:val="009D4901"/>
    <w:rsid w:val="009D62EA"/>
    <w:rsid w:val="009E054C"/>
    <w:rsid w:val="009E0D55"/>
    <w:rsid w:val="009E23A7"/>
    <w:rsid w:val="009E2E32"/>
    <w:rsid w:val="009E2FB6"/>
    <w:rsid w:val="009E304F"/>
    <w:rsid w:val="009E33E5"/>
    <w:rsid w:val="009E3B6F"/>
    <w:rsid w:val="009E4FED"/>
    <w:rsid w:val="009E7C55"/>
    <w:rsid w:val="009F14BD"/>
    <w:rsid w:val="009F21A0"/>
    <w:rsid w:val="009F41F0"/>
    <w:rsid w:val="009F5826"/>
    <w:rsid w:val="009F5F9E"/>
    <w:rsid w:val="009F666D"/>
    <w:rsid w:val="00A0034D"/>
    <w:rsid w:val="00A00BFD"/>
    <w:rsid w:val="00A012B7"/>
    <w:rsid w:val="00A023C0"/>
    <w:rsid w:val="00A02E97"/>
    <w:rsid w:val="00A03812"/>
    <w:rsid w:val="00A0491A"/>
    <w:rsid w:val="00A05695"/>
    <w:rsid w:val="00A060DB"/>
    <w:rsid w:val="00A06C72"/>
    <w:rsid w:val="00A0708A"/>
    <w:rsid w:val="00A070BF"/>
    <w:rsid w:val="00A11C4C"/>
    <w:rsid w:val="00A1207F"/>
    <w:rsid w:val="00A139E6"/>
    <w:rsid w:val="00A13A10"/>
    <w:rsid w:val="00A14A9A"/>
    <w:rsid w:val="00A1556B"/>
    <w:rsid w:val="00A17CF2"/>
    <w:rsid w:val="00A20C65"/>
    <w:rsid w:val="00A20E12"/>
    <w:rsid w:val="00A2249F"/>
    <w:rsid w:val="00A234BD"/>
    <w:rsid w:val="00A26C20"/>
    <w:rsid w:val="00A30766"/>
    <w:rsid w:val="00A3150D"/>
    <w:rsid w:val="00A3157B"/>
    <w:rsid w:val="00A32658"/>
    <w:rsid w:val="00A3461C"/>
    <w:rsid w:val="00A34D71"/>
    <w:rsid w:val="00A3539C"/>
    <w:rsid w:val="00A4066F"/>
    <w:rsid w:val="00A4125B"/>
    <w:rsid w:val="00A42722"/>
    <w:rsid w:val="00A4345A"/>
    <w:rsid w:val="00A44BD1"/>
    <w:rsid w:val="00A44C99"/>
    <w:rsid w:val="00A45BAA"/>
    <w:rsid w:val="00A4692E"/>
    <w:rsid w:val="00A52095"/>
    <w:rsid w:val="00A5306B"/>
    <w:rsid w:val="00A53918"/>
    <w:rsid w:val="00A54379"/>
    <w:rsid w:val="00A545E7"/>
    <w:rsid w:val="00A547CC"/>
    <w:rsid w:val="00A54F35"/>
    <w:rsid w:val="00A550C0"/>
    <w:rsid w:val="00A56A07"/>
    <w:rsid w:val="00A56A30"/>
    <w:rsid w:val="00A606E9"/>
    <w:rsid w:val="00A656F5"/>
    <w:rsid w:val="00A668A2"/>
    <w:rsid w:val="00A70AF3"/>
    <w:rsid w:val="00A72C81"/>
    <w:rsid w:val="00A774F3"/>
    <w:rsid w:val="00A778C3"/>
    <w:rsid w:val="00A7799F"/>
    <w:rsid w:val="00A80378"/>
    <w:rsid w:val="00A81096"/>
    <w:rsid w:val="00A82D93"/>
    <w:rsid w:val="00A83195"/>
    <w:rsid w:val="00A83D62"/>
    <w:rsid w:val="00A846E6"/>
    <w:rsid w:val="00A857C2"/>
    <w:rsid w:val="00A85838"/>
    <w:rsid w:val="00A8767A"/>
    <w:rsid w:val="00A916EB"/>
    <w:rsid w:val="00A91D9D"/>
    <w:rsid w:val="00A93258"/>
    <w:rsid w:val="00A94E65"/>
    <w:rsid w:val="00A94FD3"/>
    <w:rsid w:val="00A95CCA"/>
    <w:rsid w:val="00AA011A"/>
    <w:rsid w:val="00AA074F"/>
    <w:rsid w:val="00AA2F0F"/>
    <w:rsid w:val="00AA4D80"/>
    <w:rsid w:val="00AA5302"/>
    <w:rsid w:val="00AA648A"/>
    <w:rsid w:val="00AA73DA"/>
    <w:rsid w:val="00AA742E"/>
    <w:rsid w:val="00AB018A"/>
    <w:rsid w:val="00AB14ED"/>
    <w:rsid w:val="00AB1826"/>
    <w:rsid w:val="00AB30C2"/>
    <w:rsid w:val="00AB3583"/>
    <w:rsid w:val="00AB544B"/>
    <w:rsid w:val="00AB616E"/>
    <w:rsid w:val="00AB6A1F"/>
    <w:rsid w:val="00AB78BB"/>
    <w:rsid w:val="00AC1528"/>
    <w:rsid w:val="00AC1EC7"/>
    <w:rsid w:val="00AC51A1"/>
    <w:rsid w:val="00AC65B4"/>
    <w:rsid w:val="00AD35C8"/>
    <w:rsid w:val="00AD3A54"/>
    <w:rsid w:val="00AD407A"/>
    <w:rsid w:val="00AD439F"/>
    <w:rsid w:val="00AD483E"/>
    <w:rsid w:val="00AD5420"/>
    <w:rsid w:val="00AD6197"/>
    <w:rsid w:val="00AD6B8D"/>
    <w:rsid w:val="00AD6D0E"/>
    <w:rsid w:val="00AE00FD"/>
    <w:rsid w:val="00AE0B43"/>
    <w:rsid w:val="00AE1D17"/>
    <w:rsid w:val="00AE21C5"/>
    <w:rsid w:val="00AE2AAE"/>
    <w:rsid w:val="00AE5600"/>
    <w:rsid w:val="00AE7642"/>
    <w:rsid w:val="00AF07AB"/>
    <w:rsid w:val="00AF0A5F"/>
    <w:rsid w:val="00AF0B4D"/>
    <w:rsid w:val="00AF235A"/>
    <w:rsid w:val="00AF38CC"/>
    <w:rsid w:val="00AF4283"/>
    <w:rsid w:val="00AF4A6C"/>
    <w:rsid w:val="00AF5771"/>
    <w:rsid w:val="00AF6AED"/>
    <w:rsid w:val="00AF75F9"/>
    <w:rsid w:val="00B00923"/>
    <w:rsid w:val="00B02C1A"/>
    <w:rsid w:val="00B0558B"/>
    <w:rsid w:val="00B064C4"/>
    <w:rsid w:val="00B07644"/>
    <w:rsid w:val="00B11F92"/>
    <w:rsid w:val="00B13255"/>
    <w:rsid w:val="00B1742A"/>
    <w:rsid w:val="00B2112D"/>
    <w:rsid w:val="00B2167A"/>
    <w:rsid w:val="00B22BE1"/>
    <w:rsid w:val="00B2311B"/>
    <w:rsid w:val="00B234C9"/>
    <w:rsid w:val="00B23545"/>
    <w:rsid w:val="00B23929"/>
    <w:rsid w:val="00B312C7"/>
    <w:rsid w:val="00B32952"/>
    <w:rsid w:val="00B33C99"/>
    <w:rsid w:val="00B34335"/>
    <w:rsid w:val="00B34688"/>
    <w:rsid w:val="00B34F5D"/>
    <w:rsid w:val="00B36C26"/>
    <w:rsid w:val="00B37C7B"/>
    <w:rsid w:val="00B40B82"/>
    <w:rsid w:val="00B4106C"/>
    <w:rsid w:val="00B413E4"/>
    <w:rsid w:val="00B4255E"/>
    <w:rsid w:val="00B440D3"/>
    <w:rsid w:val="00B442EE"/>
    <w:rsid w:val="00B45F5C"/>
    <w:rsid w:val="00B500B7"/>
    <w:rsid w:val="00B509A2"/>
    <w:rsid w:val="00B51E97"/>
    <w:rsid w:val="00B526DD"/>
    <w:rsid w:val="00B52D19"/>
    <w:rsid w:val="00B53040"/>
    <w:rsid w:val="00B54090"/>
    <w:rsid w:val="00B55483"/>
    <w:rsid w:val="00B5562C"/>
    <w:rsid w:val="00B55C7F"/>
    <w:rsid w:val="00B60407"/>
    <w:rsid w:val="00B61243"/>
    <w:rsid w:val="00B61639"/>
    <w:rsid w:val="00B617BC"/>
    <w:rsid w:val="00B61954"/>
    <w:rsid w:val="00B61C21"/>
    <w:rsid w:val="00B63457"/>
    <w:rsid w:val="00B64E1E"/>
    <w:rsid w:val="00B650B6"/>
    <w:rsid w:val="00B673FF"/>
    <w:rsid w:val="00B71360"/>
    <w:rsid w:val="00B71841"/>
    <w:rsid w:val="00B71A34"/>
    <w:rsid w:val="00B740E8"/>
    <w:rsid w:val="00B76A3C"/>
    <w:rsid w:val="00B76C42"/>
    <w:rsid w:val="00B7708A"/>
    <w:rsid w:val="00B779F2"/>
    <w:rsid w:val="00B800BD"/>
    <w:rsid w:val="00B80E5B"/>
    <w:rsid w:val="00B81D2E"/>
    <w:rsid w:val="00B82BF1"/>
    <w:rsid w:val="00B8365E"/>
    <w:rsid w:val="00B860F2"/>
    <w:rsid w:val="00B870E0"/>
    <w:rsid w:val="00B92358"/>
    <w:rsid w:val="00B92543"/>
    <w:rsid w:val="00B92C0A"/>
    <w:rsid w:val="00B9440F"/>
    <w:rsid w:val="00B9467C"/>
    <w:rsid w:val="00B95BFD"/>
    <w:rsid w:val="00B97545"/>
    <w:rsid w:val="00B97714"/>
    <w:rsid w:val="00BA3CA2"/>
    <w:rsid w:val="00BA409E"/>
    <w:rsid w:val="00BA4206"/>
    <w:rsid w:val="00BA463B"/>
    <w:rsid w:val="00BA5470"/>
    <w:rsid w:val="00BA5EE7"/>
    <w:rsid w:val="00BA6011"/>
    <w:rsid w:val="00BB05F6"/>
    <w:rsid w:val="00BB08A4"/>
    <w:rsid w:val="00BB0DD2"/>
    <w:rsid w:val="00BB120C"/>
    <w:rsid w:val="00BB125C"/>
    <w:rsid w:val="00BB1B14"/>
    <w:rsid w:val="00BB36AA"/>
    <w:rsid w:val="00BB5B7C"/>
    <w:rsid w:val="00BB6020"/>
    <w:rsid w:val="00BB63BA"/>
    <w:rsid w:val="00BB6C39"/>
    <w:rsid w:val="00BB6EBE"/>
    <w:rsid w:val="00BB7BC9"/>
    <w:rsid w:val="00BC0714"/>
    <w:rsid w:val="00BC0B15"/>
    <w:rsid w:val="00BC1961"/>
    <w:rsid w:val="00BC1F1D"/>
    <w:rsid w:val="00BC2761"/>
    <w:rsid w:val="00BC2EF0"/>
    <w:rsid w:val="00BC436D"/>
    <w:rsid w:val="00BC5318"/>
    <w:rsid w:val="00BC596D"/>
    <w:rsid w:val="00BC750C"/>
    <w:rsid w:val="00BD1F26"/>
    <w:rsid w:val="00BD360B"/>
    <w:rsid w:val="00BD4868"/>
    <w:rsid w:val="00BD4977"/>
    <w:rsid w:val="00BD53B3"/>
    <w:rsid w:val="00BD6445"/>
    <w:rsid w:val="00BD6758"/>
    <w:rsid w:val="00BD6C95"/>
    <w:rsid w:val="00BE02B5"/>
    <w:rsid w:val="00BE2879"/>
    <w:rsid w:val="00BE4FA9"/>
    <w:rsid w:val="00BE529F"/>
    <w:rsid w:val="00BE683A"/>
    <w:rsid w:val="00BE72DA"/>
    <w:rsid w:val="00BE7AA6"/>
    <w:rsid w:val="00BF03AF"/>
    <w:rsid w:val="00BF1144"/>
    <w:rsid w:val="00BF1AC8"/>
    <w:rsid w:val="00BF1F68"/>
    <w:rsid w:val="00BF668E"/>
    <w:rsid w:val="00BF7B03"/>
    <w:rsid w:val="00C0024A"/>
    <w:rsid w:val="00C00916"/>
    <w:rsid w:val="00C01623"/>
    <w:rsid w:val="00C01D2C"/>
    <w:rsid w:val="00C02679"/>
    <w:rsid w:val="00C02C2C"/>
    <w:rsid w:val="00C036D1"/>
    <w:rsid w:val="00C05BF5"/>
    <w:rsid w:val="00C13DC8"/>
    <w:rsid w:val="00C148CC"/>
    <w:rsid w:val="00C15717"/>
    <w:rsid w:val="00C160F0"/>
    <w:rsid w:val="00C16A97"/>
    <w:rsid w:val="00C16AA1"/>
    <w:rsid w:val="00C173DF"/>
    <w:rsid w:val="00C2151B"/>
    <w:rsid w:val="00C217CA"/>
    <w:rsid w:val="00C22FA8"/>
    <w:rsid w:val="00C23177"/>
    <w:rsid w:val="00C238D1"/>
    <w:rsid w:val="00C248CB"/>
    <w:rsid w:val="00C24995"/>
    <w:rsid w:val="00C25AEF"/>
    <w:rsid w:val="00C26A9F"/>
    <w:rsid w:val="00C27773"/>
    <w:rsid w:val="00C277ED"/>
    <w:rsid w:val="00C3466F"/>
    <w:rsid w:val="00C34D48"/>
    <w:rsid w:val="00C35511"/>
    <w:rsid w:val="00C36AA7"/>
    <w:rsid w:val="00C40F58"/>
    <w:rsid w:val="00C41FF2"/>
    <w:rsid w:val="00C431BF"/>
    <w:rsid w:val="00C44256"/>
    <w:rsid w:val="00C466DD"/>
    <w:rsid w:val="00C50074"/>
    <w:rsid w:val="00C504BE"/>
    <w:rsid w:val="00C52A45"/>
    <w:rsid w:val="00C5373C"/>
    <w:rsid w:val="00C54184"/>
    <w:rsid w:val="00C5495E"/>
    <w:rsid w:val="00C5552C"/>
    <w:rsid w:val="00C560AB"/>
    <w:rsid w:val="00C5629E"/>
    <w:rsid w:val="00C5633F"/>
    <w:rsid w:val="00C570D1"/>
    <w:rsid w:val="00C6374F"/>
    <w:rsid w:val="00C63F7B"/>
    <w:rsid w:val="00C649A2"/>
    <w:rsid w:val="00C654C2"/>
    <w:rsid w:val="00C664D5"/>
    <w:rsid w:val="00C66ED6"/>
    <w:rsid w:val="00C676E7"/>
    <w:rsid w:val="00C67ADC"/>
    <w:rsid w:val="00C67C2E"/>
    <w:rsid w:val="00C71E2F"/>
    <w:rsid w:val="00C7326B"/>
    <w:rsid w:val="00C736BB"/>
    <w:rsid w:val="00C75783"/>
    <w:rsid w:val="00C75958"/>
    <w:rsid w:val="00C7639F"/>
    <w:rsid w:val="00C80D23"/>
    <w:rsid w:val="00C81450"/>
    <w:rsid w:val="00C81464"/>
    <w:rsid w:val="00C81558"/>
    <w:rsid w:val="00C8250C"/>
    <w:rsid w:val="00C82FFD"/>
    <w:rsid w:val="00C8613C"/>
    <w:rsid w:val="00C86517"/>
    <w:rsid w:val="00C91877"/>
    <w:rsid w:val="00C91993"/>
    <w:rsid w:val="00C923CB"/>
    <w:rsid w:val="00C9282D"/>
    <w:rsid w:val="00C92E4E"/>
    <w:rsid w:val="00C93F13"/>
    <w:rsid w:val="00C942E4"/>
    <w:rsid w:val="00C94C43"/>
    <w:rsid w:val="00C973A5"/>
    <w:rsid w:val="00CA1544"/>
    <w:rsid w:val="00CA4050"/>
    <w:rsid w:val="00CA464C"/>
    <w:rsid w:val="00CA6743"/>
    <w:rsid w:val="00CB028B"/>
    <w:rsid w:val="00CB1139"/>
    <w:rsid w:val="00CB135B"/>
    <w:rsid w:val="00CB275B"/>
    <w:rsid w:val="00CB2F43"/>
    <w:rsid w:val="00CB3C13"/>
    <w:rsid w:val="00CB4668"/>
    <w:rsid w:val="00CB5239"/>
    <w:rsid w:val="00CB55F7"/>
    <w:rsid w:val="00CB62E3"/>
    <w:rsid w:val="00CB62FB"/>
    <w:rsid w:val="00CB6572"/>
    <w:rsid w:val="00CB6A4B"/>
    <w:rsid w:val="00CB718E"/>
    <w:rsid w:val="00CB753C"/>
    <w:rsid w:val="00CB7B4E"/>
    <w:rsid w:val="00CC02DC"/>
    <w:rsid w:val="00CC04E9"/>
    <w:rsid w:val="00CC059B"/>
    <w:rsid w:val="00CC181B"/>
    <w:rsid w:val="00CC1C0C"/>
    <w:rsid w:val="00CC211B"/>
    <w:rsid w:val="00CC5252"/>
    <w:rsid w:val="00CC579D"/>
    <w:rsid w:val="00CC604D"/>
    <w:rsid w:val="00CD14CA"/>
    <w:rsid w:val="00CD26B2"/>
    <w:rsid w:val="00CD3219"/>
    <w:rsid w:val="00CD530D"/>
    <w:rsid w:val="00CE09C4"/>
    <w:rsid w:val="00CE10B5"/>
    <w:rsid w:val="00CE1394"/>
    <w:rsid w:val="00CE36B5"/>
    <w:rsid w:val="00CE4754"/>
    <w:rsid w:val="00CE593F"/>
    <w:rsid w:val="00CE71A5"/>
    <w:rsid w:val="00CF052B"/>
    <w:rsid w:val="00CF0C96"/>
    <w:rsid w:val="00CF1568"/>
    <w:rsid w:val="00CF16FD"/>
    <w:rsid w:val="00CF280F"/>
    <w:rsid w:val="00CF3354"/>
    <w:rsid w:val="00CF5E3D"/>
    <w:rsid w:val="00CF6EF3"/>
    <w:rsid w:val="00CF6F93"/>
    <w:rsid w:val="00CF702F"/>
    <w:rsid w:val="00CF7492"/>
    <w:rsid w:val="00D015CF"/>
    <w:rsid w:val="00D02AE3"/>
    <w:rsid w:val="00D05067"/>
    <w:rsid w:val="00D050FB"/>
    <w:rsid w:val="00D05DBE"/>
    <w:rsid w:val="00D07EE1"/>
    <w:rsid w:val="00D129D2"/>
    <w:rsid w:val="00D13027"/>
    <w:rsid w:val="00D134D9"/>
    <w:rsid w:val="00D14AA6"/>
    <w:rsid w:val="00D15549"/>
    <w:rsid w:val="00D203ED"/>
    <w:rsid w:val="00D211CD"/>
    <w:rsid w:val="00D21AA7"/>
    <w:rsid w:val="00D22E09"/>
    <w:rsid w:val="00D24B2E"/>
    <w:rsid w:val="00D25794"/>
    <w:rsid w:val="00D2616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545F"/>
    <w:rsid w:val="00D45F96"/>
    <w:rsid w:val="00D469A6"/>
    <w:rsid w:val="00D46CFC"/>
    <w:rsid w:val="00D46D71"/>
    <w:rsid w:val="00D47424"/>
    <w:rsid w:val="00D47C84"/>
    <w:rsid w:val="00D47D31"/>
    <w:rsid w:val="00D51251"/>
    <w:rsid w:val="00D52E8B"/>
    <w:rsid w:val="00D5379C"/>
    <w:rsid w:val="00D547B6"/>
    <w:rsid w:val="00D5557A"/>
    <w:rsid w:val="00D56798"/>
    <w:rsid w:val="00D5757E"/>
    <w:rsid w:val="00D57F44"/>
    <w:rsid w:val="00D6116E"/>
    <w:rsid w:val="00D6174C"/>
    <w:rsid w:val="00D61D8C"/>
    <w:rsid w:val="00D638BF"/>
    <w:rsid w:val="00D63E32"/>
    <w:rsid w:val="00D66449"/>
    <w:rsid w:val="00D66B42"/>
    <w:rsid w:val="00D66C8B"/>
    <w:rsid w:val="00D66D1A"/>
    <w:rsid w:val="00D66F65"/>
    <w:rsid w:val="00D675A4"/>
    <w:rsid w:val="00D675DF"/>
    <w:rsid w:val="00D67DCE"/>
    <w:rsid w:val="00D7065D"/>
    <w:rsid w:val="00D72FFB"/>
    <w:rsid w:val="00D754C1"/>
    <w:rsid w:val="00D76D9B"/>
    <w:rsid w:val="00D77130"/>
    <w:rsid w:val="00D81FBC"/>
    <w:rsid w:val="00D90CA1"/>
    <w:rsid w:val="00D90EFB"/>
    <w:rsid w:val="00D91AC5"/>
    <w:rsid w:val="00D9359A"/>
    <w:rsid w:val="00D9410C"/>
    <w:rsid w:val="00D94496"/>
    <w:rsid w:val="00D9478A"/>
    <w:rsid w:val="00D9558C"/>
    <w:rsid w:val="00D9589E"/>
    <w:rsid w:val="00D95923"/>
    <w:rsid w:val="00D96BBC"/>
    <w:rsid w:val="00D972EC"/>
    <w:rsid w:val="00DA0119"/>
    <w:rsid w:val="00DA2482"/>
    <w:rsid w:val="00DA362B"/>
    <w:rsid w:val="00DA37B2"/>
    <w:rsid w:val="00DA38C9"/>
    <w:rsid w:val="00DA4F78"/>
    <w:rsid w:val="00DA5001"/>
    <w:rsid w:val="00DB0D27"/>
    <w:rsid w:val="00DB1B22"/>
    <w:rsid w:val="00DB3EB0"/>
    <w:rsid w:val="00DB56AC"/>
    <w:rsid w:val="00DC06C1"/>
    <w:rsid w:val="00DC1C24"/>
    <w:rsid w:val="00DC2DFF"/>
    <w:rsid w:val="00DC3881"/>
    <w:rsid w:val="00DC3CCE"/>
    <w:rsid w:val="00DC4241"/>
    <w:rsid w:val="00DD15B2"/>
    <w:rsid w:val="00DD2E62"/>
    <w:rsid w:val="00DD47CE"/>
    <w:rsid w:val="00DD6B39"/>
    <w:rsid w:val="00DD7DB7"/>
    <w:rsid w:val="00DE09E6"/>
    <w:rsid w:val="00DE0BD6"/>
    <w:rsid w:val="00DE1C31"/>
    <w:rsid w:val="00DE39F7"/>
    <w:rsid w:val="00DE563B"/>
    <w:rsid w:val="00DE5B3D"/>
    <w:rsid w:val="00DE6288"/>
    <w:rsid w:val="00DE7C1D"/>
    <w:rsid w:val="00DF0AF6"/>
    <w:rsid w:val="00DF0ECE"/>
    <w:rsid w:val="00DF10B0"/>
    <w:rsid w:val="00DF2656"/>
    <w:rsid w:val="00DF33E4"/>
    <w:rsid w:val="00DF4369"/>
    <w:rsid w:val="00DF4555"/>
    <w:rsid w:val="00DF50B9"/>
    <w:rsid w:val="00DF779F"/>
    <w:rsid w:val="00DF7BC7"/>
    <w:rsid w:val="00E00F6F"/>
    <w:rsid w:val="00E01D7D"/>
    <w:rsid w:val="00E025FE"/>
    <w:rsid w:val="00E05156"/>
    <w:rsid w:val="00E078F1"/>
    <w:rsid w:val="00E07AA9"/>
    <w:rsid w:val="00E07DFC"/>
    <w:rsid w:val="00E10899"/>
    <w:rsid w:val="00E10B88"/>
    <w:rsid w:val="00E121E8"/>
    <w:rsid w:val="00E1243D"/>
    <w:rsid w:val="00E1273E"/>
    <w:rsid w:val="00E17165"/>
    <w:rsid w:val="00E17213"/>
    <w:rsid w:val="00E245DB"/>
    <w:rsid w:val="00E258BB"/>
    <w:rsid w:val="00E2610A"/>
    <w:rsid w:val="00E26E43"/>
    <w:rsid w:val="00E27ACA"/>
    <w:rsid w:val="00E3163C"/>
    <w:rsid w:val="00E34666"/>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72DA7"/>
    <w:rsid w:val="00E73785"/>
    <w:rsid w:val="00E74480"/>
    <w:rsid w:val="00E74D32"/>
    <w:rsid w:val="00E75767"/>
    <w:rsid w:val="00E77595"/>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861"/>
    <w:rsid w:val="00EA63EA"/>
    <w:rsid w:val="00EA6618"/>
    <w:rsid w:val="00EA6951"/>
    <w:rsid w:val="00EA72A9"/>
    <w:rsid w:val="00EA774C"/>
    <w:rsid w:val="00EA7E51"/>
    <w:rsid w:val="00EB0758"/>
    <w:rsid w:val="00EB22D4"/>
    <w:rsid w:val="00EB26BD"/>
    <w:rsid w:val="00EB2A8C"/>
    <w:rsid w:val="00EB2DBB"/>
    <w:rsid w:val="00EB569A"/>
    <w:rsid w:val="00EB767E"/>
    <w:rsid w:val="00EB7D84"/>
    <w:rsid w:val="00EB7F89"/>
    <w:rsid w:val="00EC07DE"/>
    <w:rsid w:val="00EC1A70"/>
    <w:rsid w:val="00EC1A9D"/>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555E"/>
    <w:rsid w:val="00F05ADB"/>
    <w:rsid w:val="00F111AD"/>
    <w:rsid w:val="00F117AD"/>
    <w:rsid w:val="00F1380A"/>
    <w:rsid w:val="00F15339"/>
    <w:rsid w:val="00F15779"/>
    <w:rsid w:val="00F1613D"/>
    <w:rsid w:val="00F1792E"/>
    <w:rsid w:val="00F209B1"/>
    <w:rsid w:val="00F22384"/>
    <w:rsid w:val="00F272FA"/>
    <w:rsid w:val="00F27B71"/>
    <w:rsid w:val="00F3063F"/>
    <w:rsid w:val="00F3077F"/>
    <w:rsid w:val="00F311C9"/>
    <w:rsid w:val="00F322FB"/>
    <w:rsid w:val="00F33EAA"/>
    <w:rsid w:val="00F34295"/>
    <w:rsid w:val="00F362DD"/>
    <w:rsid w:val="00F36FEC"/>
    <w:rsid w:val="00F37E92"/>
    <w:rsid w:val="00F37FF8"/>
    <w:rsid w:val="00F416CC"/>
    <w:rsid w:val="00F455C7"/>
    <w:rsid w:val="00F46831"/>
    <w:rsid w:val="00F516F4"/>
    <w:rsid w:val="00F51ECA"/>
    <w:rsid w:val="00F52028"/>
    <w:rsid w:val="00F5473A"/>
    <w:rsid w:val="00F56893"/>
    <w:rsid w:val="00F573E7"/>
    <w:rsid w:val="00F6140E"/>
    <w:rsid w:val="00F61F92"/>
    <w:rsid w:val="00F63326"/>
    <w:rsid w:val="00F63D3C"/>
    <w:rsid w:val="00F63FF3"/>
    <w:rsid w:val="00F64524"/>
    <w:rsid w:val="00F6471A"/>
    <w:rsid w:val="00F65B2D"/>
    <w:rsid w:val="00F6711C"/>
    <w:rsid w:val="00F67528"/>
    <w:rsid w:val="00F679E7"/>
    <w:rsid w:val="00F71657"/>
    <w:rsid w:val="00F71AE5"/>
    <w:rsid w:val="00F71DEC"/>
    <w:rsid w:val="00F7255E"/>
    <w:rsid w:val="00F728AC"/>
    <w:rsid w:val="00F76497"/>
    <w:rsid w:val="00F81677"/>
    <w:rsid w:val="00F81B8B"/>
    <w:rsid w:val="00F824F8"/>
    <w:rsid w:val="00F83989"/>
    <w:rsid w:val="00F8444D"/>
    <w:rsid w:val="00F86F44"/>
    <w:rsid w:val="00F878C0"/>
    <w:rsid w:val="00F909F6"/>
    <w:rsid w:val="00F9257C"/>
    <w:rsid w:val="00F92DE1"/>
    <w:rsid w:val="00F92F8E"/>
    <w:rsid w:val="00F9798E"/>
    <w:rsid w:val="00FA02F4"/>
    <w:rsid w:val="00FA1D03"/>
    <w:rsid w:val="00FA26CC"/>
    <w:rsid w:val="00FA2C3D"/>
    <w:rsid w:val="00FA2F09"/>
    <w:rsid w:val="00FA67DA"/>
    <w:rsid w:val="00FA6AB1"/>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C15F3"/>
    <w:rsid w:val="00FC1C3F"/>
    <w:rsid w:val="00FC5262"/>
    <w:rsid w:val="00FC5319"/>
    <w:rsid w:val="00FC62C9"/>
    <w:rsid w:val="00FD0E4D"/>
    <w:rsid w:val="00FD1AFC"/>
    <w:rsid w:val="00FD4EF8"/>
    <w:rsid w:val="00FD6DB7"/>
    <w:rsid w:val="00FE04C1"/>
    <w:rsid w:val="00FE1021"/>
    <w:rsid w:val="00FE1FCC"/>
    <w:rsid w:val="00FE222A"/>
    <w:rsid w:val="00FE2E28"/>
    <w:rsid w:val="00FE3289"/>
    <w:rsid w:val="00FE5AE7"/>
    <w:rsid w:val="00FE6534"/>
    <w:rsid w:val="00FE67B7"/>
    <w:rsid w:val="00FE73C2"/>
    <w:rsid w:val="00FE7CF0"/>
    <w:rsid w:val="00FE7E41"/>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E964C-1112-4928-BF84-ABB4C73373C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1305</TotalTime>
  <Pages>8</Pages>
  <Words>2731</Words>
  <Characters>14276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46</cp:revision>
  <cp:lastPrinted>2012-03-21T17:27:00Z</cp:lastPrinted>
  <dcterms:created xsi:type="dcterms:W3CDTF">2021-07-19T15:24:00Z</dcterms:created>
  <dcterms:modified xsi:type="dcterms:W3CDTF">2021-09-07T09:13:00Z</dcterms:modified>
</cp:coreProperties>
</file>