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15704744" w:rsidR="00DB2AB2" w:rsidRPr="00050301" w:rsidRDefault="00DB2AB2" w:rsidP="001A0986">
      <w:pPr>
        <w:widowControl w:val="0"/>
        <w:autoSpaceDE w:val="0"/>
        <w:autoSpaceDN w:val="0"/>
        <w:adjustRightInd w:val="0"/>
        <w:ind w:left="720"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="001A0986">
        <w:rPr>
          <w:rFonts w:ascii="Arial" w:hAnsi="Arial" w:cs="Arial"/>
          <w:b/>
          <w:u w:val="single"/>
        </w:rPr>
        <w:t>n</w:t>
      </w:r>
      <w:r w:rsidR="001228DC">
        <w:rPr>
          <w:rFonts w:ascii="Arial" w:hAnsi="Arial" w:cs="Arial"/>
          <w:b/>
          <w:u w:val="single"/>
        </w:rPr>
        <w:t xml:space="preserve">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="001A0986">
        <w:rPr>
          <w:rFonts w:ascii="Arial" w:hAnsi="Arial" w:cs="Arial"/>
          <w:b/>
          <w:u w:val="single"/>
        </w:rPr>
        <w:t>Working Group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70069D">
        <w:rPr>
          <w:rFonts w:ascii="Arial" w:hAnsi="Arial" w:cs="Arial"/>
          <w:b/>
          <w:u w:val="single"/>
        </w:rPr>
        <w:t xml:space="preserve"> </w:t>
      </w:r>
      <w:r w:rsidR="001F7E0A">
        <w:rPr>
          <w:rFonts w:ascii="Arial" w:hAnsi="Arial" w:cs="Arial"/>
          <w:b/>
          <w:u w:val="single"/>
        </w:rPr>
        <w:t>4</w:t>
      </w:r>
      <w:r w:rsidR="00825B21">
        <w:rPr>
          <w:rFonts w:ascii="Arial" w:hAnsi="Arial" w:cs="Arial"/>
          <w:b/>
          <w:u w:val="single"/>
        </w:rPr>
        <w:t xml:space="preserve"> </w:t>
      </w:r>
      <w:r w:rsidR="001F7E0A">
        <w:rPr>
          <w:rFonts w:ascii="Arial" w:hAnsi="Arial" w:cs="Arial"/>
          <w:b/>
          <w:u w:val="single"/>
        </w:rPr>
        <w:t>August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</w:t>
      </w:r>
      <w:r w:rsidR="002F7C4A">
        <w:rPr>
          <w:rFonts w:ascii="Arial" w:hAnsi="Arial" w:cs="Arial"/>
          <w:b/>
          <w:u w:val="single"/>
        </w:rPr>
        <w:t>1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1A0986">
        <w:rPr>
          <w:rFonts w:ascii="Arial" w:hAnsi="Arial" w:cs="Arial"/>
          <w:b/>
          <w:u w:val="single"/>
        </w:rPr>
        <w:t>as a Virtual Meeting using Zoom</w:t>
      </w:r>
    </w:p>
    <w:p w14:paraId="5889855B" w14:textId="77777777" w:rsidR="008758D0" w:rsidRDefault="008758D0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3D801130" w:rsidR="000233FD" w:rsidRPr="00F14799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B760F9">
        <w:rPr>
          <w:rFonts w:ascii="Arial" w:hAnsi="Arial" w:cs="Arial"/>
          <w:b/>
        </w:rPr>
        <w:t>Present:</w:t>
      </w:r>
      <w:r w:rsidRPr="00B760F9">
        <w:rPr>
          <w:rFonts w:ascii="Arial" w:hAnsi="Arial" w:cs="Arial"/>
        </w:rPr>
        <w:t xml:space="preserve">  </w:t>
      </w:r>
      <w:r w:rsidRPr="00B760F9">
        <w:rPr>
          <w:rFonts w:ascii="Arial" w:hAnsi="Arial" w:cs="Arial"/>
        </w:rPr>
        <w:tab/>
      </w:r>
      <w:r w:rsidR="007241E8" w:rsidRPr="00B760F9">
        <w:rPr>
          <w:rFonts w:ascii="Arial" w:hAnsi="Arial" w:cs="Arial"/>
        </w:rPr>
        <w:t xml:space="preserve">Cllrs </w:t>
      </w:r>
      <w:r w:rsidR="00C82CDB" w:rsidRPr="00B760F9">
        <w:rPr>
          <w:rFonts w:ascii="Arial" w:hAnsi="Arial" w:cs="Arial"/>
          <w:color w:val="000000"/>
        </w:rPr>
        <w:t xml:space="preserve">Bah-Pokawa, </w:t>
      </w:r>
      <w:r w:rsidR="001A0986">
        <w:rPr>
          <w:rFonts w:ascii="Arial" w:hAnsi="Arial" w:cs="Arial"/>
          <w:color w:val="000000"/>
        </w:rPr>
        <w:t>Ian Carman</w:t>
      </w:r>
      <w:r w:rsidR="00905809" w:rsidRPr="00B760F9">
        <w:rPr>
          <w:rFonts w:ascii="Arial" w:hAnsi="Arial" w:cs="Arial"/>
          <w:bCs/>
        </w:rPr>
        <w:t xml:space="preserve">, </w:t>
      </w:r>
      <w:r w:rsidR="001F7E0A">
        <w:rPr>
          <w:rFonts w:ascii="Arial" w:hAnsi="Arial" w:cs="Arial"/>
          <w:color w:val="000000"/>
        </w:rPr>
        <w:t>Roger Clarke</w:t>
      </w:r>
      <w:r w:rsidR="001F7E0A">
        <w:rPr>
          <w:rFonts w:ascii="Arial" w:hAnsi="Arial" w:cs="Arial"/>
          <w:bCs/>
        </w:rPr>
        <w:t xml:space="preserve">, </w:t>
      </w:r>
      <w:r w:rsidR="008E61BC" w:rsidRPr="00B760F9">
        <w:rPr>
          <w:rFonts w:ascii="Arial" w:hAnsi="Arial" w:cs="Arial"/>
          <w:bCs/>
        </w:rPr>
        <w:t>Paul Day</w:t>
      </w:r>
      <w:r w:rsidR="001A0986">
        <w:rPr>
          <w:rFonts w:ascii="Arial" w:hAnsi="Arial" w:cs="Arial"/>
          <w:bCs/>
        </w:rPr>
        <w:t xml:space="preserve">, </w:t>
      </w:r>
      <w:r w:rsidR="00CF3CEF" w:rsidRPr="00B760F9">
        <w:rPr>
          <w:rFonts w:ascii="Arial" w:hAnsi="Arial" w:cs="Arial"/>
          <w:bCs/>
        </w:rPr>
        <w:t xml:space="preserve">Mark </w:t>
      </w:r>
      <w:proofErr w:type="gramStart"/>
      <w:r w:rsidR="00CF3CEF" w:rsidRPr="00B760F9">
        <w:rPr>
          <w:rFonts w:ascii="Arial" w:hAnsi="Arial" w:cs="Arial"/>
          <w:bCs/>
        </w:rPr>
        <w:t>Lombardo</w:t>
      </w:r>
      <w:proofErr w:type="gramEnd"/>
      <w:r w:rsidR="00A64820" w:rsidRPr="00F14799">
        <w:rPr>
          <w:rFonts w:ascii="Arial" w:hAnsi="Arial" w:cs="Arial"/>
          <w:bCs/>
        </w:rPr>
        <w:t xml:space="preserve"> </w:t>
      </w:r>
      <w:r w:rsidR="005312AA" w:rsidRPr="00F14799">
        <w:rPr>
          <w:rFonts w:ascii="Arial" w:hAnsi="Arial" w:cs="Arial"/>
          <w:bCs/>
        </w:rPr>
        <w:t>and Phil Winsor (Chair)</w:t>
      </w:r>
    </w:p>
    <w:p w14:paraId="59A36CDC" w14:textId="77777777" w:rsidR="008F683F" w:rsidRPr="00F14799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6D9425BC" w14:textId="73D19801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5E734733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37236E0E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1F7E0A">
        <w:rPr>
          <w:rFonts w:ascii="Arial" w:hAnsi="Arial" w:cs="Arial"/>
          <w:b/>
          <w:bCs/>
        </w:rPr>
        <w:t>AUG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</w:t>
      </w:r>
      <w:r w:rsidR="002F7C4A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6C7BF69" w14:textId="6B18E58A" w:rsidR="00FB4079" w:rsidRDefault="00A64820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AF4C98">
        <w:rPr>
          <w:rFonts w:ascii="Arial" w:hAnsi="Arial" w:cs="Arial"/>
          <w:color w:val="000000"/>
        </w:rPr>
        <w:t xml:space="preserve">Apologies for absence were received and accepted </w:t>
      </w:r>
      <w:r w:rsidRPr="00841216">
        <w:rPr>
          <w:rFonts w:ascii="Arial" w:hAnsi="Arial" w:cs="Arial"/>
          <w:color w:val="000000"/>
        </w:rPr>
        <w:t>from Cllr</w:t>
      </w:r>
      <w:r w:rsidR="001F7E0A">
        <w:rPr>
          <w:rFonts w:ascii="Arial" w:hAnsi="Arial" w:cs="Arial"/>
          <w:color w:val="000000"/>
        </w:rPr>
        <w:t xml:space="preserve"> Richard Pearson</w:t>
      </w:r>
    </w:p>
    <w:p w14:paraId="1D5E1BDF" w14:textId="77777777" w:rsidR="00F14799" w:rsidRPr="00050301" w:rsidRDefault="00F1479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11512A4E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1F7E0A">
        <w:rPr>
          <w:rFonts w:ascii="Arial" w:hAnsi="Arial" w:cs="Arial"/>
          <w:b/>
          <w:bCs/>
        </w:rPr>
        <w:t>AUG</w:t>
      </w:r>
      <w:r w:rsidR="00C82CDB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7708035E" w:rsidR="008139FE" w:rsidRDefault="00BD33A4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were no declarations of interest</w:t>
      </w:r>
      <w:r w:rsidR="00104B17">
        <w:rPr>
          <w:rFonts w:ascii="Arial" w:hAnsi="Arial" w:cs="Arial"/>
          <w:color w:val="000000"/>
        </w:rPr>
        <w:t>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70E8E17C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1F7E0A">
        <w:rPr>
          <w:rFonts w:ascii="Arial" w:hAnsi="Arial" w:cs="Arial"/>
          <w:b/>
          <w:bCs/>
        </w:rPr>
        <w:t>AUG</w:t>
      </w:r>
      <w:r w:rsidR="00C82CDB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825D75A" w14:textId="64BE368A" w:rsidR="00517EAC" w:rsidRPr="00933E9F" w:rsidRDefault="00653C11" w:rsidP="00EE1ED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</w:t>
      </w:r>
      <w:r w:rsidR="00EE1ED4">
        <w:rPr>
          <w:rFonts w:ascii="Arial" w:hAnsi="Arial" w:cs="Arial"/>
          <w:bCs/>
        </w:rPr>
        <w:t>here were no questions or statements from</w:t>
      </w:r>
      <w:r w:rsidRPr="00D26395">
        <w:rPr>
          <w:rFonts w:ascii="Arial" w:hAnsi="Arial" w:cs="Arial"/>
          <w:bCs/>
        </w:rPr>
        <w:t xml:space="preserve"> members of the public</w:t>
      </w:r>
      <w:r w:rsidR="00EE1ED4">
        <w:rPr>
          <w:rFonts w:ascii="Arial" w:hAnsi="Arial" w:cs="Arial"/>
          <w:bCs/>
        </w:rPr>
        <w:t xml:space="preserve">. 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448C74E1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1F7E0A">
        <w:rPr>
          <w:rFonts w:ascii="Arial" w:hAnsi="Arial" w:cs="Arial"/>
          <w:b/>
          <w:bCs/>
        </w:rPr>
        <w:t>AUG</w:t>
      </w:r>
      <w:r w:rsidR="00C82CDB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5D354374" w14:textId="13053367" w:rsidR="006B13AD" w:rsidRDefault="00F962E2" w:rsidP="001A098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65BCB672" w14:textId="5C7D1200" w:rsidR="00C9579C" w:rsidRDefault="00C9579C" w:rsidP="00C9579C">
      <w:pPr>
        <w:ind w:left="2160" w:hanging="1440"/>
        <w:jc w:val="both"/>
        <w:rPr>
          <w:rFonts w:ascii="Arial" w:hAnsi="Arial" w:cs="Arial"/>
          <w:b/>
          <w:bCs/>
        </w:rPr>
      </w:pPr>
      <w:r w:rsidRPr="00CB4722">
        <w:rPr>
          <w:rFonts w:ascii="Arial" w:hAnsi="Arial" w:cs="Arial"/>
          <w:b/>
          <w:bCs/>
        </w:rPr>
        <w:t xml:space="preserve">    </w:t>
      </w:r>
    </w:p>
    <w:p w14:paraId="13B02023" w14:textId="6A66C3A1" w:rsidR="00C9579C" w:rsidRDefault="00C9579C" w:rsidP="00C9579C">
      <w:pPr>
        <w:ind w:firstLine="720"/>
        <w:jc w:val="both"/>
        <w:rPr>
          <w:b/>
          <w:bCs/>
        </w:rPr>
      </w:pPr>
      <w:r w:rsidRPr="00C9579C">
        <w:rPr>
          <w:rFonts w:ascii="Arial" w:hAnsi="Arial" w:cs="Arial"/>
          <w:b/>
          <w:bCs/>
        </w:rPr>
        <w:t>21/01905/FUL</w:t>
      </w:r>
      <w:r>
        <w:rPr>
          <w:rFonts w:ascii="Arial" w:hAnsi="Arial" w:cs="Arial"/>
          <w:b/>
          <w:bCs/>
        </w:rPr>
        <w:tab/>
      </w:r>
      <w:r w:rsidRPr="00164C91">
        <w:rPr>
          <w:rFonts w:ascii="Arial" w:hAnsi="Arial" w:cs="Arial"/>
        </w:rPr>
        <w:t>The erection of a glass greenhouse, 106 Wolverton Road</w:t>
      </w:r>
      <w:r w:rsidRPr="00AB42EF">
        <w:rPr>
          <w:b/>
          <w:bCs/>
        </w:rPr>
        <w:t xml:space="preserve">  </w:t>
      </w:r>
    </w:p>
    <w:p w14:paraId="7AA72E5A" w14:textId="10FDC8F9" w:rsidR="00C9579C" w:rsidRPr="00FC6F99" w:rsidRDefault="00C9579C" w:rsidP="00C9579C">
      <w:pPr>
        <w:ind w:left="2880" w:hanging="2160"/>
        <w:rPr>
          <w:b/>
          <w:bCs/>
        </w:rPr>
      </w:pPr>
      <w:r w:rsidRPr="00C9579C">
        <w:rPr>
          <w:rFonts w:ascii="Arial" w:hAnsi="Arial" w:cs="Arial"/>
          <w:b/>
          <w:bCs/>
        </w:rPr>
        <w:t>21/02195/ADV</w:t>
      </w:r>
      <w:r>
        <w:rPr>
          <w:rFonts w:ascii="Arial" w:hAnsi="Arial" w:cs="Arial"/>
        </w:rPr>
        <w:tab/>
      </w:r>
      <w:r w:rsidRPr="00FC6F99">
        <w:rPr>
          <w:rFonts w:ascii="Arial" w:hAnsi="Arial" w:cs="Arial"/>
        </w:rPr>
        <w:t xml:space="preserve">Advertisement consent for the display of externally illuminated set of </w:t>
      </w:r>
      <w:proofErr w:type="spellStart"/>
      <w:r w:rsidRPr="00FC6F99">
        <w:rPr>
          <w:rFonts w:ascii="Arial" w:hAnsi="Arial" w:cs="Arial"/>
        </w:rPr>
        <w:t>perspex</w:t>
      </w:r>
      <w:proofErr w:type="spellEnd"/>
      <w:r w:rsidRPr="00FC6F99">
        <w:rPr>
          <w:rFonts w:ascii="Arial" w:hAnsi="Arial" w:cs="Arial"/>
        </w:rPr>
        <w:t xml:space="preserve"> letters to front elevation, an externally illuminated folded tray sign to east elevation, a replacement externally illuminated hanging sign on front elevation, 2 poster case signs and 1 aluminium sign on front elevation and associated lighting, Coachmaker Arms</w:t>
      </w:r>
      <w:r>
        <w:rPr>
          <w:rFonts w:ascii="Arial" w:hAnsi="Arial" w:cs="Arial"/>
        </w:rPr>
        <w:t xml:space="preserve">, </w:t>
      </w:r>
      <w:r w:rsidRPr="00FC6F99">
        <w:rPr>
          <w:rFonts w:ascii="Arial" w:hAnsi="Arial" w:cs="Arial"/>
        </w:rPr>
        <w:t>117 High Street</w:t>
      </w:r>
      <w:r w:rsidRPr="00AB42EF">
        <w:rPr>
          <w:b/>
          <w:bCs/>
        </w:rPr>
        <w:t xml:space="preserve">  </w:t>
      </w:r>
    </w:p>
    <w:p w14:paraId="7AAA38F7" w14:textId="554A5AE6" w:rsidR="00C9579C" w:rsidRDefault="00C9579C" w:rsidP="00C9579C">
      <w:pPr>
        <w:ind w:left="2880" w:hanging="2160"/>
        <w:rPr>
          <w:b/>
          <w:bCs/>
        </w:rPr>
      </w:pPr>
      <w:r w:rsidRPr="00C9579C">
        <w:rPr>
          <w:rFonts w:ascii="Arial" w:hAnsi="Arial" w:cs="Arial"/>
          <w:b/>
          <w:bCs/>
        </w:rPr>
        <w:t>21/02196/LBC</w:t>
      </w:r>
      <w:r>
        <w:rPr>
          <w:rFonts w:ascii="Arial" w:hAnsi="Arial" w:cs="Arial"/>
          <w:b/>
          <w:bCs/>
        </w:rPr>
        <w:tab/>
      </w:r>
      <w:r w:rsidRPr="00FC6F99">
        <w:rPr>
          <w:rFonts w:ascii="Arial" w:hAnsi="Arial" w:cs="Arial"/>
        </w:rPr>
        <w:t>Listed Building Consent for the erection of illuminated / non illuminated signs and lighting to the exterior of the building associated with application 21/02195/ADV, Coachmaker Arms, 117 High Street</w:t>
      </w:r>
      <w:r w:rsidRPr="00AB42EF">
        <w:rPr>
          <w:b/>
          <w:bCs/>
        </w:rPr>
        <w:t xml:space="preserve">  </w:t>
      </w:r>
    </w:p>
    <w:p w14:paraId="6F5848C0" w14:textId="0616297C" w:rsidR="00C9579C" w:rsidRPr="00F46FC8" w:rsidRDefault="00C9579C" w:rsidP="00C9579C">
      <w:pPr>
        <w:ind w:left="2880" w:hanging="2160"/>
        <w:rPr>
          <w:rFonts w:ascii="Arial" w:hAnsi="Arial" w:cs="Arial"/>
          <w:b/>
          <w:bCs/>
        </w:rPr>
      </w:pPr>
      <w:r w:rsidRPr="00C9579C">
        <w:rPr>
          <w:rFonts w:ascii="Arial" w:hAnsi="Arial" w:cs="Arial"/>
          <w:b/>
          <w:bCs/>
        </w:rPr>
        <w:t>21/02230/DISCON</w:t>
      </w:r>
      <w:r w:rsidRPr="00F46FC8">
        <w:rPr>
          <w:rFonts w:ascii="Arial" w:hAnsi="Arial" w:cs="Arial"/>
          <w:b/>
          <w:bCs/>
        </w:rPr>
        <w:tab/>
      </w:r>
      <w:r w:rsidRPr="00F46FC8">
        <w:rPr>
          <w:rFonts w:ascii="Arial" w:hAnsi="Arial" w:cs="Arial"/>
        </w:rPr>
        <w:t>Approval of details required by condition 3 (details of extraction) of permission ref. 21/01289/PANOTH</w:t>
      </w:r>
      <w:r>
        <w:rPr>
          <w:rFonts w:ascii="Arial" w:hAnsi="Arial" w:cs="Arial"/>
        </w:rPr>
        <w:t>, 6 The Green</w:t>
      </w:r>
    </w:p>
    <w:p w14:paraId="7E907721" w14:textId="77777777" w:rsidR="00C9579C" w:rsidRDefault="00C9579C" w:rsidP="006B735B">
      <w:pPr>
        <w:ind w:left="2880" w:hanging="2160"/>
        <w:rPr>
          <w:rFonts w:ascii="Arial" w:hAnsi="Arial" w:cs="Arial"/>
        </w:rPr>
      </w:pPr>
    </w:p>
    <w:p w14:paraId="52EE03E7" w14:textId="21552D44" w:rsidR="00E85EBD" w:rsidRDefault="002E452E" w:rsidP="00B8252A">
      <w:pPr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4.2</w:t>
      </w:r>
      <w:r>
        <w:rPr>
          <w:rFonts w:ascii="Arial" w:hAnsi="Arial" w:cs="Arial"/>
          <w:b/>
          <w:bCs/>
        </w:rPr>
        <w:tab/>
      </w:r>
      <w:r w:rsidRPr="002E452E">
        <w:rPr>
          <w:rFonts w:ascii="Arial" w:hAnsi="Arial" w:cs="Arial"/>
          <w:b/>
          <w:bCs/>
        </w:rPr>
        <w:t xml:space="preserve">The Deputy Clerk will, in accordance with members views, under delegated authority of the Town Clerk, make the following representations to Milton Keynes Council </w:t>
      </w:r>
      <w:r>
        <w:rPr>
          <w:rFonts w:ascii="Arial" w:hAnsi="Arial" w:cs="Arial"/>
          <w:b/>
          <w:bCs/>
        </w:rPr>
        <w:t>P</w:t>
      </w:r>
      <w:r w:rsidRPr="002E452E">
        <w:rPr>
          <w:rFonts w:ascii="Arial" w:hAnsi="Arial" w:cs="Arial"/>
          <w:b/>
          <w:bCs/>
        </w:rPr>
        <w:t>lanning Department:</w:t>
      </w:r>
    </w:p>
    <w:p w14:paraId="23D0CB14" w14:textId="77777777" w:rsidR="002E452E" w:rsidRDefault="002E452E" w:rsidP="00B8252A">
      <w:pPr>
        <w:ind w:left="720" w:hanging="720"/>
        <w:rPr>
          <w:rFonts w:ascii="Arial" w:hAnsi="Arial" w:cs="Arial"/>
          <w:b/>
          <w:bCs/>
        </w:rPr>
      </w:pPr>
    </w:p>
    <w:p w14:paraId="65ECFC45" w14:textId="507ACDBF" w:rsidR="00C9579C" w:rsidRDefault="00C9579C" w:rsidP="00B8252A">
      <w:pPr>
        <w:ind w:left="720" w:hanging="720"/>
        <w:rPr>
          <w:rFonts w:ascii="Arial" w:hAnsi="Arial" w:cs="Arial"/>
          <w:b/>
          <w:bCs/>
        </w:rPr>
      </w:pPr>
      <w:r w:rsidRPr="00C9579C">
        <w:rPr>
          <w:rFonts w:ascii="Arial" w:hAnsi="Arial" w:cs="Arial"/>
          <w:b/>
          <w:bCs/>
        </w:rPr>
        <w:lastRenderedPageBreak/>
        <w:t>4.2.1</w:t>
      </w:r>
      <w:r w:rsidRPr="00C9579C">
        <w:rPr>
          <w:rFonts w:ascii="Arial" w:hAnsi="Arial" w:cs="Arial"/>
          <w:b/>
          <w:bCs/>
        </w:rPr>
        <w:tab/>
      </w:r>
      <w:r w:rsidRPr="00C9579C">
        <w:rPr>
          <w:rFonts w:ascii="Arial" w:hAnsi="Arial" w:cs="Arial"/>
          <w:b/>
          <w:bCs/>
        </w:rPr>
        <w:t>21/02042/FUL</w:t>
      </w:r>
      <w:r w:rsidRPr="00C9579C">
        <w:rPr>
          <w:rFonts w:ascii="Arial" w:hAnsi="Arial" w:cs="Arial"/>
          <w:b/>
          <w:bCs/>
        </w:rPr>
        <w:t xml:space="preserve"> - </w:t>
      </w:r>
      <w:r w:rsidRPr="00C9579C">
        <w:rPr>
          <w:rFonts w:ascii="Arial" w:hAnsi="Arial" w:cs="Arial"/>
          <w:b/>
          <w:bCs/>
        </w:rPr>
        <w:t xml:space="preserve">Proposed single storey rear extension, 9 </w:t>
      </w:r>
      <w:proofErr w:type="spellStart"/>
      <w:r w:rsidRPr="00C9579C">
        <w:rPr>
          <w:rFonts w:ascii="Arial" w:hAnsi="Arial" w:cs="Arial"/>
          <w:b/>
          <w:bCs/>
        </w:rPr>
        <w:t>Syon</w:t>
      </w:r>
      <w:proofErr w:type="spellEnd"/>
      <w:r w:rsidRPr="00C9579C">
        <w:rPr>
          <w:rFonts w:ascii="Arial" w:hAnsi="Arial" w:cs="Arial"/>
          <w:b/>
          <w:bCs/>
        </w:rPr>
        <w:t xml:space="preserve"> Gardens</w:t>
      </w:r>
    </w:p>
    <w:p w14:paraId="1233FBE5" w14:textId="6F533C0E" w:rsidR="007855AF" w:rsidRDefault="007855AF" w:rsidP="00864460">
      <w:pPr>
        <w:ind w:left="720" w:hanging="720"/>
        <w:rPr>
          <w:rFonts w:ascii="Arial" w:hAnsi="Arial" w:cs="Arial"/>
          <w:b/>
          <w:bCs/>
        </w:rPr>
      </w:pPr>
    </w:p>
    <w:p w14:paraId="6733EA4E" w14:textId="25C626A6" w:rsidR="007855AF" w:rsidRDefault="007855AF" w:rsidP="00864460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6E19DE">
        <w:rPr>
          <w:rFonts w:ascii="Arial" w:hAnsi="Arial" w:cs="Arial"/>
        </w:rPr>
        <w:t>The Working Group</w:t>
      </w:r>
      <w:r>
        <w:rPr>
          <w:rFonts w:ascii="Arial" w:hAnsi="Arial" w:cs="Arial"/>
        </w:rPr>
        <w:t xml:space="preserve"> had </w:t>
      </w:r>
      <w:r w:rsidR="007F49D6">
        <w:rPr>
          <w:rFonts w:ascii="Arial" w:hAnsi="Arial" w:cs="Arial"/>
        </w:rPr>
        <w:t xml:space="preserve">no objection in principle to this </w:t>
      </w:r>
      <w:r w:rsidR="00F67776">
        <w:rPr>
          <w:rFonts w:ascii="Arial" w:hAnsi="Arial" w:cs="Arial"/>
        </w:rPr>
        <w:t>application,</w:t>
      </w:r>
      <w:r w:rsidR="007F49D6">
        <w:rPr>
          <w:rFonts w:ascii="Arial" w:hAnsi="Arial" w:cs="Arial"/>
        </w:rPr>
        <w:t xml:space="preserve"> but attention was drawn to the following:</w:t>
      </w:r>
    </w:p>
    <w:p w14:paraId="3DC57EA1" w14:textId="5C97B589" w:rsidR="00F360A0" w:rsidRDefault="00F360A0" w:rsidP="00864460">
      <w:pPr>
        <w:ind w:left="720" w:hanging="720"/>
        <w:rPr>
          <w:rFonts w:ascii="Arial" w:hAnsi="Arial" w:cs="Arial"/>
        </w:rPr>
      </w:pPr>
    </w:p>
    <w:p w14:paraId="431C3ACF" w14:textId="258E6EEF" w:rsidR="00F360A0" w:rsidRDefault="00F360A0" w:rsidP="00864460">
      <w:pPr>
        <w:pStyle w:val="ListParagraph"/>
        <w:numPr>
          <w:ilvl w:val="0"/>
          <w:numId w:val="34"/>
        </w:numPr>
        <w:spacing w:after="0"/>
        <w:rPr>
          <w:rFonts w:ascii="Arial" w:hAnsi="Arial" w:cs="Arial"/>
          <w:sz w:val="24"/>
          <w:szCs w:val="24"/>
        </w:rPr>
      </w:pPr>
      <w:r w:rsidRPr="00F360A0">
        <w:rPr>
          <w:rFonts w:ascii="Arial" w:hAnsi="Arial" w:cs="Arial"/>
          <w:sz w:val="24"/>
          <w:szCs w:val="24"/>
        </w:rPr>
        <w:t xml:space="preserve">The red line drawing accompanying the application </w:t>
      </w:r>
      <w:r>
        <w:rPr>
          <w:rFonts w:ascii="Arial" w:hAnsi="Arial" w:cs="Arial"/>
          <w:sz w:val="24"/>
          <w:szCs w:val="24"/>
        </w:rPr>
        <w:t>is wrong in that it includes the communal parking area</w:t>
      </w:r>
      <w:r w:rsidR="00864460">
        <w:rPr>
          <w:rFonts w:ascii="Arial" w:hAnsi="Arial" w:cs="Arial"/>
          <w:sz w:val="24"/>
          <w:szCs w:val="24"/>
        </w:rPr>
        <w:t>.</w:t>
      </w:r>
    </w:p>
    <w:p w14:paraId="09E72088" w14:textId="6C0539C3" w:rsidR="00F360A0" w:rsidRPr="00F360A0" w:rsidRDefault="00864460" w:rsidP="00864460">
      <w:pPr>
        <w:pStyle w:val="ListParagraph"/>
        <w:numPr>
          <w:ilvl w:val="0"/>
          <w:numId w:val="3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doubt expressed as to its compliance with t</w:t>
      </w:r>
      <w:r w:rsidR="00F360A0">
        <w:rPr>
          <w:rFonts w:ascii="Arial" w:hAnsi="Arial" w:cs="Arial"/>
          <w:sz w:val="24"/>
          <w:szCs w:val="24"/>
        </w:rPr>
        <w:t xml:space="preserve">he </w:t>
      </w:r>
      <w:r>
        <w:rPr>
          <w:rFonts w:ascii="Arial" w:hAnsi="Arial" w:cs="Arial"/>
          <w:sz w:val="24"/>
          <w:szCs w:val="24"/>
        </w:rPr>
        <w:t>45-degree</w:t>
      </w:r>
      <w:r w:rsidR="00F360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right to light rule.</w:t>
      </w:r>
    </w:p>
    <w:p w14:paraId="66696FFA" w14:textId="77777777" w:rsidR="00C9579C" w:rsidRDefault="00C9579C" w:rsidP="00864460">
      <w:pPr>
        <w:ind w:left="720" w:hanging="720"/>
        <w:rPr>
          <w:rFonts w:ascii="Arial" w:hAnsi="Arial" w:cs="Arial"/>
          <w:b/>
          <w:bCs/>
        </w:rPr>
      </w:pPr>
    </w:p>
    <w:p w14:paraId="61FADF7C" w14:textId="4F96C752" w:rsidR="008F789B" w:rsidRPr="004C56F8" w:rsidRDefault="00EB73C4" w:rsidP="00864460">
      <w:pPr>
        <w:ind w:left="720" w:hanging="720"/>
        <w:rPr>
          <w:rFonts w:ascii="Arial" w:hAnsi="Arial" w:cs="Arial"/>
          <w:highlight w:val="yellow"/>
        </w:rPr>
      </w:pPr>
      <w:r w:rsidRPr="006E19DE">
        <w:rPr>
          <w:rFonts w:ascii="Arial" w:hAnsi="Arial" w:cs="Arial"/>
          <w:b/>
          <w:bCs/>
        </w:rPr>
        <w:t>4.</w:t>
      </w:r>
      <w:r w:rsidR="00C9579C">
        <w:rPr>
          <w:rFonts w:ascii="Arial" w:hAnsi="Arial" w:cs="Arial"/>
          <w:b/>
          <w:bCs/>
        </w:rPr>
        <w:t>2.2</w:t>
      </w:r>
      <w:r w:rsidRPr="006E19DE">
        <w:rPr>
          <w:rFonts w:ascii="Arial" w:hAnsi="Arial" w:cs="Arial"/>
          <w:b/>
          <w:bCs/>
        </w:rPr>
        <w:tab/>
      </w:r>
      <w:r w:rsidR="003B6299" w:rsidRPr="006E19DE">
        <w:rPr>
          <w:rFonts w:ascii="Arial" w:hAnsi="Arial" w:cs="Arial"/>
          <w:b/>
          <w:bCs/>
        </w:rPr>
        <w:t>21/0</w:t>
      </w:r>
      <w:r w:rsidR="00C9579C">
        <w:rPr>
          <w:rFonts w:ascii="Arial" w:hAnsi="Arial" w:cs="Arial"/>
          <w:b/>
          <w:bCs/>
        </w:rPr>
        <w:t>2192</w:t>
      </w:r>
      <w:r w:rsidR="003B6299" w:rsidRPr="006E19DE">
        <w:rPr>
          <w:rFonts w:ascii="Arial" w:hAnsi="Arial" w:cs="Arial"/>
          <w:b/>
          <w:bCs/>
        </w:rPr>
        <w:t>/</w:t>
      </w:r>
      <w:r w:rsidR="00C9579C">
        <w:rPr>
          <w:rFonts w:ascii="Arial" w:hAnsi="Arial" w:cs="Arial"/>
          <w:b/>
          <w:bCs/>
        </w:rPr>
        <w:t>FUL</w:t>
      </w:r>
      <w:r w:rsidR="003B6299" w:rsidRPr="006E19DE">
        <w:rPr>
          <w:rFonts w:ascii="Arial" w:hAnsi="Arial" w:cs="Arial"/>
          <w:b/>
          <w:bCs/>
        </w:rPr>
        <w:t xml:space="preserve"> </w:t>
      </w:r>
      <w:r w:rsidR="00BD33A4" w:rsidRPr="00C9579C">
        <w:rPr>
          <w:rFonts w:ascii="Arial" w:hAnsi="Arial" w:cs="Arial"/>
          <w:b/>
          <w:bCs/>
        </w:rPr>
        <w:t>–</w:t>
      </w:r>
      <w:r w:rsidR="004C7923" w:rsidRPr="00C9579C">
        <w:rPr>
          <w:rFonts w:ascii="Arial" w:hAnsi="Arial" w:cs="Arial"/>
          <w:b/>
          <w:bCs/>
        </w:rPr>
        <w:t xml:space="preserve"> </w:t>
      </w:r>
      <w:r w:rsidR="00C9579C" w:rsidRPr="00C9579C">
        <w:rPr>
          <w:rFonts w:ascii="Arial" w:hAnsi="Arial" w:cs="Arial"/>
          <w:b/>
          <w:bCs/>
        </w:rPr>
        <w:t xml:space="preserve">The erection of a ground floor front extension and a </w:t>
      </w:r>
      <w:proofErr w:type="gramStart"/>
      <w:r w:rsidR="00C9579C" w:rsidRPr="00C9579C">
        <w:rPr>
          <w:rFonts w:ascii="Arial" w:hAnsi="Arial" w:cs="Arial"/>
          <w:b/>
          <w:bCs/>
        </w:rPr>
        <w:t>first floor</w:t>
      </w:r>
      <w:proofErr w:type="gramEnd"/>
      <w:r w:rsidR="00C9579C" w:rsidRPr="00C9579C">
        <w:rPr>
          <w:rFonts w:ascii="Arial" w:hAnsi="Arial" w:cs="Arial"/>
          <w:b/>
          <w:bCs/>
        </w:rPr>
        <w:t xml:space="preserve"> rear extension (re-submission of 21/01463/FUL), 34 Cromwell Avenue</w:t>
      </w:r>
      <w:r w:rsidR="00C9579C" w:rsidRPr="00164C91">
        <w:rPr>
          <w:rFonts w:ascii="Arial" w:hAnsi="Arial" w:cs="Arial"/>
          <w:b/>
          <w:bCs/>
        </w:rPr>
        <w:t xml:space="preserve">  </w:t>
      </w:r>
    </w:p>
    <w:p w14:paraId="4B2AB504" w14:textId="77777777" w:rsidR="00C9579C" w:rsidRDefault="00C9579C" w:rsidP="00864460">
      <w:pPr>
        <w:ind w:left="720"/>
        <w:rPr>
          <w:rFonts w:ascii="Arial" w:hAnsi="Arial" w:cs="Arial"/>
        </w:rPr>
      </w:pPr>
    </w:p>
    <w:p w14:paraId="0D1E04C4" w14:textId="509FB672" w:rsidR="00464044" w:rsidRPr="00501472" w:rsidRDefault="004C7923" w:rsidP="00464044">
      <w:pPr>
        <w:ind w:left="720"/>
        <w:rPr>
          <w:rFonts w:ascii="Arial" w:hAnsi="Arial" w:cs="Arial"/>
        </w:rPr>
      </w:pPr>
      <w:r w:rsidRPr="006E19DE">
        <w:rPr>
          <w:rFonts w:ascii="Arial" w:hAnsi="Arial" w:cs="Arial"/>
        </w:rPr>
        <w:t xml:space="preserve">The </w:t>
      </w:r>
      <w:r w:rsidR="001A0986" w:rsidRPr="006E19DE">
        <w:rPr>
          <w:rFonts w:ascii="Arial" w:hAnsi="Arial" w:cs="Arial"/>
        </w:rPr>
        <w:t>W</w:t>
      </w:r>
      <w:r w:rsidR="006F6DF6" w:rsidRPr="006E19DE">
        <w:rPr>
          <w:rFonts w:ascii="Arial" w:hAnsi="Arial" w:cs="Arial"/>
        </w:rPr>
        <w:t xml:space="preserve">orking </w:t>
      </w:r>
      <w:r w:rsidR="001A0986" w:rsidRPr="006E19DE">
        <w:rPr>
          <w:rFonts w:ascii="Arial" w:hAnsi="Arial" w:cs="Arial"/>
        </w:rPr>
        <w:t>G</w:t>
      </w:r>
      <w:r w:rsidR="006F6DF6" w:rsidRPr="006E19DE">
        <w:rPr>
          <w:rFonts w:ascii="Arial" w:hAnsi="Arial" w:cs="Arial"/>
        </w:rPr>
        <w:t>roup</w:t>
      </w:r>
      <w:r w:rsidR="0031655F">
        <w:rPr>
          <w:rFonts w:ascii="Arial" w:hAnsi="Arial" w:cs="Arial"/>
        </w:rPr>
        <w:t xml:space="preserve"> </w:t>
      </w:r>
      <w:r w:rsidR="006E6198">
        <w:rPr>
          <w:rFonts w:ascii="Arial" w:hAnsi="Arial" w:cs="Arial"/>
        </w:rPr>
        <w:t>could</w:t>
      </w:r>
      <w:r w:rsidR="00464044">
        <w:rPr>
          <w:rFonts w:ascii="Arial" w:hAnsi="Arial" w:cs="Arial"/>
        </w:rPr>
        <w:t>, in this resubmission,</w:t>
      </w:r>
      <w:r w:rsidR="006E6198">
        <w:rPr>
          <w:rFonts w:ascii="Arial" w:hAnsi="Arial" w:cs="Arial"/>
        </w:rPr>
        <w:t xml:space="preserve"> see no difference </w:t>
      </w:r>
      <w:r w:rsidR="00464044">
        <w:rPr>
          <w:rFonts w:ascii="Arial" w:hAnsi="Arial" w:cs="Arial"/>
        </w:rPr>
        <w:t xml:space="preserve">in the design and scale of the front extension and therefore reiterated its objection that the front extension </w:t>
      </w:r>
      <w:r w:rsidR="00464044">
        <w:rPr>
          <w:rFonts w:ascii="Arial" w:hAnsi="Arial" w:cs="Arial"/>
        </w:rPr>
        <w:t xml:space="preserve">would project out too far and would adversely affect the </w:t>
      </w:r>
      <w:proofErr w:type="spellStart"/>
      <w:r w:rsidR="00464044">
        <w:rPr>
          <w:rFonts w:ascii="Arial" w:hAnsi="Arial" w:cs="Arial"/>
        </w:rPr>
        <w:t>streetscene</w:t>
      </w:r>
      <w:proofErr w:type="spellEnd"/>
      <w:r w:rsidR="00464044">
        <w:rPr>
          <w:rFonts w:ascii="Arial" w:hAnsi="Arial" w:cs="Arial"/>
        </w:rPr>
        <w:t>.</w:t>
      </w:r>
    </w:p>
    <w:p w14:paraId="1DECE624" w14:textId="02650ABE" w:rsidR="002E452E" w:rsidRDefault="002E452E" w:rsidP="00864460">
      <w:pPr>
        <w:ind w:left="720" w:hanging="720"/>
        <w:rPr>
          <w:rFonts w:ascii="Arial" w:hAnsi="Arial" w:cs="Arial"/>
          <w:highlight w:val="yellow"/>
        </w:rPr>
      </w:pPr>
    </w:p>
    <w:p w14:paraId="7959DCBB" w14:textId="77777777" w:rsidR="00867CB1" w:rsidRPr="002E452E" w:rsidRDefault="00867CB1" w:rsidP="00864460">
      <w:pPr>
        <w:ind w:left="720" w:hanging="720"/>
        <w:rPr>
          <w:rFonts w:ascii="Arial" w:hAnsi="Arial" w:cs="Arial"/>
          <w:highlight w:val="yellow"/>
        </w:rPr>
      </w:pPr>
    </w:p>
    <w:bookmarkEnd w:id="0"/>
    <w:p w14:paraId="69491D75" w14:textId="35EEDDCD" w:rsidR="002C1737" w:rsidRPr="009650E4" w:rsidRDefault="00F122CC" w:rsidP="00864460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 w:rsidRPr="009650E4">
        <w:rPr>
          <w:rFonts w:ascii="Arial" w:hAnsi="Arial" w:cs="Arial"/>
          <w:b/>
          <w:bCs/>
        </w:rPr>
        <w:tab/>
      </w:r>
      <w:r w:rsidR="000848D2" w:rsidRPr="009650E4">
        <w:rPr>
          <w:rFonts w:ascii="Arial" w:hAnsi="Arial" w:cs="Arial"/>
          <w:b/>
          <w:bCs/>
        </w:rPr>
        <w:tab/>
      </w:r>
      <w:r w:rsidR="00ED0536" w:rsidRPr="009650E4">
        <w:rPr>
          <w:rFonts w:ascii="Arial" w:hAnsi="Arial" w:cs="Arial"/>
          <w:b/>
          <w:bCs/>
        </w:rPr>
        <w:t>4</w:t>
      </w:r>
      <w:r w:rsidR="00560C19" w:rsidRPr="009650E4">
        <w:rPr>
          <w:rFonts w:ascii="Arial" w:hAnsi="Arial" w:cs="Arial"/>
          <w:b/>
          <w:bCs/>
        </w:rPr>
        <w:t>.</w:t>
      </w:r>
      <w:r w:rsidR="00C9579C">
        <w:rPr>
          <w:rFonts w:ascii="Arial" w:hAnsi="Arial" w:cs="Arial"/>
          <w:b/>
          <w:bCs/>
        </w:rPr>
        <w:t>3</w:t>
      </w:r>
      <w:r w:rsidR="00560C19" w:rsidRPr="009650E4">
        <w:rPr>
          <w:rFonts w:ascii="Arial" w:hAnsi="Arial" w:cs="Arial"/>
          <w:b/>
          <w:bCs/>
        </w:rPr>
        <w:tab/>
      </w:r>
      <w:r w:rsidR="00560C19" w:rsidRPr="009650E4">
        <w:rPr>
          <w:rFonts w:ascii="Arial" w:hAnsi="Arial" w:cs="Arial"/>
        </w:rPr>
        <w:t>T</w:t>
      </w:r>
      <w:r w:rsidR="002C1737" w:rsidRPr="009650E4">
        <w:rPr>
          <w:rFonts w:ascii="Arial" w:hAnsi="Arial" w:cs="Arial"/>
        </w:rPr>
        <w:t xml:space="preserve">he </w:t>
      </w:r>
      <w:r w:rsidR="001C368F">
        <w:rPr>
          <w:rFonts w:ascii="Arial" w:hAnsi="Arial" w:cs="Arial"/>
        </w:rPr>
        <w:t>Working Group</w:t>
      </w:r>
      <w:r w:rsidR="00560C19" w:rsidRPr="009650E4">
        <w:rPr>
          <w:rFonts w:ascii="Arial" w:hAnsi="Arial" w:cs="Arial"/>
        </w:rPr>
        <w:t xml:space="preserve"> </w:t>
      </w:r>
      <w:r w:rsidR="00961884" w:rsidRPr="009650E4">
        <w:rPr>
          <w:rFonts w:ascii="Arial" w:hAnsi="Arial" w:cs="Arial"/>
        </w:rPr>
        <w:t>received and noted the updated schedule of planning decisions comparing TPEM's representations against MKC decisions.</w:t>
      </w:r>
      <w:r w:rsidR="00406194" w:rsidRPr="009650E4">
        <w:rPr>
          <w:rFonts w:ascii="Arial" w:hAnsi="Arial" w:cs="Arial"/>
        </w:rPr>
        <w:t xml:space="preserve"> </w:t>
      </w:r>
    </w:p>
    <w:p w14:paraId="7AEA99CC" w14:textId="4C78A177" w:rsidR="00E43BAF" w:rsidRPr="009650E4" w:rsidRDefault="00E43BAF" w:rsidP="00864460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</w:rPr>
      </w:pPr>
    </w:p>
    <w:p w14:paraId="3B3FB733" w14:textId="7BA4B205" w:rsidR="0054538D" w:rsidRDefault="0054538D" w:rsidP="0086446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784E6811" w14:textId="77777777" w:rsidR="00CA2D2C" w:rsidRDefault="00CA2D2C" w:rsidP="0086446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C248CD4" w14:textId="200F1A4E" w:rsidR="0000122E" w:rsidRPr="009650E4" w:rsidRDefault="00803411" w:rsidP="0086446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6E19DE">
        <w:rPr>
          <w:rFonts w:ascii="Arial" w:hAnsi="Arial" w:cs="Arial"/>
          <w:bCs/>
        </w:rPr>
        <w:t>There being no further business t</w:t>
      </w:r>
      <w:r w:rsidR="00744FDA" w:rsidRPr="006E19DE">
        <w:rPr>
          <w:rFonts w:ascii="Arial" w:hAnsi="Arial" w:cs="Arial"/>
          <w:bCs/>
        </w:rPr>
        <w:t>he meeting closed at</w:t>
      </w:r>
      <w:r w:rsidR="00CF5744" w:rsidRPr="006E19DE">
        <w:rPr>
          <w:rFonts w:ascii="Arial" w:hAnsi="Arial" w:cs="Arial"/>
          <w:bCs/>
        </w:rPr>
        <w:t xml:space="preserve"> </w:t>
      </w:r>
      <w:r w:rsidR="006E19DE" w:rsidRPr="006E19DE">
        <w:rPr>
          <w:rFonts w:ascii="Arial" w:hAnsi="Arial" w:cs="Arial"/>
          <w:bCs/>
        </w:rPr>
        <w:t>7.4</w:t>
      </w:r>
      <w:r w:rsidR="00C9579C">
        <w:rPr>
          <w:rFonts w:ascii="Arial" w:hAnsi="Arial" w:cs="Arial"/>
          <w:bCs/>
        </w:rPr>
        <w:t>5</w:t>
      </w:r>
      <w:r w:rsidR="0094399E" w:rsidRPr="006E19DE">
        <w:rPr>
          <w:rFonts w:ascii="Arial" w:hAnsi="Arial" w:cs="Arial"/>
          <w:bCs/>
        </w:rPr>
        <w:t>pm.</w:t>
      </w:r>
      <w:r w:rsidR="00203FB7" w:rsidRPr="009650E4">
        <w:rPr>
          <w:rFonts w:ascii="Arial" w:hAnsi="Arial" w:cs="Arial"/>
          <w:bCs/>
        </w:rPr>
        <w:t xml:space="preserve"> </w:t>
      </w:r>
      <w:r w:rsidR="009B084D" w:rsidRPr="009650E4">
        <w:rPr>
          <w:rFonts w:ascii="Arial" w:hAnsi="Arial" w:cs="Arial"/>
          <w:bCs/>
        </w:rPr>
        <w:tab/>
      </w:r>
    </w:p>
    <w:p w14:paraId="613B8711" w14:textId="77777777" w:rsidR="006F4B22" w:rsidRPr="009650E4" w:rsidRDefault="006F4B22" w:rsidP="00864460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547B1778" w14:textId="77777777" w:rsidR="00E07A31" w:rsidRPr="009650E4" w:rsidRDefault="00E07A31" w:rsidP="0086446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30ACA1B2" w:rsidR="0009624B" w:rsidRDefault="00A734EB" w:rsidP="0086446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9650E4">
        <w:rPr>
          <w:rFonts w:ascii="Arial" w:hAnsi="Arial" w:cs="Arial"/>
          <w:bCs/>
        </w:rPr>
        <w:t xml:space="preserve">The </w:t>
      </w:r>
      <w:r w:rsidR="00D7703E" w:rsidRPr="009650E4">
        <w:rPr>
          <w:rFonts w:ascii="Arial" w:hAnsi="Arial" w:cs="Arial"/>
          <w:bCs/>
        </w:rPr>
        <w:t xml:space="preserve">next </w:t>
      </w:r>
      <w:r w:rsidR="00773543" w:rsidRPr="009650E4">
        <w:rPr>
          <w:rFonts w:ascii="Arial" w:hAnsi="Arial" w:cs="Arial"/>
          <w:bCs/>
        </w:rPr>
        <w:t>full TP</w:t>
      </w:r>
      <w:r w:rsidR="007E4293" w:rsidRPr="009650E4">
        <w:rPr>
          <w:rFonts w:ascii="Arial" w:hAnsi="Arial" w:cs="Arial"/>
          <w:bCs/>
        </w:rPr>
        <w:t>E</w:t>
      </w:r>
      <w:r w:rsidR="00773543" w:rsidRPr="009650E4">
        <w:rPr>
          <w:rFonts w:ascii="Arial" w:hAnsi="Arial" w:cs="Arial"/>
          <w:bCs/>
        </w:rPr>
        <w:t xml:space="preserve">M </w:t>
      </w:r>
      <w:r w:rsidR="00D7703E" w:rsidRPr="009650E4">
        <w:rPr>
          <w:rFonts w:ascii="Arial" w:hAnsi="Arial" w:cs="Arial"/>
          <w:bCs/>
        </w:rPr>
        <w:t>meeting is</w:t>
      </w:r>
      <w:r w:rsidR="00F62764" w:rsidRPr="009650E4">
        <w:rPr>
          <w:rFonts w:ascii="Arial" w:hAnsi="Arial" w:cs="Arial"/>
          <w:bCs/>
        </w:rPr>
        <w:t xml:space="preserve"> scheduled for</w:t>
      </w:r>
      <w:r w:rsidR="00D7703E" w:rsidRPr="009650E4">
        <w:rPr>
          <w:rFonts w:ascii="Arial" w:hAnsi="Arial" w:cs="Arial"/>
          <w:bCs/>
        </w:rPr>
        <w:t xml:space="preserve"> </w:t>
      </w:r>
      <w:r w:rsidR="00966A37" w:rsidRPr="009650E4">
        <w:rPr>
          <w:rFonts w:ascii="Arial" w:hAnsi="Arial" w:cs="Arial"/>
          <w:b/>
          <w:bCs/>
        </w:rPr>
        <w:t>Wedn</w:t>
      </w:r>
      <w:r w:rsidR="00D7703E" w:rsidRPr="009650E4">
        <w:rPr>
          <w:rFonts w:ascii="Arial" w:hAnsi="Arial" w:cs="Arial"/>
          <w:b/>
          <w:bCs/>
        </w:rPr>
        <w:t>esda</w:t>
      </w:r>
      <w:r w:rsidR="002F41CB" w:rsidRPr="009650E4">
        <w:rPr>
          <w:rFonts w:ascii="Arial" w:hAnsi="Arial" w:cs="Arial"/>
          <w:b/>
          <w:bCs/>
        </w:rPr>
        <w:t xml:space="preserve">y </w:t>
      </w:r>
      <w:r w:rsidR="00C9579C">
        <w:rPr>
          <w:rFonts w:ascii="Arial" w:hAnsi="Arial" w:cs="Arial"/>
          <w:b/>
          <w:bCs/>
        </w:rPr>
        <w:t>18</w:t>
      </w:r>
      <w:r w:rsidR="001A0986">
        <w:rPr>
          <w:rFonts w:ascii="Arial" w:hAnsi="Arial" w:cs="Arial"/>
          <w:b/>
          <w:bCs/>
        </w:rPr>
        <w:t xml:space="preserve"> </w:t>
      </w:r>
      <w:r w:rsidR="00C9579C">
        <w:rPr>
          <w:rFonts w:ascii="Arial" w:hAnsi="Arial" w:cs="Arial"/>
          <w:b/>
          <w:bCs/>
        </w:rPr>
        <w:t>August</w:t>
      </w:r>
      <w:r w:rsidR="009B7FEB" w:rsidRPr="009650E4">
        <w:rPr>
          <w:rFonts w:ascii="Arial" w:hAnsi="Arial" w:cs="Arial"/>
          <w:b/>
          <w:bCs/>
        </w:rPr>
        <w:t xml:space="preserve"> 20</w:t>
      </w:r>
      <w:r w:rsidR="009F7B02" w:rsidRPr="009650E4">
        <w:rPr>
          <w:rFonts w:ascii="Arial" w:hAnsi="Arial" w:cs="Arial"/>
          <w:b/>
          <w:bCs/>
        </w:rPr>
        <w:t>2</w:t>
      </w:r>
      <w:r w:rsidR="008650D3" w:rsidRPr="009650E4">
        <w:rPr>
          <w:rFonts w:ascii="Arial" w:hAnsi="Arial" w:cs="Arial"/>
          <w:b/>
          <w:bCs/>
        </w:rPr>
        <w:t>1</w:t>
      </w:r>
      <w:r w:rsidR="00611184" w:rsidRPr="009650E4">
        <w:rPr>
          <w:rFonts w:ascii="Arial" w:hAnsi="Arial" w:cs="Arial"/>
          <w:bCs/>
        </w:rPr>
        <w:t xml:space="preserve"> </w:t>
      </w:r>
      <w:r w:rsidR="00BE2AB2" w:rsidRPr="009650E4">
        <w:rPr>
          <w:rFonts w:ascii="Arial" w:hAnsi="Arial" w:cs="Arial"/>
          <w:bCs/>
        </w:rPr>
        <w:t>at 8p</w:t>
      </w:r>
      <w:r w:rsidR="00BE2AB2" w:rsidRPr="00242BA6">
        <w:rPr>
          <w:rFonts w:ascii="Arial" w:hAnsi="Arial" w:cs="Arial"/>
          <w:bCs/>
        </w:rPr>
        <w:t>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proofErr w:type="gramStart"/>
    <w:r w:rsidRPr="002172B9">
      <w:rPr>
        <w:sz w:val="20"/>
        <w:szCs w:val="20"/>
      </w:rPr>
      <w:t>Signed  …</w:t>
    </w:r>
    <w:proofErr w:type="gramEnd"/>
    <w:r w:rsidRPr="002172B9">
      <w:rPr>
        <w:sz w:val="20"/>
        <w:szCs w:val="20"/>
      </w:rPr>
      <w:t>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E56C21"/>
    <w:multiLevelType w:val="hybridMultilevel"/>
    <w:tmpl w:val="0F0EF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F58C4"/>
    <w:multiLevelType w:val="hybridMultilevel"/>
    <w:tmpl w:val="B8D416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E28D1"/>
    <w:multiLevelType w:val="hybridMultilevel"/>
    <w:tmpl w:val="235A9C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A08DB"/>
    <w:multiLevelType w:val="hybridMultilevel"/>
    <w:tmpl w:val="B1CED9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7C6FA7"/>
    <w:multiLevelType w:val="hybridMultilevel"/>
    <w:tmpl w:val="783A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6D24501B"/>
    <w:multiLevelType w:val="hybridMultilevel"/>
    <w:tmpl w:val="CD62CC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C14652"/>
    <w:multiLevelType w:val="hybridMultilevel"/>
    <w:tmpl w:val="1E4E04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3"/>
  </w:num>
  <w:num w:numId="6">
    <w:abstractNumId w:val="19"/>
  </w:num>
  <w:num w:numId="7">
    <w:abstractNumId w:val="11"/>
  </w:num>
  <w:num w:numId="8">
    <w:abstractNumId w:val="21"/>
  </w:num>
  <w:num w:numId="9">
    <w:abstractNumId w:val="31"/>
  </w:num>
  <w:num w:numId="10">
    <w:abstractNumId w:val="1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3"/>
  </w:num>
  <w:num w:numId="14">
    <w:abstractNumId w:val="29"/>
  </w:num>
  <w:num w:numId="15">
    <w:abstractNumId w:val="24"/>
  </w:num>
  <w:num w:numId="16">
    <w:abstractNumId w:val="17"/>
  </w:num>
  <w:num w:numId="17">
    <w:abstractNumId w:val="23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5"/>
  </w:num>
  <w:num w:numId="21">
    <w:abstractNumId w:val="20"/>
  </w:num>
  <w:num w:numId="22">
    <w:abstractNumId w:val="5"/>
  </w:num>
  <w:num w:numId="23">
    <w:abstractNumId w:val="22"/>
  </w:num>
  <w:num w:numId="24">
    <w:abstractNumId w:val="28"/>
  </w:num>
  <w:num w:numId="25">
    <w:abstractNumId w:val="10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6"/>
  </w:num>
  <w:num w:numId="29">
    <w:abstractNumId w:val="7"/>
  </w:num>
  <w:num w:numId="30">
    <w:abstractNumId w:val="9"/>
  </w:num>
  <w:num w:numId="31">
    <w:abstractNumId w:val="27"/>
  </w:num>
  <w:num w:numId="32">
    <w:abstractNumId w:val="15"/>
  </w:num>
  <w:num w:numId="33">
    <w:abstractNumId w:val="26"/>
  </w:num>
  <w:num w:numId="3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624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492"/>
    <w:rsid w:val="00016517"/>
    <w:rsid w:val="000165ED"/>
    <w:rsid w:val="000165FD"/>
    <w:rsid w:val="00016720"/>
    <w:rsid w:val="00016849"/>
    <w:rsid w:val="00016A31"/>
    <w:rsid w:val="00016DA8"/>
    <w:rsid w:val="00017220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55C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6C0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885"/>
    <w:rsid w:val="000848D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419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9A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213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8B5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3FB3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15E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A34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6D0B"/>
    <w:rsid w:val="000F7467"/>
    <w:rsid w:val="000F7668"/>
    <w:rsid w:val="000F77C3"/>
    <w:rsid w:val="000F796E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17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93A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CCA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452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C1A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2EF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E7F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86B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4C6"/>
    <w:rsid w:val="00197634"/>
    <w:rsid w:val="001977FA"/>
    <w:rsid w:val="00197BA3"/>
    <w:rsid w:val="00197E3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86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B7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68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0F2A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EEA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961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1F7E0A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30F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1EF"/>
    <w:rsid w:val="00233392"/>
    <w:rsid w:val="002334B5"/>
    <w:rsid w:val="002338E2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09D"/>
    <w:rsid w:val="0023513A"/>
    <w:rsid w:val="0023542E"/>
    <w:rsid w:val="00235433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7B7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D0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1CBE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00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D34"/>
    <w:rsid w:val="00294EAA"/>
    <w:rsid w:val="00294F8D"/>
    <w:rsid w:val="00295095"/>
    <w:rsid w:val="0029544E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340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5A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BBA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6C8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C78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3F5B"/>
    <w:rsid w:val="002E402F"/>
    <w:rsid w:val="002E414A"/>
    <w:rsid w:val="002E4162"/>
    <w:rsid w:val="002E418F"/>
    <w:rsid w:val="002E41F9"/>
    <w:rsid w:val="002E42C6"/>
    <w:rsid w:val="002E430A"/>
    <w:rsid w:val="002E4494"/>
    <w:rsid w:val="002E452E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4A"/>
    <w:rsid w:val="002F7CB3"/>
    <w:rsid w:val="002F7CD8"/>
    <w:rsid w:val="002F7DA3"/>
    <w:rsid w:val="002F7DAD"/>
    <w:rsid w:val="002F7E53"/>
    <w:rsid w:val="00300086"/>
    <w:rsid w:val="003002AF"/>
    <w:rsid w:val="003003C6"/>
    <w:rsid w:val="003003FC"/>
    <w:rsid w:val="00300440"/>
    <w:rsid w:val="003005F5"/>
    <w:rsid w:val="003007EC"/>
    <w:rsid w:val="00300983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58A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5F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7D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B08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76B"/>
    <w:rsid w:val="0032787E"/>
    <w:rsid w:val="00327A5D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D8"/>
    <w:rsid w:val="00343BF1"/>
    <w:rsid w:val="00343E82"/>
    <w:rsid w:val="0034404D"/>
    <w:rsid w:val="00344113"/>
    <w:rsid w:val="0034439C"/>
    <w:rsid w:val="00344411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288"/>
    <w:rsid w:val="00353360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1B"/>
    <w:rsid w:val="00355B90"/>
    <w:rsid w:val="00355BAC"/>
    <w:rsid w:val="00355D53"/>
    <w:rsid w:val="00355E58"/>
    <w:rsid w:val="00355F54"/>
    <w:rsid w:val="00356151"/>
    <w:rsid w:val="00356227"/>
    <w:rsid w:val="0035623C"/>
    <w:rsid w:val="0035637A"/>
    <w:rsid w:val="00356BAB"/>
    <w:rsid w:val="00356D63"/>
    <w:rsid w:val="00356E1C"/>
    <w:rsid w:val="0035711C"/>
    <w:rsid w:val="003573FA"/>
    <w:rsid w:val="00357567"/>
    <w:rsid w:val="00357588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BD9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C3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ABA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942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14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1C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BF2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53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299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5E3"/>
    <w:rsid w:val="003C1774"/>
    <w:rsid w:val="003C198E"/>
    <w:rsid w:val="003C1A06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90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4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3E5F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4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5C5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639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665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044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63"/>
    <w:rsid w:val="004C51F6"/>
    <w:rsid w:val="004C524E"/>
    <w:rsid w:val="004C529F"/>
    <w:rsid w:val="004C5477"/>
    <w:rsid w:val="004C56F8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923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2BB7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72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17EAC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24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DBD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A0B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393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38D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B8F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67CEA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0C4"/>
    <w:rsid w:val="0057130E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E96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9F3"/>
    <w:rsid w:val="005B1F0B"/>
    <w:rsid w:val="005B1F27"/>
    <w:rsid w:val="005B22E0"/>
    <w:rsid w:val="005B2446"/>
    <w:rsid w:val="005B25C5"/>
    <w:rsid w:val="005B2682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73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878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370"/>
    <w:rsid w:val="00601430"/>
    <w:rsid w:val="006015C7"/>
    <w:rsid w:val="006016FD"/>
    <w:rsid w:val="00601BD1"/>
    <w:rsid w:val="00601E1A"/>
    <w:rsid w:val="00601EFC"/>
    <w:rsid w:val="00601FDC"/>
    <w:rsid w:val="00602038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2EC7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4E8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0F50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6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186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87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4E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3AD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5B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D1C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CCD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0A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68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9DE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198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DF6"/>
    <w:rsid w:val="006F6ED1"/>
    <w:rsid w:val="006F6F96"/>
    <w:rsid w:val="006F75E5"/>
    <w:rsid w:val="006F7664"/>
    <w:rsid w:val="006F7731"/>
    <w:rsid w:val="006F782D"/>
    <w:rsid w:val="006F7997"/>
    <w:rsid w:val="006F79AC"/>
    <w:rsid w:val="006F7EDB"/>
    <w:rsid w:val="00700275"/>
    <w:rsid w:val="00700281"/>
    <w:rsid w:val="007003B6"/>
    <w:rsid w:val="0070049B"/>
    <w:rsid w:val="007004F5"/>
    <w:rsid w:val="00700671"/>
    <w:rsid w:val="0070069D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575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0EDC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B85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AAD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AF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345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2"/>
    <w:rsid w:val="007A7E03"/>
    <w:rsid w:val="007A7FC9"/>
    <w:rsid w:val="007B0375"/>
    <w:rsid w:val="007B046D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4D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8C6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045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9D6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4FF"/>
    <w:rsid w:val="00803503"/>
    <w:rsid w:val="0080379E"/>
    <w:rsid w:val="00803CAF"/>
    <w:rsid w:val="00803D03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B54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B21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216"/>
    <w:rsid w:val="00841348"/>
    <w:rsid w:val="0084141A"/>
    <w:rsid w:val="0084144C"/>
    <w:rsid w:val="0084156E"/>
    <w:rsid w:val="00841942"/>
    <w:rsid w:val="00841A9F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3A1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61A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460"/>
    <w:rsid w:val="008649EE"/>
    <w:rsid w:val="00864AB2"/>
    <w:rsid w:val="00864D4E"/>
    <w:rsid w:val="00864E9F"/>
    <w:rsid w:val="008650BC"/>
    <w:rsid w:val="008650D3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CB1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18B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8D0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314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4FD8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312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C7C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9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BF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1BC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89B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93F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540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0E8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DDF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0E4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ABC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62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7E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91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0EF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6FB0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59C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66F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50F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477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B0F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BA2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C"/>
    <w:rsid w:val="00A61E7D"/>
    <w:rsid w:val="00A62045"/>
    <w:rsid w:val="00A6267B"/>
    <w:rsid w:val="00A627FD"/>
    <w:rsid w:val="00A62AC1"/>
    <w:rsid w:val="00A62C3C"/>
    <w:rsid w:val="00A62CA3"/>
    <w:rsid w:val="00A62CA5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20"/>
    <w:rsid w:val="00A648DF"/>
    <w:rsid w:val="00A64A22"/>
    <w:rsid w:val="00A64B60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0DD5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2C8E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80C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87EA6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4CB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88A"/>
    <w:rsid w:val="00AA69D2"/>
    <w:rsid w:val="00AA6A59"/>
    <w:rsid w:val="00AA6B5A"/>
    <w:rsid w:val="00AA6F91"/>
    <w:rsid w:val="00AA7099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01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9C2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04B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C98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EE4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0B7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282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452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0F9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77E86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52A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CDD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3F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2B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53D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48"/>
    <w:rsid w:val="00BB655B"/>
    <w:rsid w:val="00BB66EE"/>
    <w:rsid w:val="00BB6832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11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3A4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9F1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4B41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64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2FBC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BFF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BD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483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8E7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03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3FD4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CDB"/>
    <w:rsid w:val="00C82D37"/>
    <w:rsid w:val="00C83101"/>
    <w:rsid w:val="00C83147"/>
    <w:rsid w:val="00C832C6"/>
    <w:rsid w:val="00C832EF"/>
    <w:rsid w:val="00C83498"/>
    <w:rsid w:val="00C8367E"/>
    <w:rsid w:val="00C838C5"/>
    <w:rsid w:val="00C83922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02"/>
    <w:rsid w:val="00C92429"/>
    <w:rsid w:val="00C926DF"/>
    <w:rsid w:val="00C929CE"/>
    <w:rsid w:val="00C92A92"/>
    <w:rsid w:val="00C92AE6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79C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B6D"/>
    <w:rsid w:val="00CA0C9E"/>
    <w:rsid w:val="00CA0DC8"/>
    <w:rsid w:val="00CA1079"/>
    <w:rsid w:val="00CA1540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2C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CFA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C14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58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8B2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0F49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43D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1BAC"/>
    <w:rsid w:val="00CF206E"/>
    <w:rsid w:val="00CF2094"/>
    <w:rsid w:val="00CF2152"/>
    <w:rsid w:val="00CF216F"/>
    <w:rsid w:val="00CF21FF"/>
    <w:rsid w:val="00CF2205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CEF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535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C2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3B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0D"/>
    <w:rsid w:val="00D463AC"/>
    <w:rsid w:val="00D463C7"/>
    <w:rsid w:val="00D46432"/>
    <w:rsid w:val="00D4672C"/>
    <w:rsid w:val="00D46755"/>
    <w:rsid w:val="00D46A27"/>
    <w:rsid w:val="00D46A59"/>
    <w:rsid w:val="00D46AE3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ACA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3EE0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4F79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31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112"/>
    <w:rsid w:val="00E343C1"/>
    <w:rsid w:val="00E343FA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0F3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12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5EBD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3F2F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1C9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6D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2F4E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BE0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3C4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107"/>
    <w:rsid w:val="00EC6304"/>
    <w:rsid w:val="00EC6563"/>
    <w:rsid w:val="00EC667D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A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7B4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AD1"/>
    <w:rsid w:val="00EE1C80"/>
    <w:rsid w:val="00EE1CEF"/>
    <w:rsid w:val="00EE1ED4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6CC8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7DA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B2"/>
    <w:rsid w:val="00F11DC7"/>
    <w:rsid w:val="00F11FE8"/>
    <w:rsid w:val="00F122CC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799"/>
    <w:rsid w:val="00F14877"/>
    <w:rsid w:val="00F149B8"/>
    <w:rsid w:val="00F14D4B"/>
    <w:rsid w:val="00F14E5D"/>
    <w:rsid w:val="00F14E73"/>
    <w:rsid w:val="00F153A7"/>
    <w:rsid w:val="00F15455"/>
    <w:rsid w:val="00F15524"/>
    <w:rsid w:val="00F1567A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16F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0A0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D1F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0D5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9C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776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9D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84"/>
    <w:rsid w:val="00F85B9D"/>
    <w:rsid w:val="00F85DD3"/>
    <w:rsid w:val="00F85E48"/>
    <w:rsid w:val="00F85F19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23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9C5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77A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19C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460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Lesley Donovan</cp:lastModifiedBy>
  <cp:revision>10</cp:revision>
  <cp:lastPrinted>2020-09-04T11:55:00Z</cp:lastPrinted>
  <dcterms:created xsi:type="dcterms:W3CDTF">2021-08-05T14:06:00Z</dcterms:created>
  <dcterms:modified xsi:type="dcterms:W3CDTF">2021-08-05T14:46:00Z</dcterms:modified>
</cp:coreProperties>
</file>