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099647FE" w:rsidR="007240F0" w:rsidRPr="00ED064E" w:rsidRDefault="00ED064E" w:rsidP="00993768">
      <w:pPr>
        <w:ind w:right="-143"/>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993768">
        <w:rPr>
          <w:rFonts w:ascii="Arial" w:hAnsi="Arial" w:cs="Arial"/>
          <w:b/>
          <w:u w:val="single"/>
        </w:rPr>
        <w:t>2</w:t>
      </w:r>
      <w:r w:rsidR="003606C6">
        <w:rPr>
          <w:rFonts w:ascii="Arial" w:hAnsi="Arial" w:cs="Arial"/>
          <w:b/>
          <w:u w:val="single"/>
        </w:rPr>
        <w:t>1</w:t>
      </w:r>
      <w:r w:rsidR="003606C6" w:rsidRPr="003606C6">
        <w:rPr>
          <w:rFonts w:ascii="Arial" w:hAnsi="Arial" w:cs="Arial"/>
          <w:b/>
          <w:u w:val="single"/>
          <w:vertAlign w:val="superscript"/>
        </w:rPr>
        <w:t>st</w:t>
      </w:r>
      <w:r w:rsidR="003606C6">
        <w:rPr>
          <w:rFonts w:ascii="Arial" w:hAnsi="Arial" w:cs="Arial"/>
          <w:b/>
          <w:u w:val="single"/>
        </w:rPr>
        <w:t xml:space="preserve"> November</w:t>
      </w:r>
      <w:r w:rsidR="00FA7EA6">
        <w:rPr>
          <w:rFonts w:ascii="Arial" w:hAnsi="Arial" w:cs="Arial"/>
          <w:b/>
          <w:u w:val="single"/>
        </w:rPr>
        <w:t xml:space="preserve"> </w:t>
      </w:r>
      <w:r w:rsidR="006B5E87">
        <w:rPr>
          <w:rFonts w:ascii="Arial" w:hAnsi="Arial" w:cs="Arial"/>
          <w:b/>
          <w:u w:val="single"/>
        </w:rPr>
        <w:t>202</w:t>
      </w:r>
      <w:r w:rsidR="00CA44BC">
        <w:rPr>
          <w:rFonts w:ascii="Arial" w:hAnsi="Arial" w:cs="Arial"/>
          <w:b/>
          <w:u w:val="single"/>
        </w:rPr>
        <w:t>2</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7FB5C8BA"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3606C6">
        <w:rPr>
          <w:rFonts w:ascii="Arial" w:hAnsi="Arial" w:cs="Arial"/>
        </w:rPr>
        <w:t xml:space="preserve">Paul Day, Phillip Gage,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B14BF8">
        <w:rPr>
          <w:rFonts w:ascii="Arial" w:hAnsi="Arial" w:cs="Arial"/>
        </w:rPr>
        <w:t xml:space="preserve">Roger Hornblow, </w:t>
      </w:r>
      <w:r w:rsidR="00B33C99">
        <w:rPr>
          <w:rFonts w:ascii="Arial" w:hAnsi="Arial" w:cs="Arial"/>
        </w:rPr>
        <w:t>Diane Kitchen</w:t>
      </w:r>
      <w:r w:rsidR="003606C6">
        <w:rPr>
          <w:rFonts w:ascii="Arial" w:hAnsi="Arial" w:cs="Arial"/>
        </w:rPr>
        <w:t>, Tony Oyakhire</w:t>
      </w:r>
      <w:r w:rsidR="0099376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F10212">
      <w:pPr>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75B743F7"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3606C6">
        <w:rPr>
          <w:rFonts w:ascii="Arial" w:hAnsi="Arial" w:cs="Arial"/>
          <w:b/>
        </w:rPr>
        <w:t>NOV</w:t>
      </w:r>
      <w:r w:rsidR="00B33C99">
        <w:rPr>
          <w:rFonts w:ascii="Arial" w:hAnsi="Arial" w:cs="Arial"/>
          <w:b/>
        </w:rPr>
        <w:t>/20</w:t>
      </w:r>
      <w:r w:rsidR="006B5E87">
        <w:rPr>
          <w:rFonts w:ascii="Arial" w:hAnsi="Arial" w:cs="Arial"/>
          <w:b/>
        </w:rPr>
        <w:t>2</w:t>
      </w:r>
      <w:r w:rsidR="00CA44BC">
        <w:rPr>
          <w:rFonts w:ascii="Arial" w:hAnsi="Arial" w:cs="Arial"/>
          <w:b/>
        </w:rPr>
        <w:t>2</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6E82CEC7"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925474">
        <w:rPr>
          <w:rFonts w:ascii="Arial" w:hAnsi="Arial" w:cs="Arial"/>
        </w:rPr>
        <w:t xml:space="preserve"> </w:t>
      </w:r>
      <w:r w:rsidR="003606C6">
        <w:rPr>
          <w:rFonts w:ascii="Arial" w:hAnsi="Arial" w:cs="Arial"/>
        </w:rPr>
        <w:t>no apologies for</w:t>
      </w:r>
      <w:r w:rsidR="004C3E38">
        <w:rPr>
          <w:rFonts w:ascii="Arial" w:hAnsi="Arial" w:cs="Arial"/>
        </w:rPr>
        <w:t xml:space="preserve"> </w:t>
      </w:r>
      <w:r w:rsidR="00925474">
        <w:rPr>
          <w:rFonts w:ascii="Arial" w:hAnsi="Arial" w:cs="Arial"/>
        </w:rPr>
        <w:t>this meeting</w:t>
      </w:r>
      <w:r w:rsidR="00B14BF8">
        <w:rPr>
          <w:rFonts w:ascii="Arial" w:hAnsi="Arial" w:cs="Arial"/>
        </w:rPr>
        <w:t>.</w:t>
      </w:r>
      <w:r w:rsidR="00F10212">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52B0E194"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2700A6">
        <w:rPr>
          <w:rFonts w:ascii="Arial" w:hAnsi="Arial" w:cs="Arial"/>
          <w:b/>
        </w:rPr>
        <w:t>NOV</w:t>
      </w:r>
      <w:r w:rsidR="00B33C99">
        <w:rPr>
          <w:rFonts w:ascii="Arial" w:hAnsi="Arial" w:cs="Arial"/>
          <w:b/>
        </w:rPr>
        <w:t>/ 20</w:t>
      </w:r>
      <w:r w:rsidR="006B5E87">
        <w:rPr>
          <w:rFonts w:ascii="Arial" w:hAnsi="Arial" w:cs="Arial"/>
          <w:b/>
        </w:rPr>
        <w:t>2</w:t>
      </w:r>
      <w:r w:rsidR="00CA44BC">
        <w:rPr>
          <w:rFonts w:ascii="Arial" w:hAnsi="Arial" w:cs="Arial"/>
          <w:b/>
        </w:rPr>
        <w:t>2</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FE04C1">
      <w:pPr>
        <w:rPr>
          <w:rFonts w:ascii="Arial" w:hAnsi="Arial" w:cs="Arial"/>
          <w:bCs/>
        </w:rPr>
      </w:pPr>
    </w:p>
    <w:p w14:paraId="4D3A5B97" w14:textId="4FF273B3" w:rsidR="00793F7A" w:rsidRPr="002700A6" w:rsidRDefault="002700A6" w:rsidP="00FE04C1">
      <w:pPr>
        <w:rPr>
          <w:rFonts w:ascii="Arial" w:hAnsi="Arial" w:cs="Arial"/>
          <w:bCs/>
        </w:rPr>
      </w:pPr>
      <w:r w:rsidRPr="002700A6">
        <w:rPr>
          <w:rFonts w:ascii="Arial" w:hAnsi="Arial" w:cs="Arial"/>
          <w:bCs/>
        </w:rPr>
        <w:t xml:space="preserve">Cllr Henderson declared </w:t>
      </w:r>
      <w:r w:rsidR="00A00497">
        <w:rPr>
          <w:rFonts w:ascii="Arial" w:hAnsi="Arial" w:cs="Arial"/>
          <w:bCs/>
        </w:rPr>
        <w:t>a non-financial interest in items 6.1</w:t>
      </w:r>
      <w:r w:rsidRPr="002700A6">
        <w:rPr>
          <w:rFonts w:ascii="Arial" w:hAnsi="Arial" w:cs="Arial"/>
          <w:bCs/>
        </w:rPr>
        <w:t xml:space="preserve"> </w:t>
      </w:r>
      <w:r w:rsidR="00A00497">
        <w:rPr>
          <w:rFonts w:ascii="Arial" w:hAnsi="Arial" w:cs="Arial"/>
          <w:bCs/>
        </w:rPr>
        <w:t xml:space="preserve">and </w:t>
      </w:r>
      <w:r w:rsidRPr="002700A6">
        <w:rPr>
          <w:rFonts w:ascii="Arial" w:hAnsi="Arial" w:cs="Arial"/>
          <w:bCs/>
        </w:rPr>
        <w:t>13</w:t>
      </w:r>
      <w:r w:rsidR="00A00497">
        <w:rPr>
          <w:rFonts w:ascii="Arial" w:hAnsi="Arial" w:cs="Arial"/>
          <w:bCs/>
        </w:rPr>
        <w:t xml:space="preserve"> as a director of Ousebank House CIC.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52D891B6" w14:textId="77777777" w:rsidR="00976222" w:rsidRDefault="00976222" w:rsidP="00976222">
      <w:pPr>
        <w:rPr>
          <w:rFonts w:ascii="Arial" w:hAnsi="Arial" w:cs="Arial"/>
          <w:b/>
        </w:rPr>
      </w:pPr>
    </w:p>
    <w:p w14:paraId="595AD57F" w14:textId="3AEFBF2B" w:rsidR="00E01D7D" w:rsidRDefault="00591DB6" w:rsidP="00976222">
      <w:pPr>
        <w:rPr>
          <w:rFonts w:ascii="Arial" w:hAnsi="Arial" w:cs="Arial"/>
          <w:b/>
        </w:rPr>
      </w:pPr>
      <w:r>
        <w:rPr>
          <w:rFonts w:ascii="Arial" w:hAnsi="Arial" w:cs="Arial"/>
          <w:b/>
        </w:rPr>
        <w:t>ITEM 3.  BD/</w:t>
      </w:r>
      <w:r w:rsidR="002700A6">
        <w:rPr>
          <w:rFonts w:ascii="Arial" w:hAnsi="Arial" w:cs="Arial"/>
          <w:b/>
        </w:rPr>
        <w:t>NOV</w:t>
      </w:r>
      <w:r w:rsidR="00B33C99">
        <w:rPr>
          <w:rFonts w:ascii="Arial" w:hAnsi="Arial" w:cs="Arial"/>
          <w:b/>
        </w:rPr>
        <w:t>/ 20</w:t>
      </w:r>
      <w:r w:rsidR="006B5E87">
        <w:rPr>
          <w:rFonts w:ascii="Arial" w:hAnsi="Arial" w:cs="Arial"/>
          <w:b/>
        </w:rPr>
        <w:t>2</w:t>
      </w:r>
      <w:r w:rsidR="00CA44BC">
        <w:rPr>
          <w:rFonts w:ascii="Arial" w:hAnsi="Arial" w:cs="Arial"/>
          <w:b/>
        </w:rPr>
        <w:t>2</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77BB3E2D" w:rsidR="008D4ACF" w:rsidRDefault="008D4ACF" w:rsidP="008D4ACF">
      <w:pPr>
        <w:rPr>
          <w:rFonts w:ascii="Arial" w:hAnsi="Arial" w:cs="Arial"/>
          <w:b/>
        </w:rPr>
      </w:pPr>
      <w:r>
        <w:rPr>
          <w:rFonts w:ascii="Arial" w:hAnsi="Arial" w:cs="Arial"/>
          <w:b/>
        </w:rPr>
        <w:t>ITEM 4.  BD/</w:t>
      </w:r>
      <w:r w:rsidR="002700A6">
        <w:rPr>
          <w:rFonts w:ascii="Arial" w:hAnsi="Arial" w:cs="Arial"/>
          <w:b/>
        </w:rPr>
        <w:t>NOV</w:t>
      </w:r>
      <w:r>
        <w:rPr>
          <w:rFonts w:ascii="Arial" w:hAnsi="Arial" w:cs="Arial"/>
          <w:b/>
        </w:rPr>
        <w:t>/202</w:t>
      </w:r>
      <w:r w:rsidR="00CA44BC">
        <w:rPr>
          <w:rFonts w:ascii="Arial" w:hAnsi="Arial" w:cs="Arial"/>
          <w:b/>
        </w:rPr>
        <w:t>2</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2487A8C1" w14:textId="41766699" w:rsidR="008D4ACF" w:rsidRPr="00B14BF8" w:rsidRDefault="008D4ACF" w:rsidP="003606C6">
      <w:pPr>
        <w:widowControl w:val="0"/>
        <w:autoSpaceDE w:val="0"/>
        <w:autoSpaceDN w:val="0"/>
        <w:adjustRightInd w:val="0"/>
        <w:rPr>
          <w:rFonts w:ascii="Arial" w:hAnsi="Arial" w:cs="Arial"/>
          <w:b/>
        </w:rPr>
      </w:pPr>
      <w:r w:rsidRPr="00793F7A">
        <w:rPr>
          <w:rFonts w:ascii="Arial" w:hAnsi="Arial" w:cs="Arial"/>
          <w:b/>
        </w:rPr>
        <w:t>Resolved to approve the minu</w:t>
      </w:r>
      <w:r>
        <w:rPr>
          <w:rFonts w:ascii="Arial" w:hAnsi="Arial" w:cs="Arial"/>
          <w:b/>
        </w:rPr>
        <w:t>tes of the meeting held on</w:t>
      </w:r>
      <w:r w:rsidR="00497585">
        <w:rPr>
          <w:rFonts w:ascii="Arial" w:hAnsi="Arial" w:cs="Arial"/>
          <w:b/>
        </w:rPr>
        <w:t xml:space="preserve"> </w:t>
      </w:r>
      <w:r w:rsidR="003606C6">
        <w:rPr>
          <w:rFonts w:ascii="Arial" w:hAnsi="Arial" w:cs="Arial"/>
          <w:b/>
        </w:rPr>
        <w:t>22</w:t>
      </w:r>
      <w:r w:rsidR="003606C6">
        <w:rPr>
          <w:rFonts w:ascii="Arial" w:hAnsi="Arial" w:cs="Arial"/>
          <w:b/>
          <w:vertAlign w:val="superscript"/>
        </w:rPr>
        <w:t xml:space="preserve">nd </w:t>
      </w:r>
      <w:r w:rsidR="003606C6">
        <w:rPr>
          <w:rFonts w:ascii="Arial" w:hAnsi="Arial" w:cs="Arial"/>
          <w:b/>
        </w:rPr>
        <w:t xml:space="preserve">September </w:t>
      </w:r>
      <w:r w:rsidR="007D4186">
        <w:rPr>
          <w:rFonts w:ascii="Arial" w:hAnsi="Arial" w:cs="Arial"/>
          <w:b/>
        </w:rPr>
        <w:t>2022</w:t>
      </w:r>
      <w:r w:rsidR="003606C6">
        <w:rPr>
          <w:rFonts w:ascii="Arial" w:hAnsi="Arial" w:cs="Arial"/>
          <w:b/>
        </w:rPr>
        <w:t xml:space="preserve"> </w:t>
      </w:r>
      <w:r>
        <w:rPr>
          <w:rFonts w:ascii="Arial" w:hAnsi="Arial" w:cs="Arial"/>
          <w:b/>
        </w:rPr>
        <w:t xml:space="preserve">as </w:t>
      </w:r>
      <w:r w:rsidRPr="00793F7A">
        <w:rPr>
          <w:rFonts w:ascii="Arial" w:hAnsi="Arial" w:cs="Arial"/>
          <w:b/>
        </w:rPr>
        <w:t>a correct r</w:t>
      </w:r>
      <w:r>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12C9E010" w:rsidR="008D4ACF" w:rsidRDefault="008D4ACF" w:rsidP="008D4ACF">
      <w:pPr>
        <w:widowControl w:val="0"/>
        <w:autoSpaceDE w:val="0"/>
        <w:autoSpaceDN w:val="0"/>
        <w:adjustRightInd w:val="0"/>
        <w:rPr>
          <w:rFonts w:ascii="Arial" w:hAnsi="Arial" w:cs="Arial"/>
        </w:rPr>
      </w:pPr>
      <w:r>
        <w:rPr>
          <w:rFonts w:ascii="Arial" w:hAnsi="Arial" w:cs="Arial"/>
        </w:rPr>
        <w:t>Prop:</w:t>
      </w:r>
      <w:r w:rsidR="003606C6">
        <w:rPr>
          <w:rFonts w:ascii="Arial" w:hAnsi="Arial" w:cs="Arial"/>
        </w:rPr>
        <w:t xml:space="preserve"> DK</w:t>
      </w:r>
      <w:r>
        <w:rPr>
          <w:rFonts w:ascii="Arial" w:hAnsi="Arial" w:cs="Arial"/>
        </w:rPr>
        <w:t xml:space="preserve"> </w:t>
      </w:r>
      <w:r>
        <w:rPr>
          <w:rFonts w:ascii="Arial" w:hAnsi="Arial" w:cs="Arial"/>
        </w:rPr>
        <w:tab/>
        <w:t xml:space="preserve">Sec: </w:t>
      </w:r>
      <w:r w:rsidR="003606C6">
        <w:rPr>
          <w:rFonts w:ascii="Arial" w:hAnsi="Arial" w:cs="Arial"/>
        </w:rPr>
        <w:t>IC</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5489F48E"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2700A6">
        <w:rPr>
          <w:rFonts w:ascii="Arial" w:hAnsi="Arial" w:cs="Arial"/>
          <w:b/>
        </w:rPr>
        <w:t>NOV</w:t>
      </w:r>
      <w:r w:rsidR="00C942E4">
        <w:rPr>
          <w:rFonts w:ascii="Arial" w:hAnsi="Arial" w:cs="Arial"/>
          <w:b/>
        </w:rPr>
        <w:t>/20</w:t>
      </w:r>
      <w:r w:rsidR="006B5E87">
        <w:rPr>
          <w:rFonts w:ascii="Arial" w:hAnsi="Arial" w:cs="Arial"/>
          <w:b/>
        </w:rPr>
        <w:t>2</w:t>
      </w:r>
      <w:r w:rsidR="00CA44BC">
        <w:rPr>
          <w:rFonts w:ascii="Arial" w:hAnsi="Arial" w:cs="Arial"/>
          <w:b/>
        </w:rPr>
        <w:t>2</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7D30CF1D"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D27DF6">
        <w:rPr>
          <w:rFonts w:ascii="Arial" w:hAnsi="Arial" w:cs="Arial"/>
          <w:b/>
          <w:bCs/>
          <w:kern w:val="28"/>
          <w:lang w:eastAsia="en-GB"/>
        </w:rPr>
        <w:t>s</w:t>
      </w:r>
      <w:r w:rsidR="00DF0AF6">
        <w:rPr>
          <w:rFonts w:ascii="Arial" w:hAnsi="Arial" w:cs="Arial"/>
          <w:b/>
          <w:bCs/>
          <w:kern w:val="28"/>
          <w:lang w:eastAsia="en-GB"/>
        </w:rPr>
        <w:t xml:space="preserve">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2700A6">
        <w:rPr>
          <w:rFonts w:ascii="Arial" w:hAnsi="Arial" w:cs="Arial"/>
          <w:b/>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3C09AB39" w14:textId="234D7CB6" w:rsidR="006B47DF" w:rsidRPr="00A00497" w:rsidRDefault="006B47DF" w:rsidP="00A00497">
      <w:pPr>
        <w:ind w:left="709" w:hanging="709"/>
        <w:rPr>
          <w:rFonts w:ascii="Arial" w:hAnsi="Arial" w:cs="Arial"/>
          <w:bCs/>
          <w:kern w:val="28"/>
          <w:lang w:eastAsia="en-GB"/>
        </w:rPr>
      </w:pPr>
      <w:r>
        <w:rPr>
          <w:rFonts w:ascii="Arial" w:hAnsi="Arial" w:cs="Arial"/>
          <w:bCs/>
          <w:kern w:val="28"/>
          <w:lang w:eastAsia="en-GB"/>
        </w:rPr>
        <w:lastRenderedPageBreak/>
        <w:t>5.1.1</w:t>
      </w:r>
      <w:r>
        <w:rPr>
          <w:rFonts w:ascii="Arial" w:hAnsi="Arial" w:cs="Arial"/>
          <w:bCs/>
          <w:kern w:val="28"/>
          <w:lang w:eastAsia="en-GB"/>
        </w:rPr>
        <w:tab/>
      </w:r>
      <w:r w:rsidR="002700A6">
        <w:rPr>
          <w:rFonts w:ascii="Arial" w:hAnsi="Arial" w:cs="Arial"/>
          <w:bCs/>
          <w:kern w:val="28"/>
          <w:lang w:eastAsia="en-GB"/>
        </w:rPr>
        <w:t xml:space="preserve">A meeting had been held with Bloor Homes, who </w:t>
      </w:r>
      <w:r w:rsidR="000F6143">
        <w:rPr>
          <w:rFonts w:ascii="Arial" w:hAnsi="Arial" w:cs="Arial"/>
          <w:bCs/>
          <w:kern w:val="28"/>
          <w:lang w:eastAsia="en-GB"/>
        </w:rPr>
        <w:t xml:space="preserve">have </w:t>
      </w:r>
      <w:r w:rsidR="002700A6">
        <w:rPr>
          <w:rFonts w:ascii="Arial" w:hAnsi="Arial" w:cs="Arial"/>
          <w:bCs/>
          <w:kern w:val="28"/>
          <w:lang w:eastAsia="en-GB"/>
        </w:rPr>
        <w:t xml:space="preserve">confirmed that it would be at least two years before the additional sports provision at Willen Road Sports Ground </w:t>
      </w:r>
      <w:r w:rsidR="000F6143">
        <w:rPr>
          <w:rFonts w:ascii="Arial" w:hAnsi="Arial" w:cs="Arial"/>
          <w:bCs/>
          <w:kern w:val="28"/>
          <w:lang w:eastAsia="en-GB"/>
        </w:rPr>
        <w:t xml:space="preserve">(WRSG) </w:t>
      </w:r>
      <w:r w:rsidR="002700A6">
        <w:rPr>
          <w:rFonts w:ascii="Arial" w:hAnsi="Arial" w:cs="Arial"/>
          <w:bCs/>
          <w:kern w:val="28"/>
          <w:lang w:eastAsia="en-GB"/>
        </w:rPr>
        <w:t xml:space="preserve">was developed.  </w:t>
      </w:r>
      <w:r w:rsidR="00992DA3">
        <w:rPr>
          <w:rFonts w:ascii="Arial" w:hAnsi="Arial" w:cs="Arial"/>
          <w:bCs/>
          <w:kern w:val="28"/>
          <w:lang w:eastAsia="en-GB"/>
        </w:rPr>
        <w:t xml:space="preserve">    </w:t>
      </w:r>
    </w:p>
    <w:p w14:paraId="5BC990EF" w14:textId="77777777" w:rsidR="006B47DF" w:rsidRDefault="006B47DF" w:rsidP="005C3A97">
      <w:pPr>
        <w:ind w:left="709" w:hanging="709"/>
        <w:rPr>
          <w:rFonts w:ascii="Arial" w:hAnsi="Arial" w:cs="Arial"/>
          <w:bCs/>
          <w:kern w:val="28"/>
          <w:lang w:eastAsia="en-GB"/>
        </w:rPr>
      </w:pPr>
    </w:p>
    <w:p w14:paraId="498C6F01" w14:textId="515C590F" w:rsidR="00633E4F" w:rsidRDefault="006B47DF" w:rsidP="00EA50CA">
      <w:pPr>
        <w:ind w:left="709" w:hanging="709"/>
        <w:rPr>
          <w:rFonts w:ascii="Arial" w:hAnsi="Arial" w:cs="Arial"/>
          <w:bCs/>
          <w:kern w:val="28"/>
          <w:lang w:eastAsia="en-GB"/>
        </w:rPr>
      </w:pPr>
      <w:r>
        <w:rPr>
          <w:rFonts w:ascii="Arial" w:hAnsi="Arial" w:cs="Arial"/>
          <w:bCs/>
          <w:kern w:val="28"/>
          <w:lang w:eastAsia="en-GB"/>
        </w:rPr>
        <w:t>5.1.2</w:t>
      </w:r>
      <w:r>
        <w:rPr>
          <w:rFonts w:ascii="Arial" w:hAnsi="Arial" w:cs="Arial"/>
          <w:bCs/>
          <w:kern w:val="28"/>
          <w:lang w:eastAsia="en-GB"/>
        </w:rPr>
        <w:tab/>
      </w:r>
      <w:r w:rsidR="00EA50CA">
        <w:rPr>
          <w:rFonts w:ascii="Arial" w:hAnsi="Arial" w:cs="Arial"/>
          <w:bCs/>
          <w:kern w:val="28"/>
          <w:lang w:eastAsia="en-GB"/>
        </w:rPr>
        <w:t xml:space="preserve"> </w:t>
      </w:r>
      <w:r w:rsidR="002700A6">
        <w:rPr>
          <w:rFonts w:ascii="Arial" w:hAnsi="Arial" w:cs="Arial"/>
          <w:bCs/>
          <w:kern w:val="28"/>
          <w:lang w:eastAsia="en-GB"/>
        </w:rPr>
        <w:t xml:space="preserve">The notes of a meeting held with Newport Pagnell Town Football Club (NPTFC) were received, which covered details of a potential grant application by the club to the FA for funding to develop Phase 1 of the Willen Road Sports Ground (WRSG) refurbishment project. </w:t>
      </w:r>
    </w:p>
    <w:p w14:paraId="4B1D3662" w14:textId="3ABC2066" w:rsidR="00766824" w:rsidRDefault="00766824" w:rsidP="00EA50CA">
      <w:pPr>
        <w:ind w:left="709" w:hanging="709"/>
        <w:rPr>
          <w:rFonts w:ascii="Arial" w:hAnsi="Arial" w:cs="Arial"/>
          <w:bCs/>
          <w:color w:val="FF0000"/>
          <w:kern w:val="28"/>
          <w:lang w:eastAsia="en-GB"/>
        </w:rPr>
      </w:pPr>
    </w:p>
    <w:p w14:paraId="52520F61" w14:textId="1B948A43" w:rsidR="00B14757" w:rsidRDefault="00766824" w:rsidP="002700A6">
      <w:pPr>
        <w:ind w:left="709" w:hanging="709"/>
        <w:rPr>
          <w:rFonts w:ascii="Arial" w:hAnsi="Arial" w:cs="Arial"/>
          <w:bCs/>
          <w:kern w:val="28"/>
          <w:lang w:eastAsia="en-GB"/>
        </w:rPr>
      </w:pPr>
      <w:r>
        <w:rPr>
          <w:rFonts w:ascii="Arial" w:hAnsi="Arial" w:cs="Arial"/>
          <w:bCs/>
          <w:kern w:val="28"/>
          <w:lang w:eastAsia="en-GB"/>
        </w:rPr>
        <w:t>5.1.3</w:t>
      </w:r>
      <w:r>
        <w:rPr>
          <w:rFonts w:ascii="Arial" w:hAnsi="Arial" w:cs="Arial"/>
          <w:bCs/>
          <w:kern w:val="28"/>
          <w:lang w:eastAsia="en-GB"/>
        </w:rPr>
        <w:tab/>
      </w:r>
      <w:r w:rsidR="002700A6">
        <w:rPr>
          <w:rFonts w:ascii="Arial" w:hAnsi="Arial" w:cs="Arial"/>
          <w:bCs/>
          <w:kern w:val="28"/>
          <w:lang w:eastAsia="en-GB"/>
        </w:rPr>
        <w:t xml:space="preserve">NPTFC has requested that the club’s original lease be surrendered, and that this be replaced with two new leases, one for the main pitch and the whole of WRSG excluding the tennis club and skatepark, and another just for the social club, some surrounding grass and </w:t>
      </w:r>
      <w:r w:rsidR="000F6143">
        <w:rPr>
          <w:rFonts w:ascii="Arial" w:hAnsi="Arial" w:cs="Arial"/>
          <w:bCs/>
          <w:kern w:val="28"/>
          <w:lang w:eastAsia="en-GB"/>
        </w:rPr>
        <w:t xml:space="preserve">the </w:t>
      </w:r>
      <w:r w:rsidR="002700A6">
        <w:rPr>
          <w:rFonts w:ascii="Arial" w:hAnsi="Arial" w:cs="Arial"/>
          <w:bCs/>
          <w:kern w:val="28"/>
          <w:lang w:eastAsia="en-GB"/>
        </w:rPr>
        <w:t xml:space="preserve">rear storage area. The clerk is working with the Council’s solicitor on this matter. The Places Leisure lease also needs to be surrendered. </w:t>
      </w:r>
      <w:r>
        <w:rPr>
          <w:rFonts w:ascii="Arial" w:hAnsi="Arial" w:cs="Arial"/>
          <w:bCs/>
          <w:kern w:val="28"/>
          <w:lang w:eastAsia="en-GB"/>
        </w:rPr>
        <w:t xml:space="preserve"> </w:t>
      </w:r>
      <w:r w:rsidR="00BB732B">
        <w:rPr>
          <w:rFonts w:ascii="Arial" w:hAnsi="Arial" w:cs="Arial"/>
          <w:bCs/>
          <w:kern w:val="28"/>
          <w:lang w:eastAsia="en-GB"/>
        </w:rPr>
        <w:t xml:space="preserve">Cllr Winsor raised an issue </w:t>
      </w:r>
      <w:r w:rsidR="000F6143">
        <w:rPr>
          <w:rFonts w:ascii="Arial" w:hAnsi="Arial" w:cs="Arial"/>
          <w:bCs/>
          <w:kern w:val="28"/>
          <w:lang w:eastAsia="en-GB"/>
        </w:rPr>
        <w:t>about</w:t>
      </w:r>
      <w:r w:rsidR="00BB732B">
        <w:rPr>
          <w:rFonts w:ascii="Arial" w:hAnsi="Arial" w:cs="Arial"/>
          <w:bCs/>
          <w:kern w:val="28"/>
          <w:lang w:eastAsia="en-GB"/>
        </w:rPr>
        <w:t xml:space="preserve"> the new Steve Dart stand and the advertising on WRSG</w:t>
      </w:r>
      <w:r w:rsidR="000F6143">
        <w:rPr>
          <w:rFonts w:ascii="Arial" w:hAnsi="Arial" w:cs="Arial"/>
          <w:bCs/>
          <w:kern w:val="28"/>
          <w:lang w:eastAsia="en-GB"/>
        </w:rPr>
        <w:t xml:space="preserve"> erected by NPTFC.</w:t>
      </w:r>
      <w:r w:rsidR="00BB732B">
        <w:rPr>
          <w:rFonts w:ascii="Arial" w:hAnsi="Arial" w:cs="Arial"/>
          <w:bCs/>
          <w:kern w:val="28"/>
          <w:lang w:eastAsia="en-GB"/>
        </w:rPr>
        <w:t xml:space="preserve"> </w:t>
      </w:r>
    </w:p>
    <w:p w14:paraId="2BBD31D8" w14:textId="142E0131" w:rsidR="00BB732B" w:rsidRDefault="00BB732B" w:rsidP="002700A6">
      <w:pPr>
        <w:ind w:left="709" w:hanging="709"/>
        <w:rPr>
          <w:rFonts w:ascii="Arial" w:hAnsi="Arial" w:cs="Arial"/>
          <w:bCs/>
          <w:kern w:val="28"/>
          <w:lang w:eastAsia="en-GB"/>
        </w:rPr>
      </w:pPr>
    </w:p>
    <w:p w14:paraId="43F0607C" w14:textId="6C2B2999" w:rsidR="00BB732B" w:rsidRDefault="00BB732B" w:rsidP="002700A6">
      <w:pPr>
        <w:ind w:left="709" w:hanging="709"/>
        <w:rPr>
          <w:rFonts w:ascii="Arial" w:hAnsi="Arial" w:cs="Arial"/>
          <w:bCs/>
          <w:kern w:val="28"/>
          <w:lang w:eastAsia="en-GB"/>
        </w:rPr>
      </w:pPr>
      <w:r>
        <w:rPr>
          <w:rFonts w:ascii="Arial" w:hAnsi="Arial" w:cs="Arial"/>
          <w:bCs/>
          <w:kern w:val="28"/>
          <w:lang w:eastAsia="en-GB"/>
        </w:rPr>
        <w:tab/>
        <w:t xml:space="preserve">It was agreed to write formally to NPTFC to request that they make an application for permitted development for the stand, and in future make requests of the Town Council for any changes that are not spelled out in their lease.  </w:t>
      </w:r>
    </w:p>
    <w:p w14:paraId="4EE7C61F" w14:textId="2CA870B3" w:rsidR="000F6143" w:rsidRDefault="000F6143" w:rsidP="002700A6">
      <w:pPr>
        <w:ind w:left="709" w:hanging="709"/>
        <w:rPr>
          <w:rFonts w:ascii="Arial" w:hAnsi="Arial" w:cs="Arial"/>
          <w:bCs/>
          <w:kern w:val="28"/>
          <w:lang w:eastAsia="en-GB"/>
        </w:rPr>
      </w:pPr>
    </w:p>
    <w:p w14:paraId="54F849E9" w14:textId="473D4E1E" w:rsidR="000F6143" w:rsidRPr="000F6143" w:rsidRDefault="000F6143" w:rsidP="002700A6">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Action: The Town Clerk</w:t>
      </w:r>
    </w:p>
    <w:p w14:paraId="7F5A5178" w14:textId="46F472FC" w:rsidR="009B029F" w:rsidRPr="009B029F" w:rsidRDefault="009B029F" w:rsidP="00766824">
      <w:pPr>
        <w:ind w:left="709" w:hanging="709"/>
        <w:rPr>
          <w:rFonts w:ascii="Arial" w:hAnsi="Arial" w:cs="Arial"/>
          <w:bCs/>
          <w:kern w:val="28"/>
          <w:lang w:eastAsia="en-GB"/>
        </w:rPr>
      </w:pPr>
    </w:p>
    <w:p w14:paraId="2AEC1A45" w14:textId="4BCF3E2D" w:rsidR="009B029F" w:rsidRPr="009B029F" w:rsidRDefault="009B029F" w:rsidP="00766824">
      <w:pPr>
        <w:ind w:left="709" w:hanging="709"/>
        <w:rPr>
          <w:rFonts w:ascii="Arial" w:hAnsi="Arial" w:cs="Arial"/>
          <w:bCs/>
          <w:kern w:val="28"/>
          <w:lang w:eastAsia="en-GB"/>
        </w:rPr>
      </w:pPr>
      <w:r w:rsidRPr="009B029F">
        <w:rPr>
          <w:rFonts w:ascii="Arial" w:hAnsi="Arial" w:cs="Arial"/>
          <w:bCs/>
          <w:kern w:val="28"/>
          <w:lang w:eastAsia="en-GB"/>
        </w:rPr>
        <w:t>5.1.4</w:t>
      </w:r>
      <w:r>
        <w:rPr>
          <w:rFonts w:ascii="Arial" w:hAnsi="Arial" w:cs="Arial"/>
          <w:bCs/>
          <w:kern w:val="28"/>
          <w:lang w:eastAsia="en-GB"/>
        </w:rPr>
        <w:tab/>
      </w:r>
      <w:r w:rsidR="002700A6">
        <w:rPr>
          <w:rFonts w:ascii="Arial" w:hAnsi="Arial" w:cs="Arial"/>
          <w:bCs/>
          <w:kern w:val="28"/>
          <w:lang w:eastAsia="en-GB"/>
        </w:rPr>
        <w:t xml:space="preserve">The Newport Pagnell Tennis club based at WRSG has been advised of the delay to funding which will affect their toilets. </w:t>
      </w:r>
      <w:r>
        <w:rPr>
          <w:rFonts w:ascii="Arial" w:hAnsi="Arial" w:cs="Arial"/>
          <w:bCs/>
          <w:kern w:val="28"/>
          <w:lang w:eastAsia="en-GB"/>
        </w:rPr>
        <w:t xml:space="preserve"> </w:t>
      </w:r>
    </w:p>
    <w:p w14:paraId="7350CAC3" w14:textId="39F0E2AE" w:rsidR="005C3A97" w:rsidRDefault="00633E4F" w:rsidP="00EA50CA">
      <w:pPr>
        <w:ind w:left="709" w:hanging="709"/>
        <w:rPr>
          <w:rFonts w:ascii="Arial" w:hAnsi="Arial" w:cs="Arial"/>
          <w:bCs/>
          <w:kern w:val="28"/>
          <w:lang w:eastAsia="en-GB"/>
        </w:rPr>
      </w:pPr>
      <w:r>
        <w:rPr>
          <w:rFonts w:ascii="Arial" w:hAnsi="Arial" w:cs="Arial"/>
          <w:bCs/>
          <w:kern w:val="28"/>
          <w:lang w:eastAsia="en-GB"/>
        </w:rPr>
        <w:tab/>
      </w:r>
    </w:p>
    <w:p w14:paraId="1DD64BE1" w14:textId="66BE9427" w:rsidR="00C676E7" w:rsidRPr="00C676E7" w:rsidRDefault="00C676E7" w:rsidP="00620E77">
      <w:pPr>
        <w:ind w:left="709" w:hanging="709"/>
        <w:rPr>
          <w:rFonts w:ascii="Arial" w:hAnsi="Arial" w:cs="Arial"/>
          <w:bCs/>
          <w:kern w:val="28"/>
          <w:lang w:eastAsia="en-GB"/>
        </w:rPr>
      </w:pPr>
      <w:r w:rsidRPr="002700A6">
        <w:rPr>
          <w:rFonts w:ascii="Arial" w:hAnsi="Arial" w:cs="Arial"/>
          <w:b/>
          <w:kern w:val="28"/>
          <w:lang w:eastAsia="en-GB"/>
        </w:rPr>
        <w:t>5.</w:t>
      </w:r>
      <w:r w:rsidR="00AF235A" w:rsidRPr="002700A6">
        <w:rPr>
          <w:rFonts w:ascii="Arial" w:hAnsi="Arial" w:cs="Arial"/>
          <w:b/>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1674F944" w14:textId="441FEC25" w:rsidR="003C602F" w:rsidRDefault="00282BE1" w:rsidP="00497585">
      <w:pPr>
        <w:ind w:left="720"/>
        <w:rPr>
          <w:rFonts w:ascii="Arial" w:hAnsi="Arial" w:cs="Arial"/>
          <w:bCs/>
          <w:kern w:val="28"/>
          <w:lang w:eastAsia="en-GB"/>
        </w:rPr>
      </w:pPr>
      <w:r>
        <w:rPr>
          <w:rFonts w:ascii="Arial" w:hAnsi="Arial" w:cs="Arial"/>
          <w:bCs/>
          <w:kern w:val="28"/>
          <w:lang w:eastAsia="en-GB"/>
        </w:rPr>
        <w:t>This project will also be delayed because of the failed procurement procedure on the</w:t>
      </w:r>
      <w:r w:rsidR="00490D0A">
        <w:rPr>
          <w:rFonts w:ascii="Arial" w:hAnsi="Arial" w:cs="Arial"/>
          <w:bCs/>
          <w:kern w:val="28"/>
          <w:lang w:eastAsia="en-GB"/>
        </w:rPr>
        <w:t xml:space="preserve"> Tickford</w:t>
      </w:r>
      <w:r>
        <w:rPr>
          <w:rFonts w:ascii="Arial" w:hAnsi="Arial" w:cs="Arial"/>
          <w:bCs/>
          <w:kern w:val="28"/>
          <w:lang w:eastAsia="en-GB"/>
        </w:rPr>
        <w:t xml:space="preserve"> F</w:t>
      </w:r>
      <w:r w:rsidR="00490D0A">
        <w:rPr>
          <w:rFonts w:ascii="Arial" w:hAnsi="Arial" w:cs="Arial"/>
          <w:bCs/>
          <w:kern w:val="28"/>
          <w:lang w:eastAsia="en-GB"/>
        </w:rPr>
        <w:t>ield</w:t>
      </w:r>
      <w:r w:rsidR="00D27DF6">
        <w:rPr>
          <w:rFonts w:ascii="Arial" w:hAnsi="Arial" w:cs="Arial"/>
          <w:bCs/>
          <w:kern w:val="28"/>
          <w:lang w:eastAsia="en-GB"/>
        </w:rPr>
        <w:t>s</w:t>
      </w:r>
      <w:r w:rsidR="00490D0A">
        <w:rPr>
          <w:rFonts w:ascii="Arial" w:hAnsi="Arial" w:cs="Arial"/>
          <w:bCs/>
          <w:kern w:val="28"/>
          <w:lang w:eastAsia="en-GB"/>
        </w:rPr>
        <w:t xml:space="preserve"> Fa</w:t>
      </w:r>
      <w:r>
        <w:rPr>
          <w:rFonts w:ascii="Arial" w:hAnsi="Arial" w:cs="Arial"/>
          <w:bCs/>
          <w:kern w:val="28"/>
          <w:lang w:eastAsia="en-GB"/>
        </w:rPr>
        <w:t xml:space="preserve">rm site. The Bowls Club has been advised of this.  </w:t>
      </w:r>
    </w:p>
    <w:p w14:paraId="7A143933" w14:textId="77777777" w:rsidR="0041440B" w:rsidRDefault="0041440B" w:rsidP="002B5CB0">
      <w:pPr>
        <w:rPr>
          <w:rFonts w:ascii="Arial" w:hAnsi="Arial" w:cs="Arial"/>
          <w:b/>
        </w:rPr>
      </w:pPr>
    </w:p>
    <w:p w14:paraId="141FB6FF" w14:textId="1712984E" w:rsidR="002B5CB0" w:rsidRPr="005F720A" w:rsidRDefault="00726361" w:rsidP="002B5CB0">
      <w:pPr>
        <w:rPr>
          <w:rFonts w:ascii="Arial" w:hAnsi="Arial" w:cs="Arial"/>
          <w:b/>
        </w:rPr>
      </w:pPr>
      <w:r>
        <w:rPr>
          <w:rFonts w:ascii="Arial" w:hAnsi="Arial" w:cs="Arial"/>
          <w:b/>
        </w:rPr>
        <w:t xml:space="preserve">ITEM </w:t>
      </w:r>
      <w:r w:rsidR="00282BE1">
        <w:rPr>
          <w:rFonts w:ascii="Arial" w:hAnsi="Arial" w:cs="Arial"/>
          <w:b/>
        </w:rPr>
        <w:t>6</w:t>
      </w:r>
      <w:r>
        <w:rPr>
          <w:rFonts w:ascii="Arial" w:hAnsi="Arial" w:cs="Arial"/>
          <w:b/>
        </w:rPr>
        <w:t>.   BD/</w:t>
      </w:r>
      <w:r w:rsidR="00BB732B">
        <w:rPr>
          <w:rFonts w:ascii="Arial" w:hAnsi="Arial" w:cs="Arial"/>
          <w:b/>
        </w:rPr>
        <w:t>NOV</w:t>
      </w:r>
      <w:r w:rsidR="00574665">
        <w:rPr>
          <w:rFonts w:ascii="Arial" w:hAnsi="Arial" w:cs="Arial"/>
          <w:b/>
        </w:rPr>
        <w:t>/20</w:t>
      </w:r>
      <w:r w:rsidR="005521EC">
        <w:rPr>
          <w:rFonts w:ascii="Arial" w:hAnsi="Arial" w:cs="Arial"/>
          <w:b/>
        </w:rPr>
        <w:t>2</w:t>
      </w:r>
      <w:r w:rsidR="001B1403">
        <w:rPr>
          <w:rFonts w:ascii="Arial" w:hAnsi="Arial" w:cs="Arial"/>
          <w:b/>
        </w:rPr>
        <w:t>2</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39A17CAC" w14:textId="6208D0F3" w:rsidR="00325E81" w:rsidRDefault="00325E81" w:rsidP="00325E81">
      <w:pPr>
        <w:ind w:left="709" w:hanging="709"/>
        <w:rPr>
          <w:rFonts w:ascii="Arial" w:hAnsi="Arial" w:cs="Arial"/>
          <w:bCs/>
          <w:kern w:val="28"/>
          <w:lang w:eastAsia="en-GB"/>
        </w:rPr>
      </w:pPr>
      <w:r w:rsidRPr="00325E81">
        <w:rPr>
          <w:rFonts w:ascii="Arial" w:hAnsi="Arial" w:cs="Arial"/>
          <w:b/>
          <w:kern w:val="28"/>
          <w:lang w:eastAsia="en-GB"/>
        </w:rPr>
        <w:t>6.1</w:t>
      </w:r>
      <w:r w:rsidRPr="00325E81">
        <w:rPr>
          <w:rFonts w:ascii="Arial" w:hAnsi="Arial" w:cs="Arial"/>
          <w:b/>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282BE1">
        <w:rPr>
          <w:rFonts w:ascii="Arial" w:hAnsi="Arial" w:cs="Arial"/>
          <w:bCs/>
          <w:kern w:val="28"/>
          <w:lang w:eastAsia="en-GB"/>
        </w:rPr>
        <w:t xml:space="preserve"> </w:t>
      </w:r>
      <w:r>
        <w:rPr>
          <w:rFonts w:ascii="Arial" w:hAnsi="Arial" w:cs="Arial"/>
          <w:bCs/>
          <w:kern w:val="28"/>
          <w:lang w:eastAsia="en-GB"/>
        </w:rPr>
        <w:t>It was noted that the s106 volunteers</w:t>
      </w:r>
      <w:r w:rsidR="00100574">
        <w:rPr>
          <w:rFonts w:ascii="Arial" w:hAnsi="Arial" w:cs="Arial"/>
          <w:bCs/>
          <w:kern w:val="28"/>
          <w:lang w:eastAsia="en-GB"/>
        </w:rPr>
        <w:t>’</w:t>
      </w:r>
      <w:r>
        <w:rPr>
          <w:rFonts w:ascii="Arial" w:hAnsi="Arial" w:cs="Arial"/>
          <w:bCs/>
          <w:kern w:val="28"/>
          <w:lang w:eastAsia="en-GB"/>
        </w:rPr>
        <w:t xml:space="preserve"> funding available from a</w:t>
      </w:r>
      <w:r w:rsidR="000F6143">
        <w:rPr>
          <w:rFonts w:ascii="Arial" w:hAnsi="Arial" w:cs="Arial"/>
          <w:bCs/>
          <w:kern w:val="28"/>
          <w:lang w:eastAsia="en-GB"/>
        </w:rPr>
        <w:t>n earlier</w:t>
      </w:r>
      <w:r>
        <w:rPr>
          <w:rFonts w:ascii="Arial" w:hAnsi="Arial" w:cs="Arial"/>
          <w:bCs/>
          <w:kern w:val="28"/>
          <w:lang w:eastAsia="en-GB"/>
        </w:rPr>
        <w:t xml:space="preserve"> development was at risk of being used </w:t>
      </w:r>
      <w:r w:rsidR="000F6143">
        <w:rPr>
          <w:rFonts w:ascii="Arial" w:hAnsi="Arial" w:cs="Arial"/>
          <w:bCs/>
          <w:kern w:val="28"/>
          <w:lang w:eastAsia="en-GB"/>
        </w:rPr>
        <w:t>by</w:t>
      </w:r>
      <w:r>
        <w:rPr>
          <w:rFonts w:ascii="Arial" w:hAnsi="Arial" w:cs="Arial"/>
          <w:bCs/>
          <w:kern w:val="28"/>
          <w:lang w:eastAsia="en-GB"/>
        </w:rPr>
        <w:t xml:space="preserve"> an organisation </w:t>
      </w:r>
      <w:r w:rsidR="000F6143">
        <w:rPr>
          <w:rFonts w:ascii="Arial" w:hAnsi="Arial" w:cs="Arial"/>
          <w:bCs/>
          <w:kern w:val="28"/>
          <w:lang w:eastAsia="en-GB"/>
        </w:rPr>
        <w:t xml:space="preserve">based </w:t>
      </w:r>
      <w:r>
        <w:rPr>
          <w:rFonts w:ascii="Arial" w:hAnsi="Arial" w:cs="Arial"/>
          <w:bCs/>
          <w:kern w:val="28"/>
          <w:lang w:eastAsia="en-GB"/>
        </w:rPr>
        <w:t xml:space="preserve">outside of Newport Pagnell. </w:t>
      </w:r>
    </w:p>
    <w:p w14:paraId="3020BEDC" w14:textId="77777777" w:rsidR="00325E81" w:rsidRDefault="00325E81" w:rsidP="00B936B7">
      <w:pPr>
        <w:rPr>
          <w:rFonts w:ascii="Arial" w:hAnsi="Arial" w:cs="Arial"/>
          <w:bCs/>
          <w:kern w:val="28"/>
          <w:lang w:eastAsia="en-GB"/>
        </w:rPr>
      </w:pPr>
    </w:p>
    <w:p w14:paraId="0D52DE56" w14:textId="7B93FDEE" w:rsidR="00325E81" w:rsidRDefault="00325E81" w:rsidP="00325E81">
      <w:pPr>
        <w:ind w:left="709"/>
        <w:rPr>
          <w:rFonts w:ascii="Arial" w:hAnsi="Arial" w:cs="Arial"/>
          <w:bCs/>
          <w:kern w:val="28"/>
          <w:lang w:eastAsia="en-GB"/>
        </w:rPr>
      </w:pPr>
      <w:r>
        <w:rPr>
          <w:rFonts w:ascii="Arial" w:hAnsi="Arial" w:cs="Arial"/>
          <w:bCs/>
          <w:kern w:val="28"/>
          <w:lang w:eastAsia="en-GB"/>
        </w:rPr>
        <w:lastRenderedPageBreak/>
        <w:t xml:space="preserve">It was agreed that Ousebank House could work with the clerk to make an application for this funding as a volunteer organisation. Cllr Henderson and Cllr Kitchen both abstained from </w:t>
      </w:r>
      <w:r w:rsidR="000F6143">
        <w:rPr>
          <w:rFonts w:ascii="Arial" w:hAnsi="Arial" w:cs="Arial"/>
          <w:bCs/>
          <w:kern w:val="28"/>
          <w:lang w:eastAsia="en-GB"/>
        </w:rPr>
        <w:t xml:space="preserve">the </w:t>
      </w:r>
      <w:r>
        <w:rPr>
          <w:rFonts w:ascii="Arial" w:hAnsi="Arial" w:cs="Arial"/>
          <w:bCs/>
          <w:kern w:val="28"/>
          <w:lang w:eastAsia="en-GB"/>
        </w:rPr>
        <w:t>vot</w:t>
      </w:r>
      <w:r w:rsidR="000F6143">
        <w:rPr>
          <w:rFonts w:ascii="Arial" w:hAnsi="Arial" w:cs="Arial"/>
          <w:bCs/>
          <w:kern w:val="28"/>
          <w:lang w:eastAsia="en-GB"/>
        </w:rPr>
        <w:t>e</w:t>
      </w:r>
      <w:r w:rsidR="00100574">
        <w:rPr>
          <w:rFonts w:ascii="Arial" w:hAnsi="Arial" w:cs="Arial"/>
          <w:bCs/>
          <w:kern w:val="28"/>
          <w:lang w:eastAsia="en-GB"/>
        </w:rPr>
        <w:t xml:space="preserve"> on this matter. </w:t>
      </w:r>
      <w:r>
        <w:rPr>
          <w:rFonts w:ascii="Arial" w:hAnsi="Arial" w:cs="Arial"/>
          <w:bCs/>
          <w:kern w:val="28"/>
          <w:lang w:eastAsia="en-GB"/>
        </w:rPr>
        <w:t xml:space="preserve">   </w:t>
      </w:r>
    </w:p>
    <w:p w14:paraId="55B2B111" w14:textId="77777777" w:rsidR="000F6143" w:rsidRDefault="000F6143" w:rsidP="00325E81">
      <w:pPr>
        <w:ind w:left="709"/>
        <w:rPr>
          <w:rFonts w:ascii="Arial" w:hAnsi="Arial" w:cs="Arial"/>
          <w:bCs/>
          <w:color w:val="FF0000"/>
          <w:kern w:val="28"/>
          <w:lang w:eastAsia="en-GB"/>
        </w:rPr>
      </w:pPr>
    </w:p>
    <w:p w14:paraId="1A00A889" w14:textId="3ED74BDA" w:rsidR="00325E81" w:rsidRDefault="00325E81" w:rsidP="00325E81">
      <w:pPr>
        <w:ind w:left="709"/>
        <w:rPr>
          <w:rFonts w:ascii="Arial" w:hAnsi="Arial" w:cs="Arial"/>
        </w:rPr>
      </w:pPr>
      <w:r>
        <w:rPr>
          <w:rFonts w:ascii="Arial" w:hAnsi="Arial" w:cs="Arial"/>
          <w:bCs/>
          <w:color w:val="FF0000"/>
          <w:kern w:val="28"/>
          <w:lang w:eastAsia="en-GB"/>
        </w:rPr>
        <w:t xml:space="preserve">Action: Cllr Henderson and the clerk to work on an </w:t>
      </w:r>
      <w:r w:rsidR="00100574">
        <w:rPr>
          <w:rFonts w:ascii="Arial" w:hAnsi="Arial" w:cs="Arial"/>
          <w:bCs/>
          <w:color w:val="FF0000"/>
          <w:kern w:val="28"/>
          <w:lang w:eastAsia="en-GB"/>
        </w:rPr>
        <w:t>s</w:t>
      </w:r>
      <w:r>
        <w:rPr>
          <w:rFonts w:ascii="Arial" w:hAnsi="Arial" w:cs="Arial"/>
          <w:bCs/>
          <w:color w:val="FF0000"/>
          <w:kern w:val="28"/>
          <w:lang w:eastAsia="en-GB"/>
        </w:rPr>
        <w:t xml:space="preserve">106 application for this funding. </w:t>
      </w:r>
      <w:r>
        <w:rPr>
          <w:rFonts w:ascii="Arial" w:hAnsi="Arial" w:cs="Arial"/>
          <w:bCs/>
          <w:kern w:val="28"/>
          <w:lang w:eastAsia="en-GB"/>
        </w:rPr>
        <w:t xml:space="preserve"> </w:t>
      </w:r>
    </w:p>
    <w:p w14:paraId="63758ADB" w14:textId="77777777" w:rsidR="00325E81" w:rsidRDefault="00325E81" w:rsidP="00325E81">
      <w:pPr>
        <w:ind w:left="709"/>
        <w:rPr>
          <w:rFonts w:ascii="Arial" w:hAnsi="Arial" w:cs="Arial"/>
          <w:bCs/>
          <w:kern w:val="28"/>
          <w:lang w:eastAsia="en-GB"/>
        </w:rPr>
      </w:pPr>
    </w:p>
    <w:p w14:paraId="26BEBA9E" w14:textId="21B1673F" w:rsidR="00325E81" w:rsidRDefault="00325E81" w:rsidP="00325E81">
      <w:pPr>
        <w:ind w:left="709" w:hanging="709"/>
        <w:rPr>
          <w:rFonts w:ascii="Arial" w:hAnsi="Arial" w:cs="Arial"/>
          <w:bCs/>
          <w:kern w:val="28"/>
          <w:lang w:eastAsia="en-GB"/>
        </w:rPr>
      </w:pPr>
      <w:r>
        <w:rPr>
          <w:rFonts w:ascii="Arial" w:hAnsi="Arial" w:cs="Arial"/>
          <w:b/>
          <w:kern w:val="28"/>
          <w:lang w:eastAsia="en-GB"/>
        </w:rPr>
        <w:t>6.2</w:t>
      </w:r>
      <w:r>
        <w:rPr>
          <w:rFonts w:ascii="Arial" w:hAnsi="Arial" w:cs="Arial"/>
          <w:b/>
          <w:kern w:val="28"/>
          <w:lang w:eastAsia="en-GB"/>
        </w:rPr>
        <w:tab/>
      </w:r>
      <w:r>
        <w:rPr>
          <w:rFonts w:ascii="Arial" w:hAnsi="Arial" w:cs="Arial"/>
          <w:bCs/>
          <w:kern w:val="28"/>
          <w:lang w:eastAsia="en-GB"/>
        </w:rPr>
        <w:t xml:space="preserve">The working group noted that the funding for the Youth Club parking/basketball provision of £11,349.55 has now been received. </w:t>
      </w:r>
    </w:p>
    <w:p w14:paraId="6EFA4D14" w14:textId="2CF82525" w:rsidR="000F2AB3" w:rsidRPr="000F2AB3" w:rsidRDefault="00D148EF" w:rsidP="005D0030">
      <w:pPr>
        <w:pStyle w:val="ListParagraph"/>
        <w:ind w:hanging="720"/>
        <w:rPr>
          <w:rFonts w:ascii="Arial" w:hAnsi="Arial" w:cs="Arial"/>
          <w:bCs/>
          <w:kern w:val="28"/>
          <w:lang w:eastAsia="en-GB"/>
        </w:rPr>
      </w:pPr>
      <w:r>
        <w:rPr>
          <w:rFonts w:ascii="Arial" w:hAnsi="Arial" w:cs="Arial"/>
          <w:bCs/>
          <w:kern w:val="28"/>
          <w:lang w:eastAsia="en-GB"/>
        </w:rPr>
        <w:t xml:space="preserve"> </w:t>
      </w:r>
      <w:r w:rsidR="000F2AB3">
        <w:rPr>
          <w:rFonts w:ascii="Arial" w:hAnsi="Arial" w:cs="Arial"/>
          <w:bCs/>
          <w:kern w:val="28"/>
          <w:lang w:eastAsia="en-GB"/>
        </w:rPr>
        <w:t xml:space="preserve"> </w:t>
      </w:r>
    </w:p>
    <w:p w14:paraId="32098EF8" w14:textId="77777777" w:rsidR="00757796" w:rsidRDefault="006C7EEE" w:rsidP="005D0030">
      <w:pPr>
        <w:pStyle w:val="ListParagraph"/>
        <w:ind w:hanging="720"/>
        <w:rPr>
          <w:rFonts w:ascii="Arial" w:hAnsi="Arial" w:cs="Arial"/>
          <w:b/>
          <w:kern w:val="28"/>
          <w:lang w:eastAsia="en-GB"/>
        </w:rPr>
      </w:pPr>
      <w:r>
        <w:rPr>
          <w:rFonts w:ascii="Arial" w:hAnsi="Arial" w:cs="Arial"/>
          <w:b/>
          <w:kern w:val="28"/>
          <w:lang w:eastAsia="en-GB"/>
        </w:rPr>
        <w:t xml:space="preserve">ITEM </w:t>
      </w:r>
      <w:r w:rsidR="00D148EF">
        <w:rPr>
          <w:rFonts w:ascii="Arial" w:hAnsi="Arial" w:cs="Arial"/>
          <w:b/>
          <w:kern w:val="28"/>
          <w:lang w:eastAsia="en-GB"/>
        </w:rPr>
        <w:t>7</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325E81">
        <w:rPr>
          <w:rFonts w:ascii="Arial" w:hAnsi="Arial" w:cs="Arial"/>
          <w:b/>
        </w:rPr>
        <w:t>NOV</w:t>
      </w:r>
      <w:r>
        <w:rPr>
          <w:rFonts w:ascii="Arial" w:hAnsi="Arial" w:cs="Arial"/>
          <w:b/>
        </w:rPr>
        <w:t>/202</w:t>
      </w:r>
      <w:r w:rsidR="00575EC2">
        <w:rPr>
          <w:rFonts w:ascii="Arial" w:hAnsi="Arial" w:cs="Arial"/>
          <w:b/>
        </w:rPr>
        <w:t>2</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p>
    <w:p w14:paraId="30A308D4" w14:textId="77777777" w:rsidR="00757796" w:rsidRDefault="00757796" w:rsidP="005D0030">
      <w:pPr>
        <w:pStyle w:val="ListParagraph"/>
        <w:ind w:hanging="720"/>
        <w:rPr>
          <w:rFonts w:ascii="Arial" w:hAnsi="Arial" w:cs="Arial"/>
          <w:b/>
          <w:kern w:val="28"/>
          <w:lang w:eastAsia="en-GB"/>
        </w:rPr>
      </w:pPr>
    </w:p>
    <w:p w14:paraId="0CF5A9EF" w14:textId="31B58B9E" w:rsidR="00902191" w:rsidRDefault="00757796" w:rsidP="005D0030">
      <w:pPr>
        <w:pStyle w:val="ListParagraph"/>
        <w:ind w:hanging="720"/>
        <w:rPr>
          <w:rFonts w:ascii="Arial" w:hAnsi="Arial" w:cs="Arial"/>
          <w:bCs/>
          <w:kern w:val="28"/>
          <w:lang w:eastAsia="en-GB"/>
        </w:rPr>
      </w:pPr>
      <w:r>
        <w:rPr>
          <w:rFonts w:ascii="Arial" w:hAnsi="Arial" w:cs="Arial"/>
          <w:b/>
          <w:kern w:val="28"/>
          <w:lang w:eastAsia="en-GB"/>
        </w:rPr>
        <w:t>7.1</w:t>
      </w:r>
      <w:r>
        <w:rPr>
          <w:rFonts w:ascii="Arial" w:hAnsi="Arial" w:cs="Arial"/>
          <w:b/>
          <w:kern w:val="28"/>
          <w:lang w:eastAsia="en-GB"/>
        </w:rPr>
        <w:tab/>
      </w:r>
      <w:r>
        <w:rPr>
          <w:rFonts w:ascii="Arial" w:hAnsi="Arial" w:cs="Arial"/>
          <w:bCs/>
          <w:kern w:val="28"/>
          <w:lang w:eastAsia="en-GB"/>
        </w:rPr>
        <w:t xml:space="preserve">Quotations from </w:t>
      </w:r>
      <w:r w:rsidR="00902191">
        <w:rPr>
          <w:rFonts w:ascii="Arial" w:hAnsi="Arial" w:cs="Arial"/>
          <w:bCs/>
          <w:kern w:val="28"/>
          <w:lang w:eastAsia="en-GB"/>
        </w:rPr>
        <w:t xml:space="preserve">suppliers of disabled equipment were received for the provision of additional play at the Kingfisher site: </w:t>
      </w:r>
    </w:p>
    <w:p w14:paraId="4F5ED302" w14:textId="77777777" w:rsidR="00902191" w:rsidRDefault="00902191" w:rsidP="005D0030">
      <w:pPr>
        <w:pStyle w:val="ListParagraph"/>
        <w:ind w:hanging="720"/>
        <w:rPr>
          <w:rFonts w:ascii="Arial" w:hAnsi="Arial" w:cs="Arial"/>
          <w:bCs/>
          <w:kern w:val="28"/>
          <w:lang w:eastAsia="en-GB"/>
        </w:rPr>
      </w:pPr>
    </w:p>
    <w:p w14:paraId="3F05A3FC" w14:textId="647E24BE" w:rsidR="00EB26BD" w:rsidRDefault="00902191" w:rsidP="005D0030">
      <w:pPr>
        <w:pStyle w:val="ListParagraph"/>
        <w:ind w:hanging="720"/>
        <w:rPr>
          <w:rFonts w:ascii="Arial" w:hAnsi="Arial" w:cs="Arial"/>
          <w:bCs/>
          <w:kern w:val="28"/>
          <w:lang w:eastAsia="en-GB"/>
        </w:rPr>
      </w:pPr>
      <w:r>
        <w:rPr>
          <w:rFonts w:ascii="Arial" w:hAnsi="Arial" w:cs="Arial"/>
          <w:bCs/>
          <w:kern w:val="28"/>
          <w:lang w:eastAsia="en-GB"/>
        </w:rPr>
        <w:tab/>
        <w:t xml:space="preserve">Agreed to procure from GL Jones </w:t>
      </w:r>
      <w:r w:rsidR="00A547CC">
        <w:rPr>
          <w:rFonts w:ascii="Arial" w:hAnsi="Arial" w:cs="Arial"/>
          <w:bCs/>
          <w:kern w:val="28"/>
          <w:lang w:eastAsia="en-GB"/>
        </w:rPr>
        <w:tab/>
      </w:r>
      <w:r w:rsidR="008978DC">
        <w:rPr>
          <w:rFonts w:ascii="Arial" w:hAnsi="Arial" w:cs="Arial"/>
          <w:bCs/>
          <w:kern w:val="28"/>
          <w:lang w:eastAsia="en-GB"/>
        </w:rPr>
        <w:t xml:space="preserve"> </w:t>
      </w:r>
    </w:p>
    <w:p w14:paraId="69F0B238" w14:textId="5B465509" w:rsidR="002B19E3" w:rsidRDefault="002B19E3" w:rsidP="006F5E85">
      <w:pPr>
        <w:pStyle w:val="ListParagraph"/>
        <w:ind w:left="0"/>
        <w:rPr>
          <w:rFonts w:ascii="Arial" w:hAnsi="Arial" w:cs="Arial"/>
          <w:bCs/>
          <w:kern w:val="28"/>
          <w:lang w:eastAsia="en-GB"/>
        </w:rPr>
      </w:pPr>
    </w:p>
    <w:p w14:paraId="7B1C18B7" w14:textId="4B017910" w:rsidR="00000B65" w:rsidRDefault="00902191" w:rsidP="00E76CED">
      <w:pPr>
        <w:pStyle w:val="ListParagraph"/>
        <w:numPr>
          <w:ilvl w:val="0"/>
          <w:numId w:val="37"/>
        </w:numPr>
        <w:rPr>
          <w:rFonts w:ascii="Arial" w:hAnsi="Arial" w:cs="Arial"/>
          <w:bCs/>
          <w:kern w:val="28"/>
          <w:lang w:eastAsia="en-GB"/>
        </w:rPr>
      </w:pPr>
      <w:r>
        <w:rPr>
          <w:rFonts w:ascii="Arial" w:hAnsi="Arial" w:cs="Arial"/>
          <w:bCs/>
          <w:kern w:val="28"/>
          <w:lang w:eastAsia="en-GB"/>
        </w:rPr>
        <w:t xml:space="preserve">A </w:t>
      </w:r>
      <w:r w:rsidR="00000B65">
        <w:rPr>
          <w:rFonts w:ascii="Arial" w:hAnsi="Arial" w:cs="Arial"/>
          <w:bCs/>
          <w:kern w:val="28"/>
          <w:lang w:eastAsia="en-GB"/>
        </w:rPr>
        <w:t>Wheelchair swing</w:t>
      </w:r>
      <w:r w:rsidR="00E76CED">
        <w:rPr>
          <w:rFonts w:ascii="Arial" w:hAnsi="Arial" w:cs="Arial"/>
          <w:bCs/>
          <w:kern w:val="28"/>
          <w:lang w:eastAsia="en-GB"/>
        </w:rPr>
        <w:t xml:space="preserve"> suitable for </w:t>
      </w:r>
      <w:r>
        <w:rPr>
          <w:rFonts w:ascii="Arial" w:hAnsi="Arial" w:cs="Arial"/>
          <w:bCs/>
          <w:kern w:val="28"/>
          <w:lang w:eastAsia="en-GB"/>
        </w:rPr>
        <w:t xml:space="preserve">wheelchair users. </w:t>
      </w:r>
    </w:p>
    <w:p w14:paraId="128E37CD" w14:textId="29F4B33F" w:rsidR="00902191" w:rsidRDefault="00902191" w:rsidP="00902191">
      <w:pPr>
        <w:rPr>
          <w:rFonts w:ascii="Arial" w:hAnsi="Arial" w:cs="Arial"/>
          <w:bCs/>
          <w:kern w:val="28"/>
          <w:lang w:eastAsia="en-GB"/>
        </w:rPr>
      </w:pPr>
    </w:p>
    <w:p w14:paraId="2B8D3E3F" w14:textId="27FA2712" w:rsidR="00902191" w:rsidRDefault="00902191" w:rsidP="00902191">
      <w:pPr>
        <w:ind w:left="709"/>
        <w:rPr>
          <w:rFonts w:ascii="Arial" w:hAnsi="Arial" w:cs="Arial"/>
          <w:bCs/>
          <w:kern w:val="28"/>
          <w:lang w:eastAsia="en-GB"/>
        </w:rPr>
      </w:pPr>
      <w:r>
        <w:rPr>
          <w:rFonts w:ascii="Arial" w:hAnsi="Arial" w:cs="Arial"/>
          <w:bCs/>
          <w:kern w:val="28"/>
          <w:lang w:eastAsia="en-GB"/>
        </w:rPr>
        <w:t>Agreed to contract with Wicksteed to supply</w:t>
      </w:r>
      <w:r w:rsidR="000F6143">
        <w:rPr>
          <w:rFonts w:ascii="Arial" w:hAnsi="Arial" w:cs="Arial"/>
          <w:bCs/>
          <w:kern w:val="28"/>
          <w:lang w:eastAsia="en-GB"/>
        </w:rPr>
        <w:t xml:space="preserve"> and erect</w:t>
      </w:r>
      <w:r>
        <w:rPr>
          <w:rFonts w:ascii="Arial" w:hAnsi="Arial" w:cs="Arial"/>
          <w:bCs/>
          <w:kern w:val="28"/>
          <w:lang w:eastAsia="en-GB"/>
        </w:rPr>
        <w:t>:</w:t>
      </w:r>
    </w:p>
    <w:p w14:paraId="298D8552" w14:textId="77777777" w:rsidR="00902191" w:rsidRPr="00902191" w:rsidRDefault="00902191" w:rsidP="00902191">
      <w:pPr>
        <w:ind w:left="709"/>
        <w:rPr>
          <w:rFonts w:ascii="Arial" w:hAnsi="Arial" w:cs="Arial"/>
          <w:bCs/>
          <w:kern w:val="28"/>
          <w:lang w:eastAsia="en-GB"/>
        </w:rPr>
      </w:pPr>
    </w:p>
    <w:p w14:paraId="0131B466" w14:textId="3541A57B" w:rsidR="00000B65" w:rsidRDefault="00902191" w:rsidP="00E76CED">
      <w:pPr>
        <w:pStyle w:val="ListParagraph"/>
        <w:numPr>
          <w:ilvl w:val="0"/>
          <w:numId w:val="37"/>
        </w:numPr>
        <w:rPr>
          <w:rFonts w:ascii="Arial" w:hAnsi="Arial" w:cs="Arial"/>
          <w:bCs/>
          <w:kern w:val="28"/>
          <w:lang w:eastAsia="en-GB"/>
        </w:rPr>
      </w:pPr>
      <w:r>
        <w:rPr>
          <w:rFonts w:ascii="Arial" w:hAnsi="Arial" w:cs="Arial"/>
          <w:bCs/>
          <w:kern w:val="28"/>
          <w:lang w:eastAsia="en-GB"/>
        </w:rPr>
        <w:t>A</w:t>
      </w:r>
      <w:r w:rsidR="00000B65">
        <w:rPr>
          <w:rFonts w:ascii="Arial" w:hAnsi="Arial" w:cs="Arial"/>
          <w:bCs/>
          <w:kern w:val="28"/>
          <w:lang w:eastAsia="en-GB"/>
        </w:rPr>
        <w:t xml:space="preserve"> roundabout</w:t>
      </w:r>
      <w:r w:rsidR="00E76CED">
        <w:rPr>
          <w:rFonts w:ascii="Arial" w:hAnsi="Arial" w:cs="Arial"/>
          <w:bCs/>
          <w:kern w:val="28"/>
          <w:lang w:eastAsia="en-GB"/>
        </w:rPr>
        <w:t xml:space="preserve"> suitable for all abilities</w:t>
      </w:r>
      <w:r>
        <w:rPr>
          <w:rFonts w:ascii="Arial" w:hAnsi="Arial" w:cs="Arial"/>
          <w:bCs/>
          <w:kern w:val="28"/>
          <w:lang w:eastAsia="en-GB"/>
        </w:rPr>
        <w:t xml:space="preserve"> with wheelchair access</w:t>
      </w:r>
    </w:p>
    <w:p w14:paraId="2C1B1C90" w14:textId="4F51C967" w:rsidR="00902191" w:rsidRDefault="00902191" w:rsidP="00E76CED">
      <w:pPr>
        <w:pStyle w:val="ListParagraph"/>
        <w:numPr>
          <w:ilvl w:val="0"/>
          <w:numId w:val="37"/>
        </w:numPr>
        <w:rPr>
          <w:rFonts w:ascii="Arial" w:hAnsi="Arial" w:cs="Arial"/>
          <w:bCs/>
          <w:kern w:val="28"/>
          <w:lang w:eastAsia="en-GB"/>
        </w:rPr>
      </w:pPr>
      <w:r>
        <w:rPr>
          <w:rFonts w:ascii="Arial" w:hAnsi="Arial" w:cs="Arial"/>
          <w:bCs/>
          <w:kern w:val="28"/>
          <w:lang w:eastAsia="en-GB"/>
        </w:rPr>
        <w:t>Installation of the wheelchair swing mentioned above</w:t>
      </w:r>
    </w:p>
    <w:p w14:paraId="0407CAD5" w14:textId="08CB687B" w:rsidR="00000B65" w:rsidRDefault="00902191" w:rsidP="00E76CED">
      <w:pPr>
        <w:pStyle w:val="ListParagraph"/>
        <w:numPr>
          <w:ilvl w:val="0"/>
          <w:numId w:val="37"/>
        </w:numPr>
        <w:rPr>
          <w:rFonts w:ascii="Arial" w:hAnsi="Arial" w:cs="Arial"/>
          <w:bCs/>
          <w:kern w:val="28"/>
          <w:lang w:eastAsia="en-GB"/>
        </w:rPr>
      </w:pPr>
      <w:r>
        <w:rPr>
          <w:rFonts w:ascii="Arial" w:hAnsi="Arial" w:cs="Arial"/>
          <w:bCs/>
          <w:kern w:val="28"/>
          <w:lang w:eastAsia="en-GB"/>
        </w:rPr>
        <w:t>A w</w:t>
      </w:r>
      <w:r w:rsidR="00000B65">
        <w:rPr>
          <w:rFonts w:ascii="Arial" w:hAnsi="Arial" w:cs="Arial"/>
          <w:bCs/>
          <w:kern w:val="28"/>
          <w:lang w:eastAsia="en-GB"/>
        </w:rPr>
        <w:t>heelchair accessible trampoline</w:t>
      </w:r>
      <w:r w:rsidR="00E76CED">
        <w:rPr>
          <w:rFonts w:ascii="Arial" w:hAnsi="Arial" w:cs="Arial"/>
          <w:bCs/>
          <w:kern w:val="28"/>
          <w:lang w:eastAsia="en-GB"/>
        </w:rPr>
        <w:t xml:space="preserve"> suitable for all abilities</w:t>
      </w:r>
    </w:p>
    <w:p w14:paraId="25800A7C" w14:textId="0A1DB6B4" w:rsidR="00000B65" w:rsidRDefault="00902191" w:rsidP="00E76CED">
      <w:pPr>
        <w:pStyle w:val="ListParagraph"/>
        <w:numPr>
          <w:ilvl w:val="0"/>
          <w:numId w:val="37"/>
        </w:numPr>
        <w:rPr>
          <w:rFonts w:ascii="Arial" w:hAnsi="Arial" w:cs="Arial"/>
          <w:bCs/>
          <w:kern w:val="28"/>
          <w:lang w:eastAsia="en-GB"/>
        </w:rPr>
      </w:pPr>
      <w:r>
        <w:rPr>
          <w:rFonts w:ascii="Arial" w:hAnsi="Arial" w:cs="Arial"/>
          <w:bCs/>
          <w:kern w:val="28"/>
          <w:lang w:eastAsia="en-GB"/>
        </w:rPr>
        <w:t>A t</w:t>
      </w:r>
      <w:r w:rsidR="00000B65">
        <w:rPr>
          <w:rFonts w:ascii="Arial" w:hAnsi="Arial" w:cs="Arial"/>
          <w:bCs/>
          <w:kern w:val="28"/>
          <w:lang w:eastAsia="en-GB"/>
        </w:rPr>
        <w:t xml:space="preserve">epee </w:t>
      </w:r>
      <w:r w:rsidR="00E76CED">
        <w:rPr>
          <w:rFonts w:ascii="Arial" w:hAnsi="Arial" w:cs="Arial"/>
          <w:bCs/>
          <w:kern w:val="28"/>
          <w:lang w:eastAsia="en-GB"/>
        </w:rPr>
        <w:t>suitable for all abilities</w:t>
      </w:r>
      <w:r w:rsidR="008841EC">
        <w:rPr>
          <w:rFonts w:ascii="Arial" w:hAnsi="Arial" w:cs="Arial"/>
          <w:bCs/>
          <w:kern w:val="28"/>
          <w:lang w:eastAsia="en-GB"/>
        </w:rPr>
        <w:t xml:space="preserve">, and of particular use for children with mental health issues. </w:t>
      </w:r>
      <w:r w:rsidR="00E76CED">
        <w:rPr>
          <w:rFonts w:ascii="Arial" w:hAnsi="Arial" w:cs="Arial"/>
          <w:bCs/>
          <w:kern w:val="28"/>
          <w:lang w:eastAsia="en-GB"/>
        </w:rPr>
        <w:t xml:space="preserve"> </w:t>
      </w:r>
    </w:p>
    <w:p w14:paraId="08EB86AC" w14:textId="0773C068" w:rsidR="00E76CED" w:rsidRDefault="00E76CED" w:rsidP="00E76CED">
      <w:pPr>
        <w:pStyle w:val="ListParagraph"/>
        <w:numPr>
          <w:ilvl w:val="0"/>
          <w:numId w:val="37"/>
        </w:numPr>
        <w:rPr>
          <w:rFonts w:ascii="Arial" w:hAnsi="Arial" w:cs="Arial"/>
          <w:bCs/>
          <w:kern w:val="28"/>
          <w:lang w:eastAsia="en-GB"/>
        </w:rPr>
      </w:pPr>
      <w:r>
        <w:rPr>
          <w:rFonts w:ascii="Arial" w:hAnsi="Arial" w:cs="Arial"/>
          <w:bCs/>
          <w:kern w:val="28"/>
          <w:lang w:eastAsia="en-GB"/>
        </w:rPr>
        <w:t xml:space="preserve">A </w:t>
      </w:r>
      <w:r w:rsidR="00574AA8">
        <w:rPr>
          <w:rFonts w:ascii="Arial" w:hAnsi="Arial" w:cs="Arial"/>
          <w:bCs/>
          <w:kern w:val="28"/>
          <w:lang w:eastAsia="en-GB"/>
        </w:rPr>
        <w:t xml:space="preserve">large </w:t>
      </w:r>
      <w:r>
        <w:rPr>
          <w:rFonts w:ascii="Arial" w:hAnsi="Arial" w:cs="Arial"/>
          <w:bCs/>
          <w:kern w:val="28"/>
          <w:lang w:eastAsia="en-GB"/>
        </w:rPr>
        <w:t>piece of climbing equipment suitable for able-bodied children</w:t>
      </w:r>
      <w:r w:rsidR="008841EC">
        <w:rPr>
          <w:rFonts w:ascii="Arial" w:hAnsi="Arial" w:cs="Arial"/>
          <w:bCs/>
          <w:kern w:val="28"/>
          <w:lang w:eastAsia="en-GB"/>
        </w:rPr>
        <w:t>.</w:t>
      </w:r>
      <w:r>
        <w:rPr>
          <w:rFonts w:ascii="Arial" w:hAnsi="Arial" w:cs="Arial"/>
          <w:bCs/>
          <w:kern w:val="28"/>
          <w:lang w:eastAsia="en-GB"/>
        </w:rPr>
        <w:t xml:space="preserve">  </w:t>
      </w:r>
    </w:p>
    <w:p w14:paraId="7EA8F7B8" w14:textId="0C139D2A" w:rsidR="00902191" w:rsidRDefault="00902191" w:rsidP="00E76CED">
      <w:pPr>
        <w:pStyle w:val="ListParagraph"/>
        <w:numPr>
          <w:ilvl w:val="0"/>
          <w:numId w:val="37"/>
        </w:numPr>
        <w:rPr>
          <w:rFonts w:ascii="Arial" w:hAnsi="Arial" w:cs="Arial"/>
          <w:bCs/>
          <w:kern w:val="28"/>
          <w:lang w:eastAsia="en-GB"/>
        </w:rPr>
      </w:pPr>
      <w:r>
        <w:rPr>
          <w:rFonts w:ascii="Arial" w:hAnsi="Arial" w:cs="Arial"/>
          <w:bCs/>
          <w:kern w:val="28"/>
          <w:lang w:eastAsia="en-GB"/>
        </w:rPr>
        <w:t xml:space="preserve">Provision of wheelchair suitable paths and curbs. </w:t>
      </w:r>
    </w:p>
    <w:p w14:paraId="67810FD3" w14:textId="10E4869C" w:rsidR="00902191" w:rsidRDefault="00902191" w:rsidP="00E76CED">
      <w:pPr>
        <w:pStyle w:val="ListParagraph"/>
        <w:numPr>
          <w:ilvl w:val="0"/>
          <w:numId w:val="37"/>
        </w:numPr>
        <w:rPr>
          <w:rFonts w:ascii="Arial" w:hAnsi="Arial" w:cs="Arial"/>
          <w:b/>
          <w:kern w:val="28"/>
          <w:lang w:eastAsia="en-GB"/>
        </w:rPr>
      </w:pPr>
      <w:r>
        <w:rPr>
          <w:rFonts w:ascii="Arial" w:hAnsi="Arial" w:cs="Arial"/>
          <w:bCs/>
          <w:kern w:val="28"/>
          <w:lang w:eastAsia="en-GB"/>
        </w:rPr>
        <w:t>A small piece of musical equipment</w:t>
      </w:r>
      <w:r w:rsidR="000F6143">
        <w:rPr>
          <w:rFonts w:ascii="Arial" w:hAnsi="Arial" w:cs="Arial"/>
          <w:bCs/>
          <w:kern w:val="28"/>
          <w:lang w:eastAsia="en-GB"/>
        </w:rPr>
        <w:t xml:space="preserve"> suitable for all abilities</w:t>
      </w:r>
      <w:r>
        <w:rPr>
          <w:rFonts w:ascii="Arial" w:hAnsi="Arial" w:cs="Arial"/>
          <w:bCs/>
          <w:kern w:val="28"/>
          <w:lang w:eastAsia="en-GB"/>
        </w:rPr>
        <w:t xml:space="preserve"> to make the </w:t>
      </w:r>
      <w:r w:rsidR="00100574">
        <w:rPr>
          <w:rFonts w:ascii="Arial" w:hAnsi="Arial" w:cs="Arial"/>
          <w:bCs/>
          <w:kern w:val="28"/>
          <w:lang w:eastAsia="en-GB"/>
        </w:rPr>
        <w:t xml:space="preserve">costs of the </w:t>
      </w:r>
      <w:r>
        <w:rPr>
          <w:rFonts w:ascii="Arial" w:hAnsi="Arial" w:cs="Arial"/>
          <w:bCs/>
          <w:kern w:val="28"/>
          <w:lang w:eastAsia="en-GB"/>
        </w:rPr>
        <w:t xml:space="preserve">project up to the available </w:t>
      </w:r>
      <w:r w:rsidRPr="0016295A">
        <w:rPr>
          <w:rFonts w:ascii="Arial" w:hAnsi="Arial" w:cs="Arial"/>
          <w:bCs/>
          <w:kern w:val="28"/>
          <w:lang w:eastAsia="en-GB"/>
        </w:rPr>
        <w:t>s106 funding.</w:t>
      </w:r>
      <w:r w:rsidRPr="0016295A">
        <w:rPr>
          <w:rFonts w:ascii="Arial" w:hAnsi="Arial" w:cs="Arial"/>
          <w:b/>
          <w:kern w:val="28"/>
          <w:lang w:eastAsia="en-GB"/>
        </w:rPr>
        <w:t xml:space="preserve">  </w:t>
      </w:r>
    </w:p>
    <w:p w14:paraId="2A0CCBF7" w14:textId="77777777" w:rsidR="00100574" w:rsidRPr="0016295A" w:rsidRDefault="00100574" w:rsidP="00100574">
      <w:pPr>
        <w:pStyle w:val="ListParagraph"/>
        <w:rPr>
          <w:rFonts w:ascii="Arial" w:hAnsi="Arial" w:cs="Arial"/>
          <w:b/>
          <w:kern w:val="28"/>
          <w:lang w:eastAsia="en-GB"/>
        </w:rPr>
      </w:pPr>
    </w:p>
    <w:p w14:paraId="15DA7EBA" w14:textId="39081E17" w:rsidR="0016295A" w:rsidRDefault="0016295A" w:rsidP="0016295A">
      <w:pPr>
        <w:pStyle w:val="ListParagraph"/>
        <w:ind w:left="709" w:hanging="709"/>
        <w:rPr>
          <w:rFonts w:ascii="Arial" w:hAnsi="Arial" w:cs="Arial"/>
          <w:bCs/>
          <w:kern w:val="28"/>
          <w:lang w:eastAsia="en-GB"/>
        </w:rPr>
      </w:pPr>
      <w:r w:rsidRPr="0016295A">
        <w:rPr>
          <w:rFonts w:ascii="Arial" w:hAnsi="Arial" w:cs="Arial"/>
          <w:b/>
          <w:kern w:val="28"/>
          <w:lang w:eastAsia="en-GB"/>
        </w:rPr>
        <w:t>7.2</w:t>
      </w:r>
      <w:r>
        <w:rPr>
          <w:rFonts w:ascii="Arial" w:hAnsi="Arial" w:cs="Arial"/>
          <w:bCs/>
          <w:kern w:val="28"/>
          <w:lang w:eastAsia="en-GB"/>
        </w:rPr>
        <w:tab/>
        <w:t xml:space="preserve">The clerk has made an s106 funding application </w:t>
      </w:r>
      <w:r w:rsidR="000F6143">
        <w:rPr>
          <w:rFonts w:ascii="Arial" w:hAnsi="Arial" w:cs="Arial"/>
          <w:bCs/>
          <w:kern w:val="28"/>
          <w:lang w:eastAsia="en-GB"/>
        </w:rPr>
        <w:t>for</w:t>
      </w:r>
      <w:r>
        <w:rPr>
          <w:rFonts w:ascii="Arial" w:hAnsi="Arial" w:cs="Arial"/>
          <w:bCs/>
          <w:kern w:val="28"/>
          <w:lang w:eastAsia="en-GB"/>
        </w:rPr>
        <w:t xml:space="preserve"> £96</w:t>
      </w:r>
      <w:r w:rsidR="000F6143">
        <w:rPr>
          <w:rFonts w:ascii="Arial" w:hAnsi="Arial" w:cs="Arial"/>
          <w:bCs/>
          <w:kern w:val="28"/>
          <w:lang w:eastAsia="en-GB"/>
        </w:rPr>
        <w:t>,</w:t>
      </w:r>
      <w:r>
        <w:rPr>
          <w:rFonts w:ascii="Arial" w:hAnsi="Arial" w:cs="Arial"/>
          <w:bCs/>
          <w:kern w:val="28"/>
          <w:lang w:eastAsia="en-GB"/>
        </w:rPr>
        <w:t xml:space="preserve">491.01 for the provision of disabled/inclusive play equipment and climbing activity at the Kingfisher site. </w:t>
      </w:r>
    </w:p>
    <w:p w14:paraId="48660A29" w14:textId="0113FEB4" w:rsidR="00405C6E" w:rsidRDefault="00405C6E" w:rsidP="006F5E85">
      <w:pPr>
        <w:pStyle w:val="ListParagraph"/>
        <w:ind w:left="0"/>
        <w:rPr>
          <w:rFonts w:ascii="Arial" w:hAnsi="Arial" w:cs="Arial"/>
          <w:bCs/>
          <w:kern w:val="28"/>
          <w:lang w:eastAsia="en-GB"/>
        </w:rPr>
      </w:pPr>
    </w:p>
    <w:p w14:paraId="6B7B8D41" w14:textId="7E424579" w:rsidR="00033024" w:rsidRDefault="00405C6E" w:rsidP="004B1044">
      <w:pPr>
        <w:pStyle w:val="ListParagraph"/>
        <w:ind w:left="0"/>
        <w:rPr>
          <w:rFonts w:ascii="Arial" w:hAnsi="Arial" w:cs="Arial"/>
          <w:bCs/>
          <w:color w:val="FF0000"/>
          <w:kern w:val="28"/>
          <w:lang w:eastAsia="en-GB"/>
        </w:rPr>
      </w:pPr>
      <w:r w:rsidRPr="00B428A4">
        <w:rPr>
          <w:rFonts w:ascii="Arial" w:hAnsi="Arial" w:cs="Arial"/>
          <w:bCs/>
          <w:color w:val="FF0000"/>
          <w:kern w:val="28"/>
          <w:lang w:eastAsia="en-GB"/>
        </w:rPr>
        <w:t xml:space="preserve">Action: </w:t>
      </w:r>
      <w:r w:rsidR="00902191">
        <w:rPr>
          <w:rFonts w:ascii="Arial" w:hAnsi="Arial" w:cs="Arial"/>
          <w:bCs/>
          <w:color w:val="FF0000"/>
          <w:kern w:val="28"/>
          <w:lang w:eastAsia="en-GB"/>
        </w:rPr>
        <w:t xml:space="preserve">Following the approval of the s106 funding bid by the MKCC funding board, the clerk to place the necessary orders as above. </w:t>
      </w:r>
    </w:p>
    <w:p w14:paraId="4F701FC1" w14:textId="1B7EFF10" w:rsidR="0016295A" w:rsidRDefault="0016295A" w:rsidP="004B1044">
      <w:pPr>
        <w:pStyle w:val="ListParagraph"/>
        <w:ind w:left="0"/>
        <w:rPr>
          <w:rFonts w:ascii="Arial" w:hAnsi="Arial" w:cs="Arial"/>
          <w:bCs/>
          <w:color w:val="FF0000"/>
          <w:kern w:val="28"/>
          <w:lang w:eastAsia="en-GB"/>
        </w:rPr>
      </w:pPr>
    </w:p>
    <w:p w14:paraId="1D79C0E8" w14:textId="77777777" w:rsidR="00100574" w:rsidRDefault="0016295A" w:rsidP="00033024">
      <w:pPr>
        <w:pStyle w:val="ListParagraph"/>
        <w:ind w:left="709" w:hanging="709"/>
        <w:rPr>
          <w:rFonts w:ascii="Arial" w:hAnsi="Arial" w:cs="Arial"/>
          <w:bCs/>
          <w:kern w:val="28"/>
          <w:lang w:eastAsia="en-GB"/>
        </w:rPr>
      </w:pPr>
      <w:r>
        <w:rPr>
          <w:rFonts w:ascii="Arial" w:hAnsi="Arial" w:cs="Arial"/>
          <w:b/>
          <w:kern w:val="28"/>
          <w:lang w:eastAsia="en-GB"/>
        </w:rPr>
        <w:t>7.3</w:t>
      </w:r>
      <w:r>
        <w:rPr>
          <w:rFonts w:ascii="Arial" w:hAnsi="Arial" w:cs="Arial"/>
          <w:b/>
          <w:kern w:val="28"/>
          <w:lang w:eastAsia="en-GB"/>
        </w:rPr>
        <w:tab/>
      </w:r>
      <w:r>
        <w:rPr>
          <w:rFonts w:ascii="Arial" w:hAnsi="Arial" w:cs="Arial"/>
          <w:bCs/>
          <w:kern w:val="28"/>
          <w:lang w:eastAsia="en-GB"/>
        </w:rPr>
        <w:t>The Highways Department at MKCC has not as yet approved the change to an accessible curb from the parking area at the Kingfisher pub.</w:t>
      </w:r>
    </w:p>
    <w:p w14:paraId="51E7D6ED" w14:textId="77777777" w:rsidR="00100574" w:rsidRDefault="00100574" w:rsidP="00033024">
      <w:pPr>
        <w:pStyle w:val="ListParagraph"/>
        <w:ind w:left="709" w:hanging="709"/>
        <w:rPr>
          <w:rFonts w:ascii="Arial" w:hAnsi="Arial" w:cs="Arial"/>
          <w:bCs/>
          <w:kern w:val="28"/>
          <w:lang w:eastAsia="en-GB"/>
        </w:rPr>
      </w:pPr>
    </w:p>
    <w:p w14:paraId="4EEB5173" w14:textId="77777777" w:rsidR="00100574" w:rsidRDefault="00100574" w:rsidP="00033024">
      <w:pPr>
        <w:pStyle w:val="ListParagraph"/>
        <w:ind w:left="709" w:hanging="709"/>
        <w:rPr>
          <w:rFonts w:ascii="Arial" w:hAnsi="Arial" w:cs="Arial"/>
          <w:bCs/>
          <w:kern w:val="28"/>
          <w:lang w:eastAsia="en-GB"/>
        </w:rPr>
      </w:pPr>
    </w:p>
    <w:p w14:paraId="0D3B5383" w14:textId="77777777" w:rsidR="00100574" w:rsidRDefault="00100574" w:rsidP="00033024">
      <w:pPr>
        <w:pStyle w:val="ListParagraph"/>
        <w:ind w:left="709" w:hanging="709"/>
        <w:rPr>
          <w:rFonts w:ascii="Arial" w:hAnsi="Arial" w:cs="Arial"/>
          <w:bCs/>
          <w:kern w:val="28"/>
          <w:lang w:eastAsia="en-GB"/>
        </w:rPr>
      </w:pPr>
    </w:p>
    <w:p w14:paraId="4E4DADD9" w14:textId="34A085D7" w:rsidR="00575EC2" w:rsidRDefault="00D34164" w:rsidP="00033024">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1DC58886" w14:textId="3D28A844" w:rsidR="00261865" w:rsidRPr="00535667" w:rsidRDefault="00E51EF1" w:rsidP="00535667">
      <w:pPr>
        <w:rPr>
          <w:rFonts w:ascii="Arial" w:hAnsi="Arial" w:cs="Arial"/>
          <w:bCs/>
          <w:kern w:val="28"/>
          <w:lang w:eastAsia="en-GB"/>
        </w:rPr>
      </w:pPr>
      <w:r>
        <w:rPr>
          <w:rFonts w:ascii="Arial" w:hAnsi="Arial" w:cs="Arial"/>
          <w:b/>
        </w:rPr>
        <w:lastRenderedPageBreak/>
        <w:t xml:space="preserve">ITEM </w:t>
      </w:r>
      <w:r w:rsidR="00B3098B">
        <w:rPr>
          <w:rFonts w:ascii="Arial" w:hAnsi="Arial" w:cs="Arial"/>
          <w:b/>
        </w:rPr>
        <w:t>8</w:t>
      </w:r>
      <w:r w:rsidR="000B1CE0">
        <w:rPr>
          <w:rFonts w:ascii="Arial" w:hAnsi="Arial" w:cs="Arial"/>
          <w:b/>
        </w:rPr>
        <w:t>.   BD</w:t>
      </w:r>
      <w:r w:rsidR="00804ADB">
        <w:rPr>
          <w:rFonts w:ascii="Arial" w:hAnsi="Arial" w:cs="Arial"/>
          <w:b/>
        </w:rPr>
        <w:t>/</w:t>
      </w:r>
      <w:r w:rsidR="00B3098B">
        <w:rPr>
          <w:rFonts w:ascii="Arial" w:hAnsi="Arial" w:cs="Arial"/>
          <w:b/>
        </w:rPr>
        <w:t>NOV</w:t>
      </w:r>
      <w:r w:rsidR="000C5AA9">
        <w:rPr>
          <w:rFonts w:ascii="Arial" w:hAnsi="Arial" w:cs="Arial"/>
          <w:b/>
        </w:rPr>
        <w:t>/20</w:t>
      </w:r>
      <w:r w:rsidR="00804ADB">
        <w:rPr>
          <w:rFonts w:ascii="Arial" w:hAnsi="Arial" w:cs="Arial"/>
          <w:b/>
        </w:rPr>
        <w:t>2</w:t>
      </w:r>
      <w:r w:rsidR="00575EC2">
        <w:rPr>
          <w:rFonts w:ascii="Arial" w:hAnsi="Arial" w:cs="Arial"/>
          <w:b/>
        </w:rPr>
        <w:t>2</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14603FA7" w14:textId="77777777" w:rsidR="00574AA8" w:rsidRDefault="00574AA8" w:rsidP="008B050E">
      <w:pPr>
        <w:rPr>
          <w:rFonts w:ascii="Arial" w:hAnsi="Arial" w:cs="Arial"/>
          <w:bCs/>
        </w:rPr>
      </w:pPr>
    </w:p>
    <w:p w14:paraId="14F377CE" w14:textId="3DF10193" w:rsidR="00F07696" w:rsidRDefault="00574AA8" w:rsidP="008B050E">
      <w:pPr>
        <w:rPr>
          <w:rFonts w:ascii="Arial" w:hAnsi="Arial" w:cs="Arial"/>
          <w:bCs/>
        </w:rPr>
      </w:pPr>
      <w:r>
        <w:rPr>
          <w:rFonts w:ascii="Arial" w:hAnsi="Arial" w:cs="Arial"/>
          <w:bCs/>
        </w:rPr>
        <w:t xml:space="preserve">There was no further news on </w:t>
      </w:r>
      <w:r w:rsidR="00F07696">
        <w:rPr>
          <w:rFonts w:ascii="Arial" w:hAnsi="Arial" w:cs="Arial"/>
          <w:bCs/>
        </w:rPr>
        <w:t>the transfer of the remaining parks from MKCC.  Cllr Day raised a concern about a piece of open space land that was being sold by the administrator of a bankrupt developer under auction on 7</w:t>
      </w:r>
      <w:r w:rsidR="00F07696" w:rsidRPr="00F07696">
        <w:rPr>
          <w:rFonts w:ascii="Arial" w:hAnsi="Arial" w:cs="Arial"/>
          <w:bCs/>
          <w:vertAlign w:val="superscript"/>
        </w:rPr>
        <w:t>th</w:t>
      </w:r>
      <w:r w:rsidR="00F07696">
        <w:rPr>
          <w:rFonts w:ascii="Arial" w:hAnsi="Arial" w:cs="Arial"/>
          <w:bCs/>
        </w:rPr>
        <w:t xml:space="preserve"> December</w:t>
      </w:r>
      <w:r w:rsidR="00B3098B">
        <w:rPr>
          <w:rFonts w:ascii="Arial" w:hAnsi="Arial" w:cs="Arial"/>
          <w:bCs/>
        </w:rPr>
        <w:t xml:space="preserve"> 2022</w:t>
      </w:r>
      <w:r w:rsidR="00F07696">
        <w:rPr>
          <w:rFonts w:ascii="Arial" w:hAnsi="Arial" w:cs="Arial"/>
          <w:bCs/>
        </w:rPr>
        <w:t xml:space="preserve">.  </w:t>
      </w:r>
    </w:p>
    <w:p w14:paraId="6BBC11D2" w14:textId="77777777" w:rsidR="00F07696" w:rsidRDefault="00F07696" w:rsidP="008B050E">
      <w:pPr>
        <w:rPr>
          <w:rFonts w:ascii="Arial" w:hAnsi="Arial" w:cs="Arial"/>
          <w:bCs/>
        </w:rPr>
      </w:pPr>
    </w:p>
    <w:p w14:paraId="2D07ABD3" w14:textId="70F0B224" w:rsidR="00F07696" w:rsidRDefault="00F07696" w:rsidP="008B050E">
      <w:pPr>
        <w:rPr>
          <w:rFonts w:ascii="Arial" w:hAnsi="Arial" w:cs="Arial"/>
          <w:bCs/>
        </w:rPr>
      </w:pPr>
      <w:r>
        <w:rPr>
          <w:rFonts w:ascii="Arial" w:hAnsi="Arial" w:cs="Arial"/>
          <w:bCs/>
        </w:rPr>
        <w:t>The meeting was in favour of the Town Council bidding for this land by putting in a bid for</w:t>
      </w:r>
      <w:r w:rsidR="00A00497">
        <w:rPr>
          <w:rFonts w:ascii="Arial" w:hAnsi="Arial" w:cs="Arial"/>
          <w:bCs/>
        </w:rPr>
        <w:t xml:space="preserve"> an agreed amount</w:t>
      </w:r>
      <w:r>
        <w:rPr>
          <w:rFonts w:ascii="Arial" w:hAnsi="Arial" w:cs="Arial"/>
          <w:bCs/>
        </w:rPr>
        <w:t xml:space="preserve"> plus auction</w:t>
      </w:r>
      <w:r w:rsidR="00A00497">
        <w:rPr>
          <w:rFonts w:ascii="Arial" w:hAnsi="Arial" w:cs="Arial"/>
          <w:bCs/>
        </w:rPr>
        <w:t xml:space="preserve"> fees</w:t>
      </w:r>
      <w:r w:rsidR="00100574">
        <w:rPr>
          <w:rFonts w:ascii="Arial" w:hAnsi="Arial" w:cs="Arial"/>
          <w:bCs/>
        </w:rPr>
        <w:t xml:space="preserve"> and legal</w:t>
      </w:r>
      <w:r>
        <w:rPr>
          <w:rFonts w:ascii="Arial" w:hAnsi="Arial" w:cs="Arial"/>
          <w:bCs/>
        </w:rPr>
        <w:t xml:space="preserve"> costs.  </w:t>
      </w:r>
    </w:p>
    <w:p w14:paraId="2C2ADC28" w14:textId="77777777" w:rsidR="00F07696" w:rsidRDefault="00F07696" w:rsidP="008B050E">
      <w:pPr>
        <w:rPr>
          <w:rFonts w:ascii="Arial" w:hAnsi="Arial" w:cs="Arial"/>
          <w:bCs/>
        </w:rPr>
      </w:pPr>
    </w:p>
    <w:p w14:paraId="2319AB36" w14:textId="77777777" w:rsidR="00F07696" w:rsidRDefault="00F07696" w:rsidP="008B050E">
      <w:pPr>
        <w:rPr>
          <w:rFonts w:ascii="Arial" w:hAnsi="Arial" w:cs="Arial"/>
          <w:b/>
          <w:u w:val="single"/>
        </w:rPr>
      </w:pPr>
      <w:r>
        <w:rPr>
          <w:rFonts w:ascii="Arial" w:hAnsi="Arial" w:cs="Arial"/>
          <w:b/>
          <w:u w:val="single"/>
        </w:rPr>
        <w:t>Post Meeting note:</w:t>
      </w:r>
    </w:p>
    <w:p w14:paraId="37B92518" w14:textId="65C10BBC" w:rsidR="00574AA8" w:rsidRDefault="00F07696" w:rsidP="008B050E">
      <w:pPr>
        <w:rPr>
          <w:rFonts w:ascii="Arial" w:hAnsi="Arial" w:cs="Arial"/>
          <w:bCs/>
        </w:rPr>
      </w:pPr>
      <w:r>
        <w:rPr>
          <w:rFonts w:ascii="Arial" w:hAnsi="Arial" w:cs="Arial"/>
          <w:bCs/>
        </w:rPr>
        <w:t xml:space="preserve">It has since been established that the auction parcel includes six roads as well as the open space land.  As the Town Council has no ability to maintain roads, and does not hold the legal powers to do so, with the agreement of Cllr Day and Cllr Henderson, the clerk has written to MKCC to ask if they would like to procure the land, then pass on at their cost the open space land to the Town Council. Alternatively MKCC could register the land </w:t>
      </w:r>
      <w:r w:rsidR="000F6143">
        <w:rPr>
          <w:rFonts w:ascii="Arial" w:hAnsi="Arial" w:cs="Arial"/>
          <w:bCs/>
        </w:rPr>
        <w:t>in</w:t>
      </w:r>
      <w:r>
        <w:rPr>
          <w:rFonts w:ascii="Arial" w:hAnsi="Arial" w:cs="Arial"/>
          <w:bCs/>
        </w:rPr>
        <w:t xml:space="preserve"> the</w:t>
      </w:r>
      <w:r w:rsidR="000F6143">
        <w:rPr>
          <w:rFonts w:ascii="Arial" w:hAnsi="Arial" w:cs="Arial"/>
          <w:bCs/>
        </w:rPr>
        <w:t>ir emerging</w:t>
      </w:r>
      <w:r>
        <w:rPr>
          <w:rFonts w:ascii="Arial" w:hAnsi="Arial" w:cs="Arial"/>
          <w:bCs/>
        </w:rPr>
        <w:t xml:space="preserve"> SAA as a provision for biodiversity offsetting, which would prevent the land from being used for development purposes.   </w:t>
      </w:r>
      <w:r w:rsidR="00574AA8">
        <w:rPr>
          <w:rFonts w:ascii="Arial" w:hAnsi="Arial" w:cs="Arial"/>
          <w:bCs/>
        </w:rPr>
        <w:t xml:space="preserve"> </w:t>
      </w:r>
    </w:p>
    <w:p w14:paraId="26ECA1DD" w14:textId="407731AA" w:rsidR="008B050E" w:rsidRDefault="00B870E0" w:rsidP="008B050E">
      <w:pPr>
        <w:rPr>
          <w:rFonts w:ascii="Arial" w:hAnsi="Arial" w:cs="Arial"/>
          <w:bCs/>
        </w:rPr>
      </w:pPr>
      <w:r>
        <w:rPr>
          <w:rFonts w:ascii="Arial" w:hAnsi="Arial" w:cs="Arial"/>
          <w:bCs/>
        </w:rPr>
        <w:t xml:space="preserve">.  </w:t>
      </w:r>
    </w:p>
    <w:p w14:paraId="3AC00C16" w14:textId="4A3638C9" w:rsidR="000134B3" w:rsidRDefault="007B6060" w:rsidP="008F2720">
      <w:pPr>
        <w:rPr>
          <w:rFonts w:ascii="Arial" w:hAnsi="Arial" w:cs="Arial"/>
          <w:b/>
        </w:rPr>
      </w:pPr>
      <w:r>
        <w:rPr>
          <w:rFonts w:ascii="Arial" w:hAnsi="Arial" w:cs="Arial"/>
          <w:b/>
        </w:rPr>
        <w:t>ITEM 9.   BD/</w:t>
      </w:r>
      <w:r w:rsidR="00B3098B">
        <w:rPr>
          <w:rFonts w:ascii="Arial" w:hAnsi="Arial" w:cs="Arial"/>
          <w:b/>
        </w:rPr>
        <w:t>NOV</w:t>
      </w:r>
      <w:r>
        <w:rPr>
          <w:rFonts w:ascii="Arial" w:hAnsi="Arial" w:cs="Arial"/>
          <w:b/>
        </w:rPr>
        <w:t xml:space="preserve">/2022:  </w:t>
      </w:r>
      <w:r w:rsidR="000C0261">
        <w:rPr>
          <w:rFonts w:ascii="Arial" w:hAnsi="Arial" w:cs="Arial"/>
          <w:b/>
        </w:rPr>
        <w:t xml:space="preserve">ASTON MARTIN HERITAGE CENTRE  </w:t>
      </w:r>
    </w:p>
    <w:p w14:paraId="1B0FA1A5" w14:textId="41B8EDA4" w:rsidR="000134B3" w:rsidRPr="00802A9D" w:rsidRDefault="000134B3" w:rsidP="008F2720">
      <w:pPr>
        <w:rPr>
          <w:rFonts w:ascii="Arial" w:hAnsi="Arial" w:cs="Arial"/>
          <w:bCs/>
        </w:rPr>
      </w:pPr>
    </w:p>
    <w:p w14:paraId="44306EA5" w14:textId="0C85E3BE" w:rsidR="000615B9" w:rsidRDefault="00B3098B" w:rsidP="000615B9">
      <w:pPr>
        <w:pStyle w:val="ListParagraph"/>
        <w:ind w:left="0"/>
        <w:rPr>
          <w:rFonts w:ascii="Arial" w:hAnsi="Arial" w:cs="Arial"/>
          <w:bCs/>
        </w:rPr>
      </w:pPr>
      <w:r>
        <w:rPr>
          <w:rFonts w:ascii="Arial" w:hAnsi="Arial" w:cs="Arial"/>
          <w:bCs/>
        </w:rPr>
        <w:t>A new temporary chairman has been appointed for the Aston Martin Heritage Trust. He visited the site on 10</w:t>
      </w:r>
      <w:r w:rsidRPr="00B3098B">
        <w:rPr>
          <w:rFonts w:ascii="Arial" w:hAnsi="Arial" w:cs="Arial"/>
          <w:bCs/>
          <w:vertAlign w:val="superscript"/>
        </w:rPr>
        <w:t>th</w:t>
      </w:r>
      <w:r>
        <w:rPr>
          <w:rFonts w:ascii="Arial" w:hAnsi="Arial" w:cs="Arial"/>
          <w:bCs/>
        </w:rPr>
        <w:t xml:space="preserve"> November 2022, and was very impressed</w:t>
      </w:r>
      <w:r w:rsidR="007B6060">
        <w:rPr>
          <w:rFonts w:ascii="Arial" w:hAnsi="Arial" w:cs="Arial"/>
          <w:bCs/>
        </w:rPr>
        <w:t xml:space="preserve">. </w:t>
      </w:r>
      <w:r>
        <w:rPr>
          <w:rFonts w:ascii="Arial" w:hAnsi="Arial" w:cs="Arial"/>
          <w:bCs/>
        </w:rPr>
        <w:t>A fundraising organisation has been appointed</w:t>
      </w:r>
      <w:r w:rsidR="000F6143">
        <w:rPr>
          <w:rFonts w:ascii="Arial" w:hAnsi="Arial" w:cs="Arial"/>
          <w:bCs/>
        </w:rPr>
        <w:t xml:space="preserve"> by the Trust</w:t>
      </w:r>
      <w:r>
        <w:rPr>
          <w:rFonts w:ascii="Arial" w:hAnsi="Arial" w:cs="Arial"/>
          <w:bCs/>
        </w:rPr>
        <w:t xml:space="preserve">, but there is no indication that fundraising has started as yet. </w:t>
      </w:r>
    </w:p>
    <w:p w14:paraId="1B43C4DB" w14:textId="77777777" w:rsidR="007B6060" w:rsidRDefault="007B6060" w:rsidP="000615B9">
      <w:pPr>
        <w:pStyle w:val="ListParagraph"/>
        <w:ind w:left="0"/>
        <w:rPr>
          <w:rFonts w:ascii="Arial" w:hAnsi="Arial" w:cs="Arial"/>
          <w:bCs/>
        </w:rPr>
      </w:pPr>
    </w:p>
    <w:p w14:paraId="0D3EF1D2" w14:textId="19394B7A" w:rsidR="006C0E51" w:rsidRDefault="006C0E51" w:rsidP="000615B9">
      <w:pPr>
        <w:pStyle w:val="ListParagraph"/>
        <w:ind w:left="0"/>
        <w:rPr>
          <w:rFonts w:ascii="Arial" w:hAnsi="Arial" w:cs="Arial"/>
          <w:b/>
        </w:rPr>
      </w:pPr>
      <w:r>
        <w:rPr>
          <w:rFonts w:ascii="Arial" w:hAnsi="Arial" w:cs="Arial"/>
          <w:b/>
        </w:rPr>
        <w:t>ITEM 1</w:t>
      </w:r>
      <w:r w:rsidR="007B6060">
        <w:rPr>
          <w:rFonts w:ascii="Arial" w:hAnsi="Arial" w:cs="Arial"/>
          <w:b/>
        </w:rPr>
        <w:t>0</w:t>
      </w:r>
      <w:r>
        <w:rPr>
          <w:rFonts w:ascii="Arial" w:hAnsi="Arial" w:cs="Arial"/>
          <w:b/>
        </w:rPr>
        <w:t>.   BD/</w:t>
      </w:r>
      <w:r w:rsidR="00B3098B">
        <w:rPr>
          <w:rFonts w:ascii="Arial" w:hAnsi="Arial" w:cs="Arial"/>
          <w:b/>
        </w:rPr>
        <w:t>NOV</w:t>
      </w:r>
      <w:r>
        <w:rPr>
          <w:rFonts w:ascii="Arial" w:hAnsi="Arial" w:cs="Arial"/>
          <w:b/>
        </w:rPr>
        <w:t xml:space="preserve">/2022: TOWN CLOCK </w:t>
      </w:r>
    </w:p>
    <w:p w14:paraId="2063D9E7" w14:textId="31AB41BE" w:rsidR="006C0E51" w:rsidRDefault="006C0E51" w:rsidP="000615B9">
      <w:pPr>
        <w:pStyle w:val="ListParagraph"/>
        <w:ind w:left="0"/>
        <w:rPr>
          <w:rFonts w:ascii="Arial" w:hAnsi="Arial" w:cs="Arial"/>
          <w:b/>
        </w:rPr>
      </w:pPr>
    </w:p>
    <w:p w14:paraId="0DF3E18B" w14:textId="7070B898" w:rsidR="006C0E51" w:rsidRDefault="00B3098B" w:rsidP="000615B9">
      <w:pPr>
        <w:pStyle w:val="ListParagraph"/>
        <w:ind w:left="0"/>
        <w:rPr>
          <w:rFonts w:ascii="Arial" w:hAnsi="Arial" w:cs="Arial"/>
          <w:bCs/>
        </w:rPr>
      </w:pPr>
      <w:r>
        <w:rPr>
          <w:rFonts w:ascii="Arial" w:hAnsi="Arial" w:cs="Arial"/>
          <w:bCs/>
        </w:rPr>
        <w:t xml:space="preserve">An email has been received from Neil Hanley about the difficulties the Highways department have with this transfer.  The clock has now been repaired by MKCC. </w:t>
      </w:r>
    </w:p>
    <w:p w14:paraId="5AFDBE59" w14:textId="77777777" w:rsidR="00F6224D" w:rsidRPr="006C0E51" w:rsidRDefault="00F6224D" w:rsidP="000615B9">
      <w:pPr>
        <w:pStyle w:val="ListParagraph"/>
        <w:ind w:left="0"/>
        <w:rPr>
          <w:rFonts w:ascii="Arial" w:hAnsi="Arial" w:cs="Arial"/>
          <w:bCs/>
          <w:color w:val="FF0000"/>
        </w:rPr>
      </w:pPr>
    </w:p>
    <w:p w14:paraId="19325200" w14:textId="7E9AA259" w:rsidR="000615B9" w:rsidRDefault="000615B9" w:rsidP="000615B9">
      <w:pPr>
        <w:pStyle w:val="ListParagraph"/>
        <w:ind w:left="0"/>
        <w:rPr>
          <w:rFonts w:ascii="Arial" w:hAnsi="Arial" w:cs="Arial"/>
          <w:b/>
        </w:rPr>
      </w:pPr>
      <w:r>
        <w:rPr>
          <w:rFonts w:ascii="Arial" w:hAnsi="Arial" w:cs="Arial"/>
          <w:b/>
        </w:rPr>
        <w:t>ITEM 1</w:t>
      </w:r>
      <w:r w:rsidR="00B3098B">
        <w:rPr>
          <w:rFonts w:ascii="Arial" w:hAnsi="Arial" w:cs="Arial"/>
          <w:b/>
        </w:rPr>
        <w:t>1</w:t>
      </w:r>
      <w:r>
        <w:rPr>
          <w:rFonts w:ascii="Arial" w:hAnsi="Arial" w:cs="Arial"/>
          <w:b/>
        </w:rPr>
        <w:t>.   BD/</w:t>
      </w:r>
      <w:r w:rsidR="00B3098B">
        <w:rPr>
          <w:rFonts w:ascii="Arial" w:hAnsi="Arial" w:cs="Arial"/>
          <w:b/>
        </w:rPr>
        <w:t>NOV</w:t>
      </w:r>
      <w:r>
        <w:rPr>
          <w:rFonts w:ascii="Arial" w:hAnsi="Arial" w:cs="Arial"/>
          <w:b/>
        </w:rPr>
        <w:t>/2022: POLICE STATION SITE</w:t>
      </w:r>
      <w:r>
        <w:rPr>
          <w:rFonts w:ascii="Arial" w:hAnsi="Arial" w:cs="Arial"/>
          <w:b/>
        </w:rPr>
        <w:br/>
      </w:r>
    </w:p>
    <w:p w14:paraId="4C04DD41" w14:textId="1F896337" w:rsidR="0068188D" w:rsidRDefault="00B3098B" w:rsidP="00F60E04">
      <w:pPr>
        <w:pStyle w:val="ListParagraph"/>
        <w:ind w:left="0"/>
        <w:rPr>
          <w:rFonts w:ascii="Arial" w:hAnsi="Arial" w:cs="Arial"/>
          <w:bCs/>
        </w:rPr>
      </w:pPr>
      <w:r>
        <w:rPr>
          <w:rFonts w:ascii="Arial" w:hAnsi="Arial" w:cs="Arial"/>
          <w:bCs/>
        </w:rPr>
        <w:t xml:space="preserve">A planning officer at </w:t>
      </w:r>
      <w:r w:rsidR="000F6143">
        <w:rPr>
          <w:rFonts w:ascii="Arial" w:hAnsi="Arial" w:cs="Arial"/>
          <w:bCs/>
        </w:rPr>
        <w:t xml:space="preserve">the </w:t>
      </w:r>
      <w:r>
        <w:rPr>
          <w:rFonts w:ascii="Arial" w:hAnsi="Arial" w:cs="Arial"/>
          <w:bCs/>
        </w:rPr>
        <w:t>MKCC</w:t>
      </w:r>
      <w:r w:rsidR="000F6143">
        <w:rPr>
          <w:rFonts w:ascii="Arial" w:hAnsi="Arial" w:cs="Arial"/>
          <w:bCs/>
        </w:rPr>
        <w:t>’s</w:t>
      </w:r>
      <w:r>
        <w:rPr>
          <w:rFonts w:ascii="Arial" w:hAnsi="Arial" w:cs="Arial"/>
          <w:bCs/>
        </w:rPr>
        <w:t xml:space="preserve"> planning department has now been appointed to consider the viability issues holding up the approval of the plans for this site. </w:t>
      </w:r>
    </w:p>
    <w:p w14:paraId="712E9956" w14:textId="23BD6664" w:rsidR="007B6060" w:rsidRDefault="007B6060" w:rsidP="00F60E04">
      <w:pPr>
        <w:pStyle w:val="ListParagraph"/>
        <w:ind w:left="0"/>
        <w:rPr>
          <w:rFonts w:ascii="Arial" w:hAnsi="Arial" w:cs="Arial"/>
          <w:bCs/>
        </w:rPr>
      </w:pPr>
    </w:p>
    <w:p w14:paraId="340DBE68" w14:textId="51D00989" w:rsidR="007B6060" w:rsidRDefault="007B6060" w:rsidP="00F60E04">
      <w:pPr>
        <w:pStyle w:val="ListParagraph"/>
        <w:ind w:left="0"/>
        <w:rPr>
          <w:rFonts w:ascii="Arial" w:hAnsi="Arial" w:cs="Arial"/>
          <w:bCs/>
        </w:rPr>
      </w:pPr>
      <w:r>
        <w:rPr>
          <w:rFonts w:ascii="Arial" w:hAnsi="Arial" w:cs="Arial"/>
          <w:bCs/>
        </w:rPr>
        <w:t xml:space="preserve">The </w:t>
      </w:r>
      <w:r w:rsidR="00B3098B">
        <w:rPr>
          <w:rFonts w:ascii="Arial" w:hAnsi="Arial" w:cs="Arial"/>
          <w:bCs/>
        </w:rPr>
        <w:t xml:space="preserve">Newport Pagnell Historical Society remain keen to visit the site, but this can only take place once Churchill Developers take ownership of it. </w:t>
      </w:r>
    </w:p>
    <w:p w14:paraId="350AA2CA" w14:textId="7413FDF1" w:rsidR="00B3098B" w:rsidRDefault="00B3098B" w:rsidP="00F60E04">
      <w:pPr>
        <w:pStyle w:val="ListParagraph"/>
        <w:ind w:left="0"/>
        <w:rPr>
          <w:rFonts w:ascii="Arial" w:hAnsi="Arial" w:cs="Arial"/>
          <w:bCs/>
        </w:rPr>
      </w:pPr>
    </w:p>
    <w:p w14:paraId="32DACFDB" w14:textId="77777777" w:rsidR="00100574" w:rsidRDefault="00100574" w:rsidP="00F60E04">
      <w:pPr>
        <w:pStyle w:val="ListParagraph"/>
        <w:ind w:left="0"/>
        <w:rPr>
          <w:rFonts w:ascii="Arial" w:hAnsi="Arial" w:cs="Arial"/>
          <w:b/>
        </w:rPr>
      </w:pPr>
    </w:p>
    <w:p w14:paraId="2AD1AAF2" w14:textId="77777777" w:rsidR="00100574" w:rsidRDefault="00100574" w:rsidP="00F60E04">
      <w:pPr>
        <w:pStyle w:val="ListParagraph"/>
        <w:ind w:left="0"/>
        <w:rPr>
          <w:rFonts w:ascii="Arial" w:hAnsi="Arial" w:cs="Arial"/>
          <w:b/>
        </w:rPr>
      </w:pPr>
    </w:p>
    <w:p w14:paraId="026A8394" w14:textId="77777777" w:rsidR="00100574" w:rsidRDefault="00100574" w:rsidP="00F60E04">
      <w:pPr>
        <w:pStyle w:val="ListParagraph"/>
        <w:ind w:left="0"/>
        <w:rPr>
          <w:rFonts w:ascii="Arial" w:hAnsi="Arial" w:cs="Arial"/>
          <w:b/>
        </w:rPr>
      </w:pPr>
    </w:p>
    <w:p w14:paraId="68D61BD3" w14:textId="77777777" w:rsidR="00100574" w:rsidRDefault="00100574" w:rsidP="00F60E04">
      <w:pPr>
        <w:pStyle w:val="ListParagraph"/>
        <w:ind w:left="0"/>
        <w:rPr>
          <w:rFonts w:ascii="Arial" w:hAnsi="Arial" w:cs="Arial"/>
          <w:b/>
        </w:rPr>
      </w:pPr>
    </w:p>
    <w:p w14:paraId="3E01E93B" w14:textId="4B4673D2" w:rsidR="00B3098B" w:rsidRDefault="00B3098B" w:rsidP="00F60E04">
      <w:pPr>
        <w:pStyle w:val="ListParagraph"/>
        <w:ind w:left="0"/>
        <w:rPr>
          <w:rFonts w:ascii="Arial" w:hAnsi="Arial" w:cs="Arial"/>
          <w:b/>
        </w:rPr>
      </w:pPr>
      <w:r>
        <w:rPr>
          <w:rFonts w:ascii="Arial" w:hAnsi="Arial" w:cs="Arial"/>
          <w:b/>
        </w:rPr>
        <w:lastRenderedPageBreak/>
        <w:t>ITEM 12.   BD/NOV/2022: TOURISM AND MARKETING OF THE TOWN</w:t>
      </w:r>
    </w:p>
    <w:p w14:paraId="421DA3BD" w14:textId="061F5052" w:rsidR="00B3098B" w:rsidRDefault="00B3098B" w:rsidP="00F60E04">
      <w:pPr>
        <w:pStyle w:val="ListParagraph"/>
        <w:ind w:left="0"/>
        <w:rPr>
          <w:rFonts w:ascii="Arial" w:hAnsi="Arial" w:cs="Arial"/>
          <w:b/>
        </w:rPr>
      </w:pPr>
    </w:p>
    <w:p w14:paraId="7A591847" w14:textId="27F32688" w:rsidR="00B3098B" w:rsidRPr="00273E80" w:rsidRDefault="00273E80" w:rsidP="00F60E04">
      <w:pPr>
        <w:pStyle w:val="ListParagraph"/>
        <w:ind w:left="0"/>
        <w:rPr>
          <w:rFonts w:ascii="Arial" w:hAnsi="Arial" w:cs="Arial"/>
          <w:bCs/>
        </w:rPr>
      </w:pPr>
      <w:r>
        <w:rPr>
          <w:rFonts w:ascii="Arial" w:hAnsi="Arial" w:cs="Arial"/>
          <w:bCs/>
        </w:rPr>
        <w:t xml:space="preserve">The working group debated this item for a considerably length of time, coming to the conclusion that it was necessary to set up a framework of existing tourism, and gaps therein, before setting up a strategy to increase visitors to the town.  </w:t>
      </w:r>
    </w:p>
    <w:p w14:paraId="448522F1" w14:textId="77777777" w:rsidR="00273E80" w:rsidRDefault="00273E80" w:rsidP="00F60E04">
      <w:pPr>
        <w:pStyle w:val="ListParagraph"/>
        <w:ind w:left="0"/>
        <w:rPr>
          <w:rFonts w:ascii="Arial" w:hAnsi="Arial" w:cs="Arial"/>
          <w:bCs/>
        </w:rPr>
      </w:pPr>
      <w:r>
        <w:rPr>
          <w:rFonts w:ascii="Arial" w:hAnsi="Arial" w:cs="Arial"/>
          <w:bCs/>
        </w:rPr>
        <w:t xml:space="preserve">It was felt that the increase of visitors was a better objective than the focus on tourism, as day visitors would bring many benefits to the town. </w:t>
      </w:r>
    </w:p>
    <w:p w14:paraId="353CBA7C" w14:textId="77777777" w:rsidR="00273E80" w:rsidRDefault="00273E80" w:rsidP="00F60E04">
      <w:pPr>
        <w:pStyle w:val="ListParagraph"/>
        <w:ind w:left="0"/>
        <w:rPr>
          <w:rFonts w:ascii="Arial" w:hAnsi="Arial" w:cs="Arial"/>
          <w:bCs/>
        </w:rPr>
      </w:pPr>
    </w:p>
    <w:p w14:paraId="008D8C0A" w14:textId="74B000BB" w:rsidR="00F60E04" w:rsidRDefault="00273E80" w:rsidP="00F60E04">
      <w:pPr>
        <w:pStyle w:val="ListParagraph"/>
        <w:ind w:left="0"/>
        <w:rPr>
          <w:rFonts w:ascii="Arial" w:hAnsi="Arial" w:cs="Arial"/>
          <w:bCs/>
        </w:rPr>
      </w:pPr>
      <w:r>
        <w:rPr>
          <w:rFonts w:ascii="Arial" w:hAnsi="Arial" w:cs="Arial"/>
          <w:bCs/>
          <w:color w:val="FF0000"/>
        </w:rPr>
        <w:t xml:space="preserve">Action: Cllr Day and the clerk to work on a framework document, then the clerk to set up a physical meeting with all members of the Business Development Working Group to develop this framework and strategy.  </w:t>
      </w:r>
      <w:r>
        <w:rPr>
          <w:rFonts w:ascii="Arial" w:hAnsi="Arial" w:cs="Arial"/>
          <w:bCs/>
        </w:rPr>
        <w:t xml:space="preserve"> </w:t>
      </w:r>
    </w:p>
    <w:p w14:paraId="1F18F847" w14:textId="1BF97677" w:rsidR="000F6143" w:rsidRDefault="000F6143" w:rsidP="00F60E04">
      <w:pPr>
        <w:pStyle w:val="ListParagraph"/>
        <w:ind w:left="0"/>
        <w:rPr>
          <w:rFonts w:ascii="Arial" w:hAnsi="Arial" w:cs="Arial"/>
          <w:bCs/>
        </w:rPr>
      </w:pPr>
    </w:p>
    <w:p w14:paraId="4C426F53" w14:textId="1E5B14A4" w:rsidR="000F6143" w:rsidRPr="000F6143" w:rsidRDefault="000F6143" w:rsidP="00F60E04">
      <w:pPr>
        <w:pStyle w:val="ListParagraph"/>
        <w:ind w:left="0"/>
        <w:rPr>
          <w:rFonts w:ascii="Arial" w:hAnsi="Arial" w:cs="Arial"/>
          <w:bCs/>
          <w:color w:val="FF0000"/>
        </w:rPr>
      </w:pPr>
      <w:r w:rsidRPr="000F6143">
        <w:rPr>
          <w:rFonts w:ascii="Arial" w:hAnsi="Arial" w:cs="Arial"/>
          <w:bCs/>
          <w:color w:val="FF0000"/>
        </w:rPr>
        <w:t xml:space="preserve">Action: The clerk to ask Destination MK if they would be willing to facilitate the meeting, or provide additional input. </w:t>
      </w:r>
    </w:p>
    <w:p w14:paraId="5E9C1AED" w14:textId="77777777" w:rsidR="00273E80" w:rsidRDefault="00273E80" w:rsidP="00E636DE">
      <w:pPr>
        <w:pStyle w:val="ListParagraph"/>
        <w:ind w:left="0"/>
        <w:rPr>
          <w:rFonts w:ascii="Arial" w:hAnsi="Arial" w:cs="Arial"/>
          <w:b/>
        </w:rPr>
      </w:pPr>
      <w:bookmarkStart w:id="0" w:name="_Hlk77674891"/>
      <w:bookmarkStart w:id="1" w:name="_Hlk77674181"/>
    </w:p>
    <w:p w14:paraId="17671AF5" w14:textId="310071BF" w:rsidR="00273E80" w:rsidRDefault="00273E80" w:rsidP="00E636DE">
      <w:pPr>
        <w:pStyle w:val="ListParagraph"/>
        <w:ind w:left="0"/>
        <w:rPr>
          <w:rFonts w:ascii="Arial" w:hAnsi="Arial" w:cs="Arial"/>
          <w:b/>
        </w:rPr>
      </w:pPr>
      <w:r>
        <w:rPr>
          <w:rFonts w:ascii="Arial" w:hAnsi="Arial" w:cs="Arial"/>
          <w:b/>
        </w:rPr>
        <w:t xml:space="preserve">ITEM 13.   BD/NOV/2022: WARMER SPACES </w:t>
      </w:r>
    </w:p>
    <w:p w14:paraId="20740126" w14:textId="77777777" w:rsidR="00100574" w:rsidRDefault="00100574" w:rsidP="00E636DE">
      <w:pPr>
        <w:pStyle w:val="ListParagraph"/>
        <w:ind w:left="0"/>
        <w:rPr>
          <w:rFonts w:ascii="Arial" w:hAnsi="Arial" w:cs="Arial"/>
          <w:bCs/>
        </w:rPr>
      </w:pPr>
    </w:p>
    <w:p w14:paraId="79187D4E" w14:textId="78F66B01" w:rsidR="00273E80" w:rsidRDefault="00273E80" w:rsidP="00E636DE">
      <w:pPr>
        <w:pStyle w:val="ListParagraph"/>
        <w:ind w:left="0"/>
        <w:rPr>
          <w:rFonts w:ascii="Arial" w:hAnsi="Arial" w:cs="Arial"/>
          <w:bCs/>
        </w:rPr>
      </w:pPr>
      <w:r>
        <w:rPr>
          <w:rFonts w:ascii="Arial" w:hAnsi="Arial" w:cs="Arial"/>
          <w:bCs/>
        </w:rPr>
        <w:t>MKCC has issued £4</w:t>
      </w:r>
      <w:r w:rsidR="000F6143">
        <w:rPr>
          <w:rFonts w:ascii="Arial" w:hAnsi="Arial" w:cs="Arial"/>
          <w:bCs/>
        </w:rPr>
        <w:t>,</w:t>
      </w:r>
      <w:r>
        <w:rPr>
          <w:rFonts w:ascii="Arial" w:hAnsi="Arial" w:cs="Arial"/>
          <w:bCs/>
        </w:rPr>
        <w:t xml:space="preserve">000 of funding to the Town Council to spend on deprivation initiatives, including warmer spaces where people can spend time to get warm during the winter. </w:t>
      </w:r>
    </w:p>
    <w:p w14:paraId="4ABD3064" w14:textId="1DCD59F8" w:rsidR="00273E80" w:rsidRDefault="00273E80" w:rsidP="00E636DE">
      <w:pPr>
        <w:pStyle w:val="ListParagraph"/>
        <w:ind w:left="0"/>
        <w:rPr>
          <w:rFonts w:ascii="Arial" w:hAnsi="Arial" w:cs="Arial"/>
          <w:bCs/>
        </w:rPr>
      </w:pPr>
    </w:p>
    <w:p w14:paraId="6A0147FF" w14:textId="4A11D697" w:rsidR="00273E80" w:rsidRDefault="00273E80" w:rsidP="00E636DE">
      <w:pPr>
        <w:pStyle w:val="ListParagraph"/>
        <w:ind w:left="0"/>
        <w:rPr>
          <w:rFonts w:ascii="Arial" w:hAnsi="Arial" w:cs="Arial"/>
          <w:bCs/>
        </w:rPr>
      </w:pPr>
      <w:r>
        <w:rPr>
          <w:rFonts w:ascii="Arial" w:hAnsi="Arial" w:cs="Arial"/>
          <w:bCs/>
        </w:rPr>
        <w:t>Two organisations have been discussing the setting up warm</w:t>
      </w:r>
      <w:r w:rsidR="000F6143">
        <w:rPr>
          <w:rFonts w:ascii="Arial" w:hAnsi="Arial" w:cs="Arial"/>
          <w:bCs/>
        </w:rPr>
        <w:t xml:space="preserve"> hub</w:t>
      </w:r>
      <w:r>
        <w:rPr>
          <w:rFonts w:ascii="Arial" w:hAnsi="Arial" w:cs="Arial"/>
          <w:bCs/>
        </w:rPr>
        <w:t xml:space="preserve"> facilities </w:t>
      </w:r>
      <w:r w:rsidR="00100574">
        <w:rPr>
          <w:rFonts w:ascii="Arial" w:hAnsi="Arial" w:cs="Arial"/>
          <w:bCs/>
        </w:rPr>
        <w:t xml:space="preserve">including </w:t>
      </w:r>
      <w:r>
        <w:rPr>
          <w:rFonts w:ascii="Arial" w:hAnsi="Arial" w:cs="Arial"/>
          <w:bCs/>
        </w:rPr>
        <w:t>the provision of a light soup lunch.  The</w:t>
      </w:r>
      <w:r w:rsidR="000F6143">
        <w:rPr>
          <w:rFonts w:ascii="Arial" w:hAnsi="Arial" w:cs="Arial"/>
          <w:bCs/>
        </w:rPr>
        <w:t>s</w:t>
      </w:r>
      <w:r>
        <w:rPr>
          <w:rFonts w:ascii="Arial" w:hAnsi="Arial" w:cs="Arial"/>
          <w:bCs/>
        </w:rPr>
        <w:t>e are:</w:t>
      </w:r>
    </w:p>
    <w:p w14:paraId="73E2978B" w14:textId="77777777" w:rsidR="00273E80" w:rsidRDefault="00273E80" w:rsidP="00E636DE">
      <w:pPr>
        <w:pStyle w:val="ListParagraph"/>
        <w:ind w:left="0"/>
        <w:rPr>
          <w:rFonts w:ascii="Arial" w:hAnsi="Arial" w:cs="Arial"/>
          <w:bCs/>
        </w:rPr>
      </w:pPr>
    </w:p>
    <w:p w14:paraId="259FB399" w14:textId="3FAA5078" w:rsidR="00273E80" w:rsidRDefault="00273E80" w:rsidP="000F6143">
      <w:pPr>
        <w:pStyle w:val="ListParagraph"/>
        <w:numPr>
          <w:ilvl w:val="0"/>
          <w:numId w:val="39"/>
        </w:numPr>
        <w:rPr>
          <w:rFonts w:ascii="Arial" w:hAnsi="Arial" w:cs="Arial"/>
          <w:bCs/>
        </w:rPr>
      </w:pPr>
      <w:r>
        <w:rPr>
          <w:rFonts w:ascii="Arial" w:hAnsi="Arial" w:cs="Arial"/>
          <w:bCs/>
        </w:rPr>
        <w:t>Ousebank House who wish to hold warm hub sessions on a Wednesday</w:t>
      </w:r>
    </w:p>
    <w:p w14:paraId="502E4121" w14:textId="098BDB9F" w:rsidR="00273E80" w:rsidRDefault="00273E80" w:rsidP="000F6143">
      <w:pPr>
        <w:pStyle w:val="ListParagraph"/>
        <w:numPr>
          <w:ilvl w:val="0"/>
          <w:numId w:val="39"/>
        </w:numPr>
        <w:rPr>
          <w:rFonts w:ascii="Arial" w:hAnsi="Arial" w:cs="Arial"/>
          <w:bCs/>
        </w:rPr>
      </w:pPr>
      <w:r>
        <w:rPr>
          <w:rFonts w:ascii="Arial" w:hAnsi="Arial" w:cs="Arial"/>
          <w:bCs/>
        </w:rPr>
        <w:t xml:space="preserve">The Mead Centre who wish to hold warm hub sessions on a Thursday </w:t>
      </w:r>
    </w:p>
    <w:p w14:paraId="5575084D" w14:textId="05CC4BE4" w:rsidR="00273E80" w:rsidRDefault="00273E80" w:rsidP="00E636DE">
      <w:pPr>
        <w:pStyle w:val="ListParagraph"/>
        <w:ind w:left="0"/>
        <w:rPr>
          <w:rFonts w:ascii="Arial" w:hAnsi="Arial" w:cs="Arial"/>
          <w:bCs/>
        </w:rPr>
      </w:pPr>
    </w:p>
    <w:p w14:paraId="09881C1C" w14:textId="7CC3D067" w:rsidR="00273E80" w:rsidRDefault="00273E80" w:rsidP="00E636DE">
      <w:pPr>
        <w:pStyle w:val="ListParagraph"/>
        <w:ind w:left="0"/>
        <w:rPr>
          <w:rFonts w:ascii="Arial" w:hAnsi="Arial" w:cs="Arial"/>
          <w:bCs/>
        </w:rPr>
      </w:pPr>
      <w:r>
        <w:rPr>
          <w:rFonts w:ascii="Arial" w:hAnsi="Arial" w:cs="Arial"/>
          <w:bCs/>
        </w:rPr>
        <w:t xml:space="preserve">A donation box will be set up and people visiting can make a donation </w:t>
      </w:r>
      <w:r w:rsidR="0012659B">
        <w:rPr>
          <w:rFonts w:ascii="Arial" w:hAnsi="Arial" w:cs="Arial"/>
          <w:bCs/>
        </w:rPr>
        <w:t xml:space="preserve">towards the lunch </w:t>
      </w:r>
      <w:r>
        <w:rPr>
          <w:rFonts w:ascii="Arial" w:hAnsi="Arial" w:cs="Arial"/>
          <w:bCs/>
        </w:rPr>
        <w:t xml:space="preserve">if they </w:t>
      </w:r>
      <w:r w:rsidR="0012659B">
        <w:rPr>
          <w:rFonts w:ascii="Arial" w:hAnsi="Arial" w:cs="Arial"/>
          <w:bCs/>
        </w:rPr>
        <w:t xml:space="preserve">feel they can. </w:t>
      </w:r>
    </w:p>
    <w:p w14:paraId="3EFD67AB" w14:textId="56DCA8A7" w:rsidR="00273E80" w:rsidRDefault="00273E80" w:rsidP="00E636DE">
      <w:pPr>
        <w:pStyle w:val="ListParagraph"/>
        <w:ind w:left="0"/>
        <w:rPr>
          <w:rFonts w:ascii="Arial" w:hAnsi="Arial" w:cs="Arial"/>
          <w:bCs/>
        </w:rPr>
      </w:pPr>
    </w:p>
    <w:p w14:paraId="645C2086" w14:textId="244A3B50" w:rsidR="0012659B" w:rsidRDefault="00273E80" w:rsidP="00E636DE">
      <w:pPr>
        <w:pStyle w:val="ListParagraph"/>
        <w:ind w:left="0"/>
        <w:rPr>
          <w:rFonts w:ascii="Arial" w:hAnsi="Arial" w:cs="Arial"/>
          <w:bCs/>
        </w:rPr>
      </w:pPr>
      <w:r>
        <w:rPr>
          <w:rFonts w:ascii="Arial" w:hAnsi="Arial" w:cs="Arial"/>
          <w:bCs/>
        </w:rPr>
        <w:t>It was agreed to fund these two organisations with £2,000 each</w:t>
      </w:r>
      <w:r w:rsidR="0012659B">
        <w:rPr>
          <w:rFonts w:ascii="Arial" w:hAnsi="Arial" w:cs="Arial"/>
          <w:bCs/>
        </w:rPr>
        <w:t xml:space="preserve">. </w:t>
      </w:r>
      <w:r w:rsidR="00F94396">
        <w:rPr>
          <w:rFonts w:ascii="Arial" w:hAnsi="Arial" w:cs="Arial"/>
          <w:bCs/>
        </w:rPr>
        <w:t xml:space="preserve">Cllr Henderson and Cllr Kitchen abstained from making this decision. </w:t>
      </w:r>
    </w:p>
    <w:p w14:paraId="0C8DD164" w14:textId="77777777" w:rsidR="0012659B" w:rsidRDefault="0012659B" w:rsidP="00E636DE">
      <w:pPr>
        <w:pStyle w:val="ListParagraph"/>
        <w:ind w:left="0"/>
        <w:rPr>
          <w:rFonts w:ascii="Arial" w:hAnsi="Arial" w:cs="Arial"/>
          <w:bCs/>
        </w:rPr>
      </w:pPr>
    </w:p>
    <w:p w14:paraId="6A3F03EE" w14:textId="636D7FDA" w:rsidR="00273E80" w:rsidRDefault="0012659B" w:rsidP="00E636DE">
      <w:pPr>
        <w:pStyle w:val="ListParagraph"/>
        <w:ind w:left="0"/>
        <w:rPr>
          <w:rFonts w:ascii="Arial" w:hAnsi="Arial" w:cs="Arial"/>
          <w:bCs/>
        </w:rPr>
      </w:pPr>
      <w:r>
        <w:rPr>
          <w:rFonts w:ascii="Arial" w:hAnsi="Arial" w:cs="Arial"/>
          <w:bCs/>
          <w:color w:val="FF0000"/>
        </w:rPr>
        <w:t xml:space="preserve">Action: The clerk to correspond with the Mead Centre and Ousebank House to make the necessary payments and to obtain flyers to advertise the service.  The initiative will also appear in the Winter Edition of Town Talk. </w:t>
      </w:r>
      <w:r w:rsidR="00273E80">
        <w:rPr>
          <w:rFonts w:ascii="Arial" w:hAnsi="Arial" w:cs="Arial"/>
          <w:bCs/>
        </w:rPr>
        <w:t xml:space="preserve"> </w:t>
      </w:r>
    </w:p>
    <w:p w14:paraId="2B793E7D" w14:textId="77777777" w:rsidR="00273E80" w:rsidRPr="00273E80" w:rsidRDefault="00273E80" w:rsidP="00E636DE">
      <w:pPr>
        <w:pStyle w:val="ListParagraph"/>
        <w:ind w:left="0"/>
        <w:rPr>
          <w:rFonts w:ascii="Arial" w:hAnsi="Arial" w:cs="Arial"/>
          <w:bCs/>
        </w:rPr>
      </w:pPr>
    </w:p>
    <w:p w14:paraId="519EDEAF" w14:textId="6FE26DDA" w:rsidR="002D2F55" w:rsidRPr="00E636DE" w:rsidRDefault="00DF4748" w:rsidP="00E636DE">
      <w:pPr>
        <w:pStyle w:val="ListParagraph"/>
        <w:ind w:left="0"/>
        <w:rPr>
          <w:rFonts w:ascii="Arial" w:hAnsi="Arial" w:cs="Arial"/>
          <w:b/>
        </w:rPr>
      </w:pPr>
      <w:r>
        <w:rPr>
          <w:rFonts w:ascii="Arial" w:hAnsi="Arial" w:cs="Arial"/>
          <w:b/>
        </w:rPr>
        <w:t>ITEM 1</w:t>
      </w:r>
      <w:r w:rsidR="00F94396">
        <w:rPr>
          <w:rFonts w:ascii="Arial" w:hAnsi="Arial" w:cs="Arial"/>
          <w:b/>
        </w:rPr>
        <w:t>4</w:t>
      </w:r>
      <w:r>
        <w:rPr>
          <w:rFonts w:ascii="Arial" w:hAnsi="Arial" w:cs="Arial"/>
          <w:b/>
        </w:rPr>
        <w:t>.   BD/</w:t>
      </w:r>
      <w:r w:rsidR="00273E80">
        <w:rPr>
          <w:rFonts w:ascii="Arial" w:hAnsi="Arial" w:cs="Arial"/>
          <w:b/>
        </w:rPr>
        <w:t>NOV</w:t>
      </w:r>
      <w:r>
        <w:rPr>
          <w:rFonts w:ascii="Arial" w:hAnsi="Arial" w:cs="Arial"/>
          <w:b/>
        </w:rPr>
        <w:t>/202</w:t>
      </w:r>
      <w:r w:rsidR="007939F8">
        <w:rPr>
          <w:rFonts w:ascii="Arial" w:hAnsi="Arial" w:cs="Arial"/>
          <w:b/>
        </w:rPr>
        <w:t>2</w:t>
      </w:r>
      <w:r>
        <w:rPr>
          <w:rFonts w:ascii="Arial" w:hAnsi="Arial" w:cs="Arial"/>
          <w:b/>
        </w:rPr>
        <w:t xml:space="preserve">: </w:t>
      </w:r>
      <w:bookmarkEnd w:id="0"/>
      <w:r w:rsidR="00E078F1">
        <w:rPr>
          <w:rFonts w:ascii="Arial" w:hAnsi="Arial" w:cs="Arial"/>
          <w:b/>
        </w:rPr>
        <w:t xml:space="preserve">FINANCE </w:t>
      </w:r>
    </w:p>
    <w:bookmarkEnd w:id="1"/>
    <w:p w14:paraId="7BDBF45F" w14:textId="183A6DEC" w:rsidR="002626C6" w:rsidRDefault="002626C6" w:rsidP="002D2F55">
      <w:pPr>
        <w:rPr>
          <w:rFonts w:ascii="Arial" w:hAnsi="Arial" w:cs="Arial"/>
          <w:bCs/>
        </w:rPr>
      </w:pPr>
    </w:p>
    <w:p w14:paraId="245D075B" w14:textId="77777777" w:rsidR="00B82E36" w:rsidRDefault="00165C8D" w:rsidP="002D2F55">
      <w:pPr>
        <w:rPr>
          <w:rFonts w:ascii="Arial" w:hAnsi="Arial" w:cs="Arial"/>
        </w:rPr>
      </w:pPr>
      <w:r>
        <w:rPr>
          <w:rFonts w:ascii="Arial" w:hAnsi="Arial" w:cs="Arial"/>
        </w:rPr>
        <w:t>Members reviewed the</w:t>
      </w:r>
      <w:r w:rsidR="007141E1">
        <w:rPr>
          <w:rFonts w:ascii="Arial" w:hAnsi="Arial" w:cs="Arial"/>
        </w:rPr>
        <w:t xml:space="preserve"> </w:t>
      </w:r>
      <w:r w:rsidR="00B30074">
        <w:rPr>
          <w:rFonts w:ascii="Arial" w:hAnsi="Arial" w:cs="Arial"/>
        </w:rPr>
        <w:t>September</w:t>
      </w:r>
      <w:r w:rsidR="00F9408E">
        <w:rPr>
          <w:rFonts w:ascii="Arial" w:hAnsi="Arial" w:cs="Arial"/>
        </w:rPr>
        <w:t xml:space="preserve"> </w:t>
      </w:r>
      <w:r>
        <w:rPr>
          <w:rFonts w:ascii="Arial" w:hAnsi="Arial" w:cs="Arial"/>
        </w:rPr>
        <w:t>income and expenditure statements</w:t>
      </w:r>
      <w:r w:rsidR="007939F8">
        <w:rPr>
          <w:rFonts w:ascii="Arial" w:hAnsi="Arial" w:cs="Arial"/>
        </w:rPr>
        <w:t>, noting th</w:t>
      </w:r>
      <w:r w:rsidR="00572017">
        <w:rPr>
          <w:rFonts w:ascii="Arial" w:hAnsi="Arial" w:cs="Arial"/>
        </w:rPr>
        <w:t>a</w:t>
      </w:r>
      <w:r w:rsidR="007939F8">
        <w:rPr>
          <w:rFonts w:ascii="Arial" w:hAnsi="Arial" w:cs="Arial"/>
        </w:rPr>
        <w:t xml:space="preserve">t there were no concerns. </w:t>
      </w:r>
      <w:r w:rsidR="0067663A">
        <w:rPr>
          <w:rFonts w:ascii="Arial" w:hAnsi="Arial" w:cs="Arial"/>
        </w:rPr>
        <w:t xml:space="preserve"> </w:t>
      </w:r>
    </w:p>
    <w:p w14:paraId="5263E2A7" w14:textId="77777777" w:rsidR="00B82E36" w:rsidRDefault="00B82E36" w:rsidP="002D2F55">
      <w:pPr>
        <w:rPr>
          <w:rFonts w:ascii="Arial" w:hAnsi="Arial" w:cs="Arial"/>
        </w:rPr>
      </w:pPr>
    </w:p>
    <w:p w14:paraId="26969A4D" w14:textId="77777777" w:rsidR="00B82E36" w:rsidRDefault="00B82E36" w:rsidP="002D2F55">
      <w:pPr>
        <w:rPr>
          <w:rFonts w:ascii="Arial" w:hAnsi="Arial" w:cs="Arial"/>
        </w:rPr>
      </w:pPr>
    </w:p>
    <w:p w14:paraId="44351ADC" w14:textId="5CFB0FB6" w:rsidR="00A3461C" w:rsidRPr="002626C6" w:rsidRDefault="00165C8D" w:rsidP="002D2F55">
      <w:pPr>
        <w:rPr>
          <w:rFonts w:ascii="Arial" w:hAnsi="Arial" w:cs="Arial"/>
        </w:rPr>
      </w:pPr>
      <w:r>
        <w:rPr>
          <w:rFonts w:ascii="Arial" w:hAnsi="Arial" w:cs="Arial"/>
        </w:rPr>
        <w:t xml:space="preserve"> </w:t>
      </w:r>
    </w:p>
    <w:p w14:paraId="6C19624D" w14:textId="1E40385C" w:rsidR="00FA02F4" w:rsidRDefault="0067663A" w:rsidP="00FA02F4">
      <w:pPr>
        <w:rPr>
          <w:rFonts w:ascii="Arial" w:hAnsi="Arial" w:cs="Arial"/>
          <w:b/>
        </w:rPr>
      </w:pPr>
      <w:r>
        <w:rPr>
          <w:rFonts w:ascii="Arial" w:hAnsi="Arial" w:cs="Arial"/>
          <w:b/>
        </w:rPr>
        <w:lastRenderedPageBreak/>
        <w:t>ITEM 1</w:t>
      </w:r>
      <w:r w:rsidR="00F94396">
        <w:rPr>
          <w:rFonts w:ascii="Arial" w:hAnsi="Arial" w:cs="Arial"/>
          <w:b/>
        </w:rPr>
        <w:t>5</w:t>
      </w:r>
      <w:r>
        <w:rPr>
          <w:rFonts w:ascii="Arial" w:hAnsi="Arial" w:cs="Arial"/>
          <w:b/>
        </w:rPr>
        <w:t>.   BD/</w:t>
      </w:r>
      <w:r w:rsidR="00F94396">
        <w:rPr>
          <w:rFonts w:ascii="Arial" w:hAnsi="Arial" w:cs="Arial"/>
          <w:b/>
        </w:rPr>
        <w:t>NOV</w:t>
      </w:r>
      <w:r>
        <w:rPr>
          <w:rFonts w:ascii="Arial" w:hAnsi="Arial" w:cs="Arial"/>
          <w:b/>
        </w:rPr>
        <w:t>/202</w:t>
      </w:r>
      <w:r w:rsidR="007939F8">
        <w:rPr>
          <w:rFonts w:ascii="Arial" w:hAnsi="Arial" w:cs="Arial"/>
          <w:b/>
        </w:rPr>
        <w:t>2</w:t>
      </w:r>
      <w:r>
        <w:rPr>
          <w:rFonts w:ascii="Arial" w:hAnsi="Arial" w:cs="Arial"/>
          <w:b/>
        </w:rPr>
        <w:t xml:space="preserve">: </w:t>
      </w:r>
      <w:r w:rsidR="00FA02F4">
        <w:rPr>
          <w:rFonts w:ascii="Arial" w:hAnsi="Arial" w:cs="Arial"/>
          <w:b/>
        </w:rPr>
        <w:t xml:space="preserve"> ITEMS FOR THE NEXT AGENDA</w:t>
      </w:r>
    </w:p>
    <w:p w14:paraId="1BE089FA" w14:textId="4B4647DB" w:rsidR="00FA02F4" w:rsidRDefault="00FA02F4" w:rsidP="00FA02F4">
      <w:pPr>
        <w:rPr>
          <w:rFonts w:ascii="Arial" w:hAnsi="Arial" w:cs="Arial"/>
          <w:b/>
        </w:rPr>
      </w:pPr>
    </w:p>
    <w:p w14:paraId="623F8169" w14:textId="3F356E9D" w:rsidR="007141E1" w:rsidRDefault="007141E1" w:rsidP="00FA02F4">
      <w:pPr>
        <w:rPr>
          <w:rFonts w:ascii="Arial" w:hAnsi="Arial" w:cs="Arial"/>
          <w:b/>
        </w:rPr>
      </w:pPr>
      <w:r>
        <w:rPr>
          <w:rFonts w:ascii="Arial" w:hAnsi="Arial" w:cs="Arial"/>
          <w:b/>
        </w:rPr>
        <w:t>Items for the following agenda</w:t>
      </w:r>
    </w:p>
    <w:p w14:paraId="2C035E9D" w14:textId="6DB1F4E7" w:rsidR="007141E1" w:rsidRPr="007141E1" w:rsidRDefault="00F94396" w:rsidP="007141E1">
      <w:pPr>
        <w:pStyle w:val="ListParagraph"/>
        <w:numPr>
          <w:ilvl w:val="0"/>
          <w:numId w:val="38"/>
        </w:numPr>
        <w:rPr>
          <w:rFonts w:ascii="Arial" w:hAnsi="Arial" w:cs="Arial"/>
          <w:bCs/>
        </w:rPr>
      </w:pPr>
      <w:r>
        <w:rPr>
          <w:rFonts w:ascii="Arial" w:hAnsi="Arial" w:cs="Arial"/>
          <w:bCs/>
        </w:rPr>
        <w:t xml:space="preserve">To set up a special meeting to discuss and brainstorm increasing visitors to the town. </w:t>
      </w:r>
    </w:p>
    <w:p w14:paraId="5E36CBA8" w14:textId="7181500B" w:rsidR="007141E1" w:rsidRDefault="00F94396" w:rsidP="007141E1">
      <w:pPr>
        <w:pStyle w:val="ListParagraph"/>
        <w:numPr>
          <w:ilvl w:val="0"/>
          <w:numId w:val="38"/>
        </w:numPr>
        <w:rPr>
          <w:rFonts w:ascii="Arial" w:hAnsi="Arial" w:cs="Arial"/>
          <w:bCs/>
        </w:rPr>
      </w:pPr>
      <w:r>
        <w:rPr>
          <w:rFonts w:ascii="Arial" w:hAnsi="Arial" w:cs="Arial"/>
          <w:bCs/>
        </w:rPr>
        <w:t>L</w:t>
      </w:r>
      <w:r w:rsidR="007141E1" w:rsidRPr="007141E1">
        <w:rPr>
          <w:rFonts w:ascii="Arial" w:hAnsi="Arial" w:cs="Arial"/>
          <w:bCs/>
        </w:rPr>
        <w:t>ink</w:t>
      </w:r>
      <w:r>
        <w:rPr>
          <w:rFonts w:ascii="Arial" w:hAnsi="Arial" w:cs="Arial"/>
          <w:bCs/>
        </w:rPr>
        <w:t>ing</w:t>
      </w:r>
      <w:r w:rsidR="007141E1" w:rsidRPr="007141E1">
        <w:rPr>
          <w:rFonts w:ascii="Arial" w:hAnsi="Arial" w:cs="Arial"/>
          <w:bCs/>
        </w:rPr>
        <w:t xml:space="preserve"> </w:t>
      </w:r>
      <w:r>
        <w:rPr>
          <w:rFonts w:ascii="Arial" w:hAnsi="Arial" w:cs="Arial"/>
          <w:bCs/>
        </w:rPr>
        <w:t xml:space="preserve">the above </w:t>
      </w:r>
      <w:r w:rsidR="007141E1" w:rsidRPr="007141E1">
        <w:rPr>
          <w:rFonts w:ascii="Arial" w:hAnsi="Arial" w:cs="Arial"/>
          <w:bCs/>
        </w:rPr>
        <w:t xml:space="preserve">to </w:t>
      </w:r>
      <w:r w:rsidR="00003361">
        <w:rPr>
          <w:rFonts w:ascii="Arial" w:hAnsi="Arial" w:cs="Arial"/>
          <w:bCs/>
        </w:rPr>
        <w:t>b</w:t>
      </w:r>
      <w:r w:rsidR="007141E1" w:rsidRPr="007141E1">
        <w:rPr>
          <w:rFonts w:ascii="Arial" w:hAnsi="Arial" w:cs="Arial"/>
          <w:bCs/>
        </w:rPr>
        <w:t xml:space="preserve">randing and </w:t>
      </w:r>
      <w:r w:rsidR="00003361">
        <w:rPr>
          <w:rFonts w:ascii="Arial" w:hAnsi="Arial" w:cs="Arial"/>
          <w:bCs/>
        </w:rPr>
        <w:t>m</w:t>
      </w:r>
      <w:r w:rsidR="007141E1" w:rsidRPr="007141E1">
        <w:rPr>
          <w:rFonts w:ascii="Arial" w:hAnsi="Arial" w:cs="Arial"/>
          <w:bCs/>
        </w:rPr>
        <w:t xml:space="preserve">arketing </w:t>
      </w:r>
      <w:r>
        <w:rPr>
          <w:rFonts w:ascii="Arial" w:hAnsi="Arial" w:cs="Arial"/>
          <w:bCs/>
        </w:rPr>
        <w:t xml:space="preserve">of </w:t>
      </w:r>
      <w:r w:rsidR="007141E1" w:rsidRPr="007141E1">
        <w:rPr>
          <w:rFonts w:ascii="Arial" w:hAnsi="Arial" w:cs="Arial"/>
          <w:bCs/>
        </w:rPr>
        <w:t xml:space="preserve">the </w:t>
      </w:r>
      <w:r>
        <w:rPr>
          <w:rFonts w:ascii="Arial" w:hAnsi="Arial" w:cs="Arial"/>
          <w:bCs/>
        </w:rPr>
        <w:t>t</w:t>
      </w:r>
      <w:r w:rsidR="007141E1" w:rsidRPr="007141E1">
        <w:rPr>
          <w:rFonts w:ascii="Arial" w:hAnsi="Arial" w:cs="Arial"/>
          <w:bCs/>
        </w:rPr>
        <w:t xml:space="preserve">own.  </w:t>
      </w:r>
    </w:p>
    <w:p w14:paraId="4EFF7B58" w14:textId="6A085F24" w:rsidR="00FA02F4" w:rsidRPr="007141E1" w:rsidRDefault="00F6471A" w:rsidP="007141E1">
      <w:pPr>
        <w:pStyle w:val="ListParagraph"/>
        <w:rPr>
          <w:rFonts w:ascii="Arial" w:hAnsi="Arial" w:cs="Arial"/>
          <w:bCs/>
        </w:rPr>
      </w:pPr>
      <w:r w:rsidRPr="007141E1">
        <w:rPr>
          <w:rFonts w:ascii="Arial" w:hAnsi="Arial" w:cs="Arial"/>
          <w:bCs/>
        </w:rPr>
        <w:tab/>
      </w:r>
    </w:p>
    <w:p w14:paraId="1FDB3A68" w14:textId="1E4BCFB5"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F94396">
        <w:rPr>
          <w:rFonts w:ascii="Arial" w:hAnsi="Arial" w:cs="Arial"/>
          <w:bCs/>
        </w:rPr>
        <w:t>2.05 pm</w:t>
      </w:r>
      <w:r w:rsidR="007141E1">
        <w:rPr>
          <w:rFonts w:ascii="Arial" w:hAnsi="Arial" w:cs="Arial"/>
          <w:bCs/>
        </w:rPr>
        <w:t xml:space="preserve">. </w:t>
      </w:r>
      <w:r>
        <w:rPr>
          <w:rFonts w:ascii="Arial" w:hAnsi="Arial" w:cs="Arial"/>
          <w:bCs/>
        </w:rPr>
        <w:t xml:space="preserve"> </w:t>
      </w:r>
    </w:p>
    <w:p w14:paraId="132ABF67" w14:textId="77777777" w:rsidR="0033404B" w:rsidRDefault="0033404B" w:rsidP="00F15339">
      <w:pPr>
        <w:rPr>
          <w:rFonts w:ascii="Arial" w:hAnsi="Arial" w:cs="Arial"/>
          <w:b/>
        </w:rPr>
      </w:pPr>
    </w:p>
    <w:p w14:paraId="385C5989" w14:textId="10758157"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1E72F6">
        <w:rPr>
          <w:rFonts w:ascii="Arial" w:hAnsi="Arial" w:cs="Arial"/>
          <w:b/>
        </w:rPr>
        <w:t>23</w:t>
      </w:r>
      <w:r w:rsidR="001E72F6" w:rsidRPr="001E72F6">
        <w:rPr>
          <w:rFonts w:ascii="Arial" w:hAnsi="Arial" w:cs="Arial"/>
          <w:b/>
          <w:vertAlign w:val="superscript"/>
        </w:rPr>
        <w:t>rd</w:t>
      </w:r>
      <w:r w:rsidR="001E72F6">
        <w:rPr>
          <w:rFonts w:ascii="Arial" w:hAnsi="Arial" w:cs="Arial"/>
          <w:b/>
        </w:rPr>
        <w:t xml:space="preserve"> January</w:t>
      </w:r>
      <w:r w:rsidR="00146974">
        <w:rPr>
          <w:rFonts w:ascii="Arial" w:hAnsi="Arial" w:cs="Arial"/>
          <w:b/>
        </w:rPr>
        <w:t xml:space="preserve"> 202</w:t>
      </w:r>
      <w:r w:rsidR="001E72F6">
        <w:rPr>
          <w:rFonts w:ascii="Arial" w:hAnsi="Arial" w:cs="Arial"/>
          <w:b/>
        </w:rPr>
        <w:t>3</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9"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0"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1"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6"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7"/>
  </w:num>
  <w:num w:numId="3" w16cid:durableId="205121872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6"/>
  </w:num>
  <w:num w:numId="5" w16cid:durableId="500899056">
    <w:abstractNumId w:val="23"/>
  </w:num>
  <w:num w:numId="6" w16cid:durableId="477648662">
    <w:abstractNumId w:val="29"/>
  </w:num>
  <w:num w:numId="7" w16cid:durableId="115876951">
    <w:abstractNumId w:val="37"/>
  </w:num>
  <w:num w:numId="8" w16cid:durableId="268121313">
    <w:abstractNumId w:val="6"/>
  </w:num>
  <w:num w:numId="9" w16cid:durableId="300497029">
    <w:abstractNumId w:val="28"/>
  </w:num>
  <w:num w:numId="10" w16cid:durableId="1630237916">
    <w:abstractNumId w:val="8"/>
  </w:num>
  <w:num w:numId="11" w16cid:durableId="1364863987">
    <w:abstractNumId w:val="14"/>
  </w:num>
  <w:num w:numId="12" w16cid:durableId="1093012989">
    <w:abstractNumId w:val="31"/>
  </w:num>
  <w:num w:numId="13" w16cid:durableId="178002629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18"/>
  </w:num>
  <w:num w:numId="15" w16cid:durableId="636186907">
    <w:abstractNumId w:val="24"/>
  </w:num>
  <w:num w:numId="16" w16cid:durableId="1895775410">
    <w:abstractNumId w:val="3"/>
  </w:num>
  <w:num w:numId="17" w16cid:durableId="821703808">
    <w:abstractNumId w:val="10"/>
  </w:num>
  <w:num w:numId="18" w16cid:durableId="1038049583">
    <w:abstractNumId w:val="25"/>
  </w:num>
  <w:num w:numId="19" w16cid:durableId="2015378920">
    <w:abstractNumId w:val="17"/>
  </w:num>
  <w:num w:numId="20" w16cid:durableId="1030302430">
    <w:abstractNumId w:val="15"/>
  </w:num>
  <w:num w:numId="21" w16cid:durableId="2003848285">
    <w:abstractNumId w:val="34"/>
  </w:num>
  <w:num w:numId="22" w16cid:durableId="952908335">
    <w:abstractNumId w:val="20"/>
  </w:num>
  <w:num w:numId="23" w16cid:durableId="599027517">
    <w:abstractNumId w:val="16"/>
  </w:num>
  <w:num w:numId="24" w16cid:durableId="1832869229">
    <w:abstractNumId w:val="33"/>
  </w:num>
  <w:num w:numId="25" w16cid:durableId="1910576694">
    <w:abstractNumId w:val="12"/>
  </w:num>
  <w:num w:numId="26" w16cid:durableId="1578520033">
    <w:abstractNumId w:val="21"/>
  </w:num>
  <w:num w:numId="27" w16cid:durableId="1809394159">
    <w:abstractNumId w:val="19"/>
  </w:num>
  <w:num w:numId="28" w16cid:durableId="395668399">
    <w:abstractNumId w:val="30"/>
  </w:num>
  <w:num w:numId="29" w16cid:durableId="177044321">
    <w:abstractNumId w:val="4"/>
  </w:num>
  <w:num w:numId="30" w16cid:durableId="1138644825">
    <w:abstractNumId w:val="13"/>
  </w:num>
  <w:num w:numId="31" w16cid:durableId="1361396850">
    <w:abstractNumId w:val="11"/>
  </w:num>
  <w:num w:numId="32" w16cid:durableId="1844322818">
    <w:abstractNumId w:val="2"/>
  </w:num>
  <w:num w:numId="33" w16cid:durableId="647050228">
    <w:abstractNumId w:val="27"/>
  </w:num>
  <w:num w:numId="34" w16cid:durableId="413551217">
    <w:abstractNumId w:val="22"/>
  </w:num>
  <w:num w:numId="35" w16cid:durableId="471799705">
    <w:abstractNumId w:val="9"/>
  </w:num>
  <w:num w:numId="36" w16cid:durableId="560823437">
    <w:abstractNumId w:val="38"/>
  </w:num>
  <w:num w:numId="37" w16cid:durableId="1652367151">
    <w:abstractNumId w:val="5"/>
  </w:num>
  <w:num w:numId="38" w16cid:durableId="1099134896">
    <w:abstractNumId w:val="32"/>
  </w:num>
  <w:num w:numId="39" w16cid:durableId="24014468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2AB3"/>
    <w:rsid w:val="000F6143"/>
    <w:rsid w:val="000F6192"/>
    <w:rsid w:val="000F6D79"/>
    <w:rsid w:val="00100574"/>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ABB"/>
    <w:rsid w:val="0012659B"/>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1A0B"/>
    <w:rsid w:val="002621D7"/>
    <w:rsid w:val="002626C6"/>
    <w:rsid w:val="0026389F"/>
    <w:rsid w:val="00263C2D"/>
    <w:rsid w:val="00265FA0"/>
    <w:rsid w:val="00266186"/>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4C8"/>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076FA"/>
    <w:rsid w:val="0031005B"/>
    <w:rsid w:val="0031384C"/>
    <w:rsid w:val="00314DE3"/>
    <w:rsid w:val="00320EF0"/>
    <w:rsid w:val="0032376B"/>
    <w:rsid w:val="0032442F"/>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6C6"/>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701D26"/>
    <w:rsid w:val="00702157"/>
    <w:rsid w:val="00702691"/>
    <w:rsid w:val="00702A85"/>
    <w:rsid w:val="0070413A"/>
    <w:rsid w:val="0070691F"/>
    <w:rsid w:val="00707920"/>
    <w:rsid w:val="007105D6"/>
    <w:rsid w:val="00711617"/>
    <w:rsid w:val="00711A36"/>
    <w:rsid w:val="0071251C"/>
    <w:rsid w:val="00712539"/>
    <w:rsid w:val="00713863"/>
    <w:rsid w:val="00713A58"/>
    <w:rsid w:val="00713B38"/>
    <w:rsid w:val="00713FDB"/>
    <w:rsid w:val="007141E1"/>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4746"/>
    <w:rsid w:val="00775D9F"/>
    <w:rsid w:val="00777447"/>
    <w:rsid w:val="007805E6"/>
    <w:rsid w:val="007808EE"/>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5C3F"/>
    <w:rsid w:val="007A6230"/>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7CD6"/>
    <w:rsid w:val="007B7F3F"/>
    <w:rsid w:val="007C038D"/>
    <w:rsid w:val="007C1847"/>
    <w:rsid w:val="007C1DEA"/>
    <w:rsid w:val="007C2689"/>
    <w:rsid w:val="007C3395"/>
    <w:rsid w:val="007C3495"/>
    <w:rsid w:val="007C3E56"/>
    <w:rsid w:val="007C4100"/>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2191"/>
    <w:rsid w:val="00903BA0"/>
    <w:rsid w:val="00904448"/>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51A1"/>
    <w:rsid w:val="00AC65B4"/>
    <w:rsid w:val="00AC7190"/>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67A"/>
    <w:rsid w:val="00B22BE1"/>
    <w:rsid w:val="00B2311B"/>
    <w:rsid w:val="00B234C9"/>
    <w:rsid w:val="00B23545"/>
    <w:rsid w:val="00B23929"/>
    <w:rsid w:val="00B30074"/>
    <w:rsid w:val="00B3098B"/>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32B"/>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BC7"/>
    <w:rsid w:val="00E00F6F"/>
    <w:rsid w:val="00E01D7D"/>
    <w:rsid w:val="00E025FE"/>
    <w:rsid w:val="00E0329D"/>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10212"/>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5262"/>
    <w:rsid w:val="00FC5319"/>
    <w:rsid w:val="00FC62C9"/>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6</Pages>
  <Words>1496</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16</cp:revision>
  <cp:lastPrinted>2012-03-21T17:27:00Z</cp:lastPrinted>
  <dcterms:created xsi:type="dcterms:W3CDTF">2022-11-22T12:49:00Z</dcterms:created>
  <dcterms:modified xsi:type="dcterms:W3CDTF">2022-11-24T12:00:00Z</dcterms:modified>
</cp:coreProperties>
</file>