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BE97D" w14:textId="7A35A305"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5D5709">
        <w:t>Monday 1</w:t>
      </w:r>
      <w:r w:rsidR="005D5709" w:rsidRPr="005D5709">
        <w:rPr>
          <w:vertAlign w:val="superscript"/>
        </w:rPr>
        <w:t>st</w:t>
      </w:r>
      <w:r w:rsidR="005D5709">
        <w:t xml:space="preserve"> July</w:t>
      </w:r>
      <w:r w:rsidR="00920986">
        <w:t xml:space="preserve"> </w:t>
      </w:r>
      <w:r w:rsidR="004247D9">
        <w:t>20</w:t>
      </w:r>
      <w:r w:rsidR="00532184">
        <w:t>2</w:t>
      </w:r>
      <w:r w:rsidR="001A55F9">
        <w:t>4</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1C65872A" w:rsidR="00ED064E" w:rsidRDefault="00ED064E" w:rsidP="00726E91">
      <w:pPr>
        <w:ind w:left="1440" w:hanging="1440"/>
      </w:pPr>
      <w:r>
        <w:t>Present:</w:t>
      </w:r>
      <w:r w:rsidR="00511BA9">
        <w:tab/>
        <w:t>Councillors</w:t>
      </w:r>
      <w:r w:rsidR="00CC5C3A">
        <w:t xml:space="preserve"> </w:t>
      </w:r>
      <w:r w:rsidR="00710802">
        <w:t>Binta Bah-Pokawa</w:t>
      </w:r>
      <w:r w:rsidR="005D5709">
        <w:t>,</w:t>
      </w:r>
      <w:r w:rsidR="00710802">
        <w:t xml:space="preserve"> </w:t>
      </w:r>
      <w:r w:rsidR="00CC5C3A">
        <w:t>Paul Day,</w:t>
      </w:r>
      <w:r w:rsidR="00FB173C">
        <w:t xml:space="preserve"> </w:t>
      </w:r>
      <w:r w:rsidR="00C6688B">
        <w:t>Sue Garner</w:t>
      </w:r>
      <w:r w:rsidR="006A38FD">
        <w:t>,</w:t>
      </w:r>
      <w:r w:rsidR="00E97A9E">
        <w:t xml:space="preserve"> </w:t>
      </w:r>
      <w:r w:rsidR="00C07D8A">
        <w:t xml:space="preserve"> </w:t>
      </w:r>
      <w:r w:rsidR="003E540E">
        <w:t>Roger Hornblow (Chair</w:t>
      </w:r>
      <w:r w:rsidR="00710802">
        <w:t xml:space="preserve">) </w:t>
      </w:r>
      <w:r w:rsidR="00F913F5">
        <w:t xml:space="preserve"> </w:t>
      </w:r>
      <w:r w:rsidR="00710802">
        <w:t xml:space="preserve">and </w:t>
      </w:r>
      <w:r w:rsidR="00D727FD">
        <w:t>Diane Kitchen</w:t>
      </w:r>
      <w:r w:rsidR="0022167F">
        <w:t xml:space="preserve"> (</w:t>
      </w:r>
      <w:r w:rsidR="00AF668A">
        <w:t>V</w:t>
      </w:r>
      <w:r w:rsidR="0022167F">
        <w:t>ice Chair)</w:t>
      </w:r>
      <w:r w:rsidR="00710802">
        <w:t>,</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4F3E051F" w14:textId="3A228D54" w:rsidR="00710802" w:rsidRDefault="00710802" w:rsidP="00505444">
      <w:pPr>
        <w:ind w:left="720" w:hanging="720"/>
      </w:pPr>
      <w:r>
        <w:tab/>
      </w:r>
      <w:r>
        <w:tab/>
        <w:t xml:space="preserve"> Abi Bassett – Responsible Finance Officer</w:t>
      </w:r>
    </w:p>
    <w:p w14:paraId="3784B41E" w14:textId="20A4F536"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811C33">
        <w:tab/>
        <w:t xml:space="preserve">        </w:t>
      </w:r>
      <w:r w:rsidR="00EF2948">
        <w:tab/>
      </w:r>
    </w:p>
    <w:p w14:paraId="5D377210" w14:textId="0240FDDE" w:rsidR="00CC6842" w:rsidRPr="009C0E7A" w:rsidRDefault="009834A5" w:rsidP="00764F8F">
      <w:pPr>
        <w:ind w:left="720" w:hanging="720"/>
      </w:pPr>
      <w:r>
        <w:rPr>
          <w:b/>
        </w:rPr>
        <w:t xml:space="preserve">ITEM 1.  </w:t>
      </w:r>
      <w:r>
        <w:rPr>
          <w:b/>
          <w:bCs/>
        </w:rPr>
        <w:t>P&amp;F</w:t>
      </w:r>
      <w:r w:rsidR="00CC5C3A">
        <w:rPr>
          <w:b/>
        </w:rPr>
        <w:t>/</w:t>
      </w:r>
      <w:r w:rsidR="005D5709">
        <w:rPr>
          <w:b/>
        </w:rPr>
        <w:t>JUN</w:t>
      </w:r>
      <w:r w:rsidR="00AB353C">
        <w:rPr>
          <w:b/>
        </w:rPr>
        <w:t>/20</w:t>
      </w:r>
      <w:r w:rsidR="00FA03D2">
        <w:rPr>
          <w:b/>
        </w:rPr>
        <w:t>2</w:t>
      </w:r>
      <w:r w:rsidR="00E97A9E">
        <w:rPr>
          <w:b/>
        </w:rPr>
        <w:t>4</w:t>
      </w:r>
      <w:r w:rsidR="00811C33">
        <w:rPr>
          <w:b/>
        </w:rPr>
        <w:t>:</w:t>
      </w:r>
      <w:r w:rsidR="008B2FC5">
        <w:rPr>
          <w:b/>
        </w:rPr>
        <w:t xml:space="preserve"> </w:t>
      </w:r>
      <w:r w:rsidR="00851705">
        <w:rPr>
          <w:b/>
        </w:rPr>
        <w:t>APOLOGIES FOR ABSENCE</w:t>
      </w:r>
    </w:p>
    <w:p w14:paraId="4D83DA92" w14:textId="2548B6B3" w:rsidR="00E97A9E" w:rsidRDefault="00AC5D12" w:rsidP="00764F8F">
      <w:pPr>
        <w:spacing w:before="240"/>
      </w:pPr>
      <w:r>
        <w:t xml:space="preserve">Apologies were received from </w:t>
      </w:r>
      <w:r w:rsidR="005D2680">
        <w:t>Cll</w:t>
      </w:r>
      <w:r>
        <w:t>r</w:t>
      </w:r>
      <w:r w:rsidR="00710802">
        <w:t xml:space="preserve"> Mark Lombardo</w:t>
      </w:r>
      <w:r w:rsidR="005D5709">
        <w:t>.</w:t>
      </w:r>
    </w:p>
    <w:p w14:paraId="23D255BC" w14:textId="7E4220ED"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5D5709">
        <w:rPr>
          <w:b/>
          <w:bCs/>
        </w:rPr>
        <w:t>JUN</w:t>
      </w:r>
      <w:r w:rsidR="00355093" w:rsidRPr="00764F8F">
        <w:rPr>
          <w:b/>
          <w:bCs/>
        </w:rPr>
        <w:t>/20</w:t>
      </w:r>
      <w:r w:rsidR="00A13021" w:rsidRPr="00764F8F">
        <w:rPr>
          <w:b/>
          <w:bCs/>
        </w:rPr>
        <w:t>2</w:t>
      </w:r>
      <w:r w:rsidR="00E97A9E" w:rsidRPr="00764F8F">
        <w:rPr>
          <w:b/>
          <w:bCs/>
        </w:rPr>
        <w:t>4</w:t>
      </w:r>
      <w:r w:rsidR="00647E59" w:rsidRPr="00764F8F">
        <w:rPr>
          <w:b/>
          <w:bCs/>
        </w:rPr>
        <w:t>:  DECLA</w:t>
      </w:r>
      <w:r w:rsidR="00ED064E" w:rsidRPr="00764F8F">
        <w:rPr>
          <w:b/>
          <w:bCs/>
        </w:rPr>
        <w:t>RATIONS OF INTEREST</w:t>
      </w:r>
    </w:p>
    <w:p w14:paraId="40F9D2AF" w14:textId="2469FBF0" w:rsidR="00EF6028" w:rsidRPr="0072341C" w:rsidRDefault="00296AD4" w:rsidP="00764F8F">
      <w:pPr>
        <w:pStyle w:val="Heading1"/>
        <w:rPr>
          <w:sz w:val="24"/>
          <w:szCs w:val="24"/>
        </w:rPr>
      </w:pPr>
      <w:r>
        <w:rPr>
          <w:b w:val="0"/>
          <w:bCs w:val="0"/>
          <w:sz w:val="24"/>
          <w:szCs w:val="24"/>
        </w:rPr>
        <w:t>There were no declarations of interest.</w:t>
      </w:r>
      <w:r w:rsidR="006A38FD">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0DBB7F98"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B8449C">
        <w:rPr>
          <w:b/>
          <w:bCs/>
        </w:rPr>
        <w:t>JUN</w:t>
      </w:r>
      <w:r w:rsidR="00355093" w:rsidRPr="00EF6028">
        <w:rPr>
          <w:b/>
          <w:bCs/>
        </w:rPr>
        <w:t>/20</w:t>
      </w:r>
      <w:r w:rsidR="00A13021" w:rsidRPr="00EF6028">
        <w:rPr>
          <w:b/>
          <w:bCs/>
        </w:rPr>
        <w:t>2</w:t>
      </w:r>
      <w:r w:rsidR="00E97A9E">
        <w:rPr>
          <w:b/>
          <w:bCs/>
        </w:rPr>
        <w:t>4</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784437F8" w:rsidR="00EC757F" w:rsidRDefault="002C671D" w:rsidP="00EC757F">
      <w:pPr>
        <w:rPr>
          <w:b/>
        </w:rPr>
      </w:pPr>
      <w:r w:rsidRPr="00EC757F">
        <w:rPr>
          <w:b/>
        </w:rPr>
        <w:t>ITEM 4</w:t>
      </w:r>
      <w:r w:rsidR="00015793">
        <w:rPr>
          <w:b/>
        </w:rPr>
        <w:t>.  P&amp;F</w:t>
      </w:r>
      <w:r w:rsidR="00834B77">
        <w:rPr>
          <w:b/>
        </w:rPr>
        <w:t>/</w:t>
      </w:r>
      <w:r w:rsidR="00B8449C">
        <w:rPr>
          <w:b/>
        </w:rPr>
        <w:t>JUN</w:t>
      </w:r>
      <w:r w:rsidR="00931DA9">
        <w:rPr>
          <w:b/>
        </w:rPr>
        <w:t>/</w:t>
      </w:r>
      <w:r w:rsidR="00355093">
        <w:rPr>
          <w:b/>
        </w:rPr>
        <w:t>20</w:t>
      </w:r>
      <w:r w:rsidR="00A13021">
        <w:rPr>
          <w:b/>
        </w:rPr>
        <w:t>2</w:t>
      </w:r>
      <w:r w:rsidR="00E97A9E">
        <w:rPr>
          <w:b/>
        </w:rPr>
        <w:t>4</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37AAEFC1" w:rsidR="00EC757F" w:rsidRDefault="005F4976" w:rsidP="005F4976">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2F79D0">
        <w:rPr>
          <w:b/>
        </w:rPr>
        <w:t>2</w:t>
      </w:r>
      <w:r w:rsidR="00A43F5D">
        <w:rPr>
          <w:b/>
        </w:rPr>
        <w:t>8</w:t>
      </w:r>
      <w:r w:rsidR="00A43F5D" w:rsidRPr="00A43F5D">
        <w:rPr>
          <w:b/>
          <w:vertAlign w:val="superscript"/>
        </w:rPr>
        <w:t>th</w:t>
      </w:r>
      <w:r w:rsidR="00A43F5D">
        <w:rPr>
          <w:b/>
        </w:rPr>
        <w:t xml:space="preserve"> May</w:t>
      </w:r>
      <w:r w:rsidR="007F18DE">
        <w:rPr>
          <w:b/>
        </w:rPr>
        <w:t xml:space="preserve"> 202</w:t>
      </w:r>
      <w:r w:rsidR="002F79D0">
        <w:rPr>
          <w:b/>
        </w:rPr>
        <w:t>4</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6F488F6D" w:rsidR="00EF6028" w:rsidRDefault="00B87EB9" w:rsidP="005F4976">
      <w:pPr>
        <w:ind w:left="567"/>
      </w:pPr>
      <w:r>
        <w:t xml:space="preserve"> </w:t>
      </w:r>
      <w:r w:rsidR="003E66BA">
        <w:t>Prop:</w:t>
      </w:r>
      <w:r w:rsidR="00DC4238">
        <w:t xml:space="preserve"> </w:t>
      </w:r>
      <w:r w:rsidR="00710802">
        <w:t>P</w:t>
      </w:r>
      <w:r w:rsidR="00A43F5D">
        <w:t>W</w:t>
      </w:r>
      <w:r w:rsidR="005D2680">
        <w:t xml:space="preserve"> </w:t>
      </w:r>
      <w:r w:rsidR="004836AA">
        <w:t xml:space="preserve">  </w:t>
      </w:r>
      <w:r w:rsidR="00015793">
        <w:t xml:space="preserve">Sec: </w:t>
      </w:r>
      <w:r w:rsidR="00E521E1">
        <w:t>SG</w:t>
      </w:r>
    </w:p>
    <w:p w14:paraId="35DD9436" w14:textId="77777777" w:rsidR="00FE5AE7" w:rsidRDefault="00FE5AE7" w:rsidP="00296AD4"/>
    <w:p w14:paraId="5A6043BD" w14:textId="25CA098F" w:rsidR="009B2C01" w:rsidRDefault="0027626C" w:rsidP="0014627C">
      <w:pPr>
        <w:rPr>
          <w:b/>
        </w:rPr>
      </w:pPr>
      <w:r>
        <w:rPr>
          <w:b/>
        </w:rPr>
        <w:t>ITEM 5.  P&amp;F/</w:t>
      </w:r>
      <w:r w:rsidR="00B8449C">
        <w:rPr>
          <w:b/>
        </w:rPr>
        <w:t>JUN</w:t>
      </w:r>
      <w:r w:rsidR="00062F70">
        <w:rPr>
          <w:b/>
        </w:rPr>
        <w:t xml:space="preserve"> </w:t>
      </w:r>
      <w:r>
        <w:rPr>
          <w:b/>
        </w:rPr>
        <w:t>/202</w:t>
      </w:r>
      <w:r w:rsidR="00CF4A35">
        <w:rPr>
          <w:b/>
        </w:rPr>
        <w:t>4</w:t>
      </w:r>
      <w:r w:rsidRPr="002C671D">
        <w:rPr>
          <w:b/>
        </w:rPr>
        <w:t>:</w:t>
      </w:r>
      <w:r>
        <w:rPr>
          <w:b/>
        </w:rPr>
        <w:t xml:space="preserve"> </w:t>
      </w:r>
      <w:r w:rsidR="009B2C01" w:rsidRPr="00D703C3">
        <w:rPr>
          <w:b/>
        </w:rPr>
        <w:t>ACCOUNT</w:t>
      </w:r>
      <w:r w:rsidR="001B743F">
        <w:rPr>
          <w:b/>
        </w:rPr>
        <w:t xml:space="preserve">S AND GOVERNANCE </w:t>
      </w:r>
    </w:p>
    <w:p w14:paraId="6A014DF1" w14:textId="77777777" w:rsidR="00062F70" w:rsidRDefault="00062F70" w:rsidP="0014627C">
      <w:pPr>
        <w:rPr>
          <w:b/>
        </w:rPr>
      </w:pPr>
    </w:p>
    <w:p w14:paraId="76F6F629" w14:textId="26A366B0" w:rsidR="00062F70" w:rsidRDefault="00062F70" w:rsidP="0014627C">
      <w:pPr>
        <w:rPr>
          <w:b/>
          <w:u w:val="single"/>
        </w:rPr>
      </w:pPr>
      <w:r>
        <w:rPr>
          <w:b/>
          <w:u w:val="single"/>
        </w:rPr>
        <w:t>Accounts 2024/25</w:t>
      </w:r>
    </w:p>
    <w:p w14:paraId="5D820E93" w14:textId="77777777" w:rsidR="00062F70" w:rsidRPr="00062F70" w:rsidRDefault="00062F70" w:rsidP="0014627C">
      <w:pPr>
        <w:rPr>
          <w:b/>
          <w:u w:val="single"/>
        </w:rPr>
      </w:pPr>
    </w:p>
    <w:p w14:paraId="334521AE" w14:textId="456D864E" w:rsidR="00062F70" w:rsidRPr="00931264" w:rsidRDefault="00062F70" w:rsidP="00062F70">
      <w:pPr>
        <w:ind w:left="709" w:hanging="709"/>
        <w:rPr>
          <w:b/>
          <w:bCs/>
        </w:rPr>
      </w:pPr>
      <w:r>
        <w:rPr>
          <w:b/>
          <w:bCs/>
        </w:rPr>
        <w:t xml:space="preserve">5 </w:t>
      </w:r>
      <w:r w:rsidRPr="00C163E9">
        <w:rPr>
          <w:b/>
          <w:bCs/>
        </w:rPr>
        <w:t>.1</w:t>
      </w:r>
      <w:r w:rsidRPr="00401D3B">
        <w:rPr>
          <w:b/>
          <w:bCs/>
        </w:rPr>
        <w:tab/>
      </w:r>
      <w:r>
        <w:rPr>
          <w:bCs/>
        </w:rPr>
        <w:t xml:space="preserve">The working group received the variance report </w:t>
      </w:r>
      <w:r w:rsidR="00523E9C">
        <w:rPr>
          <w:bCs/>
        </w:rPr>
        <w:t xml:space="preserve">up to May 2024 </w:t>
      </w:r>
      <w:r>
        <w:rPr>
          <w:bCs/>
        </w:rPr>
        <w:t xml:space="preserve">from the RFO. </w:t>
      </w:r>
    </w:p>
    <w:p w14:paraId="7E29CE66" w14:textId="77777777" w:rsidR="00062F70" w:rsidRDefault="00062F70" w:rsidP="00062F70">
      <w:pPr>
        <w:ind w:left="709"/>
        <w:rPr>
          <w:bCs/>
        </w:rPr>
      </w:pPr>
    </w:p>
    <w:p w14:paraId="24E0161E" w14:textId="518310D5" w:rsidR="00062F70" w:rsidRPr="00931264" w:rsidRDefault="00062F70" w:rsidP="00062F70">
      <w:pPr>
        <w:ind w:left="709" w:hanging="709"/>
        <w:rPr>
          <w:b/>
          <w:bCs/>
          <w:u w:val="single"/>
        </w:rPr>
      </w:pPr>
      <w:r>
        <w:rPr>
          <w:b/>
          <w:bCs/>
        </w:rPr>
        <w:t>5</w:t>
      </w:r>
      <w:r w:rsidRPr="00C163E9">
        <w:rPr>
          <w:b/>
          <w:bCs/>
        </w:rPr>
        <w:t>.2</w:t>
      </w:r>
      <w:r>
        <w:rPr>
          <w:b/>
          <w:bCs/>
        </w:rPr>
        <w:tab/>
      </w:r>
      <w:r>
        <w:rPr>
          <w:bCs/>
        </w:rPr>
        <w:t xml:space="preserve">The </w:t>
      </w:r>
      <w:r w:rsidR="00523E9C">
        <w:rPr>
          <w:bCs/>
        </w:rPr>
        <w:t>April and May</w:t>
      </w:r>
      <w:r>
        <w:rPr>
          <w:bCs/>
        </w:rPr>
        <w:t xml:space="preserve"> 2024 income and expenditure statement</w:t>
      </w:r>
      <w:r w:rsidR="00523E9C">
        <w:rPr>
          <w:bCs/>
        </w:rPr>
        <w:t>s</w:t>
      </w:r>
      <w:r>
        <w:rPr>
          <w:bCs/>
        </w:rPr>
        <w:t xml:space="preserve"> w</w:t>
      </w:r>
      <w:r w:rsidR="00523E9C">
        <w:rPr>
          <w:bCs/>
        </w:rPr>
        <w:t>ere</w:t>
      </w:r>
      <w:r>
        <w:rPr>
          <w:bCs/>
        </w:rPr>
        <w:t xml:space="preserve"> received</w:t>
      </w:r>
      <w:r w:rsidR="00523E9C">
        <w:rPr>
          <w:bCs/>
        </w:rPr>
        <w:t xml:space="preserve">, income and expenditure was monitored against budget, and no issues of concern were raised. </w:t>
      </w:r>
    </w:p>
    <w:p w14:paraId="43BD4880" w14:textId="77777777" w:rsidR="00062F70" w:rsidRDefault="00062F70" w:rsidP="00062F70">
      <w:pPr>
        <w:ind w:left="709"/>
        <w:rPr>
          <w:bCs/>
        </w:rPr>
      </w:pPr>
    </w:p>
    <w:p w14:paraId="4F933AE7" w14:textId="675BA5E6" w:rsidR="00062F70" w:rsidRPr="008462DE" w:rsidRDefault="00062F70" w:rsidP="00062F70">
      <w:pPr>
        <w:ind w:left="709" w:hanging="709"/>
        <w:rPr>
          <w:bCs/>
        </w:rPr>
      </w:pPr>
      <w:r>
        <w:rPr>
          <w:b/>
        </w:rPr>
        <w:t>5.3</w:t>
      </w:r>
      <w:r>
        <w:rPr>
          <w:b/>
        </w:rPr>
        <w:tab/>
      </w:r>
      <w:r>
        <w:rPr>
          <w:bCs/>
        </w:rPr>
        <w:t xml:space="preserve">The </w:t>
      </w:r>
      <w:r w:rsidR="00523E9C">
        <w:rPr>
          <w:bCs/>
        </w:rPr>
        <w:t>April and May</w:t>
      </w:r>
      <w:r>
        <w:rPr>
          <w:bCs/>
        </w:rPr>
        <w:t xml:space="preserve"> 2024  payment schedule</w:t>
      </w:r>
      <w:r w:rsidR="00523E9C">
        <w:rPr>
          <w:bCs/>
        </w:rPr>
        <w:t>s</w:t>
      </w:r>
      <w:r>
        <w:rPr>
          <w:bCs/>
        </w:rPr>
        <w:t xml:space="preserve"> w</w:t>
      </w:r>
      <w:r w:rsidR="00523E9C">
        <w:rPr>
          <w:bCs/>
        </w:rPr>
        <w:t>ere</w:t>
      </w:r>
      <w:r>
        <w:rPr>
          <w:bCs/>
        </w:rPr>
        <w:t xml:space="preserve"> received and agreed for signing off</w:t>
      </w:r>
    </w:p>
    <w:p w14:paraId="5E47990A" w14:textId="77777777" w:rsidR="00062F70" w:rsidRPr="004A15EA" w:rsidRDefault="00062F70" w:rsidP="00062F70">
      <w:pPr>
        <w:ind w:left="709"/>
        <w:rPr>
          <w:bCs/>
          <w:vanish/>
        </w:rPr>
      </w:pPr>
    </w:p>
    <w:p w14:paraId="7BC70EC3" w14:textId="77777777" w:rsidR="00062F70" w:rsidRDefault="00062F70" w:rsidP="00062F70">
      <w:pPr>
        <w:rPr>
          <w:bCs/>
        </w:rPr>
      </w:pPr>
    </w:p>
    <w:p w14:paraId="1E8E51E4" w14:textId="329231D8" w:rsidR="00062F70" w:rsidRDefault="00062F70" w:rsidP="00062F70">
      <w:pPr>
        <w:ind w:left="709" w:hanging="709"/>
        <w:rPr>
          <w:bCs/>
        </w:rPr>
      </w:pPr>
      <w:r>
        <w:rPr>
          <w:b/>
        </w:rPr>
        <w:lastRenderedPageBreak/>
        <w:t>5.4</w:t>
      </w:r>
      <w:r>
        <w:rPr>
          <w:b/>
        </w:rPr>
        <w:tab/>
      </w:r>
      <w:r>
        <w:rPr>
          <w:bCs/>
        </w:rPr>
        <w:t xml:space="preserve">Cllr Hornblow reported that he had reviewed the accounts, bank reconciliations and petty cash for </w:t>
      </w:r>
      <w:r w:rsidR="00523E9C">
        <w:rPr>
          <w:bCs/>
        </w:rPr>
        <w:t>both April and May</w:t>
      </w:r>
      <w:r>
        <w:rPr>
          <w:bCs/>
        </w:rPr>
        <w:t xml:space="preserve"> 2024, and had found no issues of concern.</w:t>
      </w:r>
    </w:p>
    <w:p w14:paraId="54E865D4" w14:textId="77777777" w:rsidR="00062F70" w:rsidRPr="00F03681" w:rsidRDefault="00062F70" w:rsidP="00062F70">
      <w:pPr>
        <w:ind w:left="709" w:hanging="709"/>
        <w:rPr>
          <w:bCs/>
        </w:rPr>
      </w:pPr>
    </w:p>
    <w:p w14:paraId="72975339" w14:textId="207DAA19" w:rsidR="00062F70" w:rsidRDefault="00062F70" w:rsidP="00062F70">
      <w:pPr>
        <w:ind w:left="709" w:hanging="709"/>
        <w:rPr>
          <w:b/>
          <w:bCs/>
        </w:rPr>
      </w:pPr>
      <w:r w:rsidRPr="00F03681">
        <w:rPr>
          <w:b/>
          <w:bCs/>
        </w:rPr>
        <w:t>5.5</w:t>
      </w:r>
      <w:r>
        <w:tab/>
      </w:r>
      <w:r w:rsidRPr="001551D4">
        <w:t>It was agreed that Cllr Hornblow should check the payment schedule, accounts, petty cash and bank reconciliation for</w:t>
      </w:r>
      <w:r>
        <w:t xml:space="preserve"> </w:t>
      </w:r>
      <w:r w:rsidR="00523E9C">
        <w:t>June</w:t>
      </w:r>
      <w:r>
        <w:t xml:space="preserve"> 2024 </w:t>
      </w:r>
      <w:r w:rsidRPr="001551D4">
        <w:t>on behalf of the working group</w:t>
      </w:r>
      <w:r>
        <w:t xml:space="preserve">. </w:t>
      </w:r>
      <w:r>
        <w:rPr>
          <w:b/>
          <w:bCs/>
        </w:rPr>
        <w:t xml:space="preserve"> </w:t>
      </w:r>
    </w:p>
    <w:p w14:paraId="663FA90C" w14:textId="77777777" w:rsidR="00062F70" w:rsidRPr="00B87EB9" w:rsidRDefault="00062F70" w:rsidP="0014627C">
      <w:pPr>
        <w:rPr>
          <w:b/>
        </w:rPr>
      </w:pPr>
    </w:p>
    <w:p w14:paraId="3BCA1507" w14:textId="67C9D03F" w:rsidR="00523E9C" w:rsidRDefault="00523E9C" w:rsidP="00523E9C">
      <w:pPr>
        <w:rPr>
          <w:b/>
          <w:u w:val="single"/>
        </w:rPr>
      </w:pPr>
      <w:r>
        <w:rPr>
          <w:b/>
          <w:u w:val="single"/>
        </w:rPr>
        <w:t>Accounts 2023/24</w:t>
      </w:r>
    </w:p>
    <w:p w14:paraId="7429AA22" w14:textId="7D70C26C" w:rsidR="00F95C2A" w:rsidRDefault="00F95C2A" w:rsidP="0014627C">
      <w:pPr>
        <w:rPr>
          <w:b/>
        </w:rPr>
      </w:pPr>
    </w:p>
    <w:p w14:paraId="3A816425" w14:textId="4DB33A1D" w:rsidR="00523E9C" w:rsidRDefault="00A42371" w:rsidP="00523E9C">
      <w:pPr>
        <w:ind w:left="709" w:hanging="709"/>
      </w:pPr>
      <w:r>
        <w:rPr>
          <w:b/>
          <w:bCs/>
        </w:rPr>
        <w:t>5</w:t>
      </w:r>
      <w:r w:rsidR="00931264">
        <w:rPr>
          <w:b/>
          <w:bCs/>
        </w:rPr>
        <w:t xml:space="preserve"> </w:t>
      </w:r>
      <w:r w:rsidR="001B743F" w:rsidRPr="00C163E9">
        <w:rPr>
          <w:b/>
          <w:bCs/>
        </w:rPr>
        <w:t>.</w:t>
      </w:r>
      <w:r w:rsidR="00523E9C">
        <w:rPr>
          <w:b/>
          <w:bCs/>
        </w:rPr>
        <w:t>6</w:t>
      </w:r>
      <w:r w:rsidR="001B743F" w:rsidRPr="00401D3B">
        <w:rPr>
          <w:b/>
          <w:bCs/>
        </w:rPr>
        <w:tab/>
      </w:r>
      <w:r w:rsidR="00523E9C">
        <w:t>The year end Statement of Accounts for 2023/24 was received and reviewed.</w:t>
      </w:r>
    </w:p>
    <w:p w14:paraId="1DC5A363" w14:textId="77777777" w:rsidR="00523E9C" w:rsidRDefault="00523E9C" w:rsidP="00523E9C">
      <w:pPr>
        <w:ind w:left="709" w:hanging="709"/>
      </w:pPr>
    </w:p>
    <w:p w14:paraId="70F5A0D9" w14:textId="6280B163" w:rsidR="00523E9C" w:rsidRPr="00523E9C" w:rsidRDefault="00523E9C" w:rsidP="00523E9C">
      <w:pPr>
        <w:ind w:left="709" w:hanging="709"/>
      </w:pPr>
      <w:r w:rsidRPr="00523E9C">
        <w:rPr>
          <w:b/>
          <w:bCs/>
        </w:rPr>
        <w:t>5.7</w:t>
      </w:r>
      <w:r>
        <w:rPr>
          <w:b/>
          <w:bCs/>
        </w:rPr>
        <w:tab/>
      </w:r>
      <w:r>
        <w:t>The Month-14 report was received, and it was noted that the high levels of earmarked reserves would soon evaporate, as outstanding invoices for the pathing project were paid, and the sum of £280,000 was</w:t>
      </w:r>
      <w:r w:rsidR="0056357A">
        <w:t xml:space="preserve"> spent, which is</w:t>
      </w:r>
      <w:r>
        <w:t xml:space="preserve"> reserved for works to the Police Station building this year. This sum is unlikely to be enough for the Phase one project on this building, so general reserves will </w:t>
      </w:r>
      <w:r w:rsidR="007E10A9">
        <w:t>have</w:t>
      </w:r>
      <w:r>
        <w:t xml:space="preserve"> to be used. Following the completion of the Police Station renovations the Council will need to </w:t>
      </w:r>
      <w:r w:rsidR="0056357A">
        <w:t xml:space="preserve">try to </w:t>
      </w:r>
      <w:r>
        <w:t xml:space="preserve">get reserves back to pre-Covid levels, to protect the Council </w:t>
      </w:r>
      <w:r w:rsidR="004836AA">
        <w:t>against</w:t>
      </w:r>
      <w:r>
        <w:t xml:space="preserve"> further emergencies.   </w:t>
      </w:r>
    </w:p>
    <w:p w14:paraId="20DC084D" w14:textId="77777777" w:rsidR="00684644" w:rsidRPr="004A15EA" w:rsidRDefault="00684644" w:rsidP="00CF4A35">
      <w:pPr>
        <w:rPr>
          <w:bCs/>
          <w:vanish/>
        </w:rPr>
      </w:pPr>
    </w:p>
    <w:p w14:paraId="3D827478" w14:textId="7D607A50" w:rsidR="00366640" w:rsidRPr="00E85E4D" w:rsidRDefault="00366640" w:rsidP="00366640">
      <w:pPr>
        <w:rPr>
          <w:b/>
          <w:bCs/>
        </w:rPr>
      </w:pPr>
    </w:p>
    <w:p w14:paraId="0A6F038A" w14:textId="599437A0" w:rsidR="001D3D8E" w:rsidRPr="005B36FD" w:rsidRDefault="004631D1" w:rsidP="001D3D8E">
      <w:pPr>
        <w:rPr>
          <w:b/>
          <w:bCs/>
        </w:rPr>
      </w:pPr>
      <w:r>
        <w:rPr>
          <w:b/>
        </w:rPr>
        <w:t xml:space="preserve">ITEM </w:t>
      </w:r>
      <w:r w:rsidR="00200CF7">
        <w:rPr>
          <w:b/>
        </w:rPr>
        <w:t>6</w:t>
      </w:r>
      <w:r>
        <w:rPr>
          <w:b/>
        </w:rPr>
        <w:t>.  P&amp;F/</w:t>
      </w:r>
      <w:r w:rsidR="00523E9C">
        <w:rPr>
          <w:b/>
        </w:rPr>
        <w:t>JUN</w:t>
      </w:r>
      <w:r w:rsidR="007060C7">
        <w:rPr>
          <w:b/>
        </w:rPr>
        <w:t>/</w:t>
      </w:r>
      <w:r w:rsidR="0049535F">
        <w:rPr>
          <w:b/>
        </w:rPr>
        <w:t>20</w:t>
      </w:r>
      <w:r w:rsidR="00330F4C">
        <w:rPr>
          <w:b/>
        </w:rPr>
        <w:t>2</w:t>
      </w:r>
      <w:r w:rsidR="00CF4A35">
        <w:rPr>
          <w:b/>
        </w:rPr>
        <w:t>4</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76B0A60B"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523E9C">
        <w:rPr>
          <w:bCs/>
        </w:rPr>
        <w:t xml:space="preserve"> May</w:t>
      </w:r>
      <w:r w:rsidR="00B624F7">
        <w:rPr>
          <w:bCs/>
        </w:rPr>
        <w:t xml:space="preserve"> 202</w:t>
      </w:r>
      <w:r w:rsidR="005D2680">
        <w:rPr>
          <w:bCs/>
        </w:rPr>
        <w:t>4</w:t>
      </w:r>
      <w:r w:rsidR="00366640">
        <w:rPr>
          <w:bCs/>
        </w:rPr>
        <w:t xml:space="preserve"> </w:t>
      </w:r>
      <w:r w:rsidR="00E705E5">
        <w:rPr>
          <w:bCs/>
        </w:rPr>
        <w:t>was</w:t>
      </w:r>
      <w:r>
        <w:rPr>
          <w:bCs/>
        </w:rPr>
        <w:t xml:space="preserve"> </w:t>
      </w:r>
      <w:r w:rsidR="0004759E">
        <w:rPr>
          <w:bCs/>
        </w:rPr>
        <w:t>noted</w:t>
      </w:r>
      <w:r>
        <w:rPr>
          <w:bCs/>
        </w:rPr>
        <w:t>.</w:t>
      </w:r>
    </w:p>
    <w:p w14:paraId="3C362982" w14:textId="77777777" w:rsidR="00CC5365" w:rsidRDefault="00CC5365" w:rsidP="001D3D8E">
      <w:pPr>
        <w:rPr>
          <w:bCs/>
        </w:rPr>
      </w:pPr>
    </w:p>
    <w:p w14:paraId="5981D149" w14:textId="39CBC05F" w:rsidR="00DF3242" w:rsidRDefault="00CC5365" w:rsidP="001D3D8E">
      <w:pPr>
        <w:rPr>
          <w:b/>
          <w:u w:val="single"/>
        </w:rPr>
      </w:pPr>
      <w:r>
        <w:rPr>
          <w:b/>
        </w:rPr>
        <w:t>ITEM 7.  P&amp;F</w:t>
      </w:r>
      <w:r w:rsidR="00296AD4">
        <w:rPr>
          <w:b/>
        </w:rPr>
        <w:t>/</w:t>
      </w:r>
      <w:r w:rsidR="00523E9C">
        <w:rPr>
          <w:b/>
        </w:rPr>
        <w:t>JUN</w:t>
      </w:r>
      <w:r>
        <w:rPr>
          <w:b/>
        </w:rPr>
        <w:t>/202</w:t>
      </w:r>
      <w:r w:rsidR="00CF4A35">
        <w:rPr>
          <w:b/>
        </w:rPr>
        <w:t>4</w:t>
      </w:r>
      <w:r>
        <w:rPr>
          <w:b/>
        </w:rPr>
        <w:t xml:space="preserve">: </w:t>
      </w:r>
      <w:r w:rsidR="005D2680">
        <w:rPr>
          <w:b/>
        </w:rPr>
        <w:t>R</w:t>
      </w:r>
      <w:r w:rsidR="00441262">
        <w:rPr>
          <w:b/>
        </w:rPr>
        <w:t>ISK</w:t>
      </w:r>
      <w:r w:rsidR="00523E9C">
        <w:rPr>
          <w:b/>
        </w:rPr>
        <w:t xml:space="preserve"> AND INSURANCE</w:t>
      </w:r>
      <w:r w:rsidR="00DF3242">
        <w:rPr>
          <w:b/>
          <w:u w:val="single"/>
        </w:rPr>
        <w:t xml:space="preserve"> </w:t>
      </w:r>
    </w:p>
    <w:p w14:paraId="6F9A100E" w14:textId="77777777" w:rsidR="00296AD4" w:rsidRDefault="00296AD4" w:rsidP="001D3D8E">
      <w:pPr>
        <w:rPr>
          <w:b/>
          <w:u w:val="single"/>
        </w:rPr>
      </w:pPr>
    </w:p>
    <w:p w14:paraId="302C09C7" w14:textId="3689BD8B" w:rsidR="0024531B" w:rsidRDefault="00296AD4" w:rsidP="00296AD4">
      <w:pPr>
        <w:ind w:left="709" w:hanging="709"/>
        <w:rPr>
          <w:bCs/>
        </w:rPr>
      </w:pPr>
      <w:r>
        <w:rPr>
          <w:b/>
        </w:rPr>
        <w:t>7.1</w:t>
      </w:r>
      <w:r>
        <w:rPr>
          <w:b/>
        </w:rPr>
        <w:tab/>
      </w:r>
      <w:r w:rsidR="00003422">
        <w:rPr>
          <w:bCs/>
        </w:rPr>
        <w:t xml:space="preserve">The </w:t>
      </w:r>
      <w:r w:rsidR="00523E9C">
        <w:rPr>
          <w:bCs/>
        </w:rPr>
        <w:t>2024/25</w:t>
      </w:r>
      <w:r w:rsidR="0056357A">
        <w:rPr>
          <w:bCs/>
        </w:rPr>
        <w:t xml:space="preserve"> Insurance Schedule was received and approved.   </w:t>
      </w:r>
    </w:p>
    <w:p w14:paraId="056C4616" w14:textId="5175D2FD" w:rsidR="0024531B" w:rsidRDefault="0024531B" w:rsidP="00296AD4">
      <w:pPr>
        <w:ind w:left="709" w:hanging="709"/>
        <w:rPr>
          <w:bCs/>
        </w:rPr>
      </w:pPr>
      <w:r>
        <w:rPr>
          <w:bCs/>
        </w:rPr>
        <w:t xml:space="preserve"> </w:t>
      </w:r>
    </w:p>
    <w:p w14:paraId="07C0DED8" w14:textId="0CB2EC0E" w:rsidR="00764F8F" w:rsidRDefault="0024531B" w:rsidP="000F6AFF">
      <w:pPr>
        <w:ind w:left="709" w:hanging="709"/>
        <w:rPr>
          <w:bCs/>
        </w:rPr>
      </w:pPr>
      <w:r w:rsidRPr="0024531B">
        <w:rPr>
          <w:b/>
        </w:rPr>
        <w:t>7.2</w:t>
      </w:r>
      <w:r>
        <w:rPr>
          <w:b/>
        </w:rPr>
        <w:tab/>
      </w:r>
      <w:r w:rsidR="0056357A">
        <w:rPr>
          <w:bCs/>
        </w:rPr>
        <w:t xml:space="preserve">Members considered whether to take out indemnity insurance on the transfer of the remainder of the Dove Park to the Town Council to cover the lack of information on restrictive covenants on this land.  It was agreed that as the insurance sum is low, it would be prudent to take out this insurance. </w:t>
      </w:r>
    </w:p>
    <w:p w14:paraId="5C8DD4AE" w14:textId="77777777" w:rsidR="0056357A" w:rsidRDefault="0056357A" w:rsidP="000F6AFF">
      <w:pPr>
        <w:ind w:left="709" w:hanging="709"/>
        <w:rPr>
          <w:bCs/>
        </w:rPr>
      </w:pPr>
    </w:p>
    <w:p w14:paraId="4EAD3576" w14:textId="5A8B5573" w:rsidR="0056357A" w:rsidRDefault="0056357A" w:rsidP="000F6AFF">
      <w:pPr>
        <w:ind w:left="709" w:hanging="709"/>
        <w:rPr>
          <w:bCs/>
          <w:color w:val="FF0000"/>
        </w:rPr>
      </w:pPr>
      <w:r>
        <w:rPr>
          <w:bCs/>
        </w:rPr>
        <w:tab/>
      </w:r>
      <w:r>
        <w:rPr>
          <w:bCs/>
          <w:color w:val="FF0000"/>
        </w:rPr>
        <w:t xml:space="preserve">Action: The clerk to arrange indemnity insurance with the Town Council solicitors.  </w:t>
      </w:r>
    </w:p>
    <w:p w14:paraId="4DA72DF0" w14:textId="77777777" w:rsidR="0056357A" w:rsidRDefault="0056357A" w:rsidP="000F6AFF">
      <w:pPr>
        <w:ind w:left="709" w:hanging="709"/>
        <w:rPr>
          <w:bCs/>
          <w:color w:val="FF0000"/>
        </w:rPr>
      </w:pPr>
    </w:p>
    <w:p w14:paraId="78AB3F32" w14:textId="75102DB2" w:rsidR="003A6A65" w:rsidRDefault="0056357A" w:rsidP="000F6AFF">
      <w:pPr>
        <w:ind w:left="709" w:hanging="709"/>
        <w:rPr>
          <w:bCs/>
        </w:rPr>
      </w:pPr>
      <w:r w:rsidRPr="0056357A">
        <w:rPr>
          <w:b/>
        </w:rPr>
        <w:t>7.3</w:t>
      </w:r>
      <w:r>
        <w:rPr>
          <w:b/>
          <w:color w:val="FF0000"/>
        </w:rPr>
        <w:tab/>
      </w:r>
      <w:r>
        <w:rPr>
          <w:bCs/>
        </w:rPr>
        <w:t xml:space="preserve">The clerk discussed concerns regarding the shrinking market for Parish Council Insurance, and the reluctance of the few companies who do provide this to continue to insure parishes.  All kinds of issues were being raised by insurance companies, including an examination of the finances of individual members, whether or not they sit on the Policy and Finance Working Group.  The issue has been raised with NALC, by both the clerk and by the B&amp;MK ALC.  The existing 5-year pricing contract with Zurich </w:t>
      </w:r>
      <w:r>
        <w:rPr>
          <w:bCs/>
        </w:rPr>
        <w:lastRenderedPageBreak/>
        <w:t>will expire in June 2026.  It was recommended that the clerk examine the opportunity of arranging another 5-year pricing term as an extension to</w:t>
      </w:r>
      <w:r w:rsidR="004836AA">
        <w:rPr>
          <w:bCs/>
        </w:rPr>
        <w:t xml:space="preserve"> the existing </w:t>
      </w:r>
      <w:r>
        <w:rPr>
          <w:bCs/>
        </w:rPr>
        <w:t xml:space="preserve">contract, because the </w:t>
      </w:r>
      <w:r w:rsidR="003A6A65">
        <w:rPr>
          <w:bCs/>
        </w:rPr>
        <w:t xml:space="preserve">Town </w:t>
      </w:r>
      <w:r>
        <w:rPr>
          <w:bCs/>
        </w:rPr>
        <w:t>Council’s relationship with Zurich was on a good footing, and this may not be the case with the other insurance option.</w:t>
      </w:r>
    </w:p>
    <w:p w14:paraId="268EE39F" w14:textId="77777777" w:rsidR="003A6A65" w:rsidRDefault="003A6A65" w:rsidP="000F6AFF">
      <w:pPr>
        <w:ind w:left="709" w:hanging="709"/>
        <w:rPr>
          <w:bCs/>
        </w:rPr>
      </w:pPr>
    </w:p>
    <w:p w14:paraId="34B52469" w14:textId="399126DB" w:rsidR="0056357A" w:rsidRPr="0056357A" w:rsidRDefault="003A6A65" w:rsidP="000F6AFF">
      <w:pPr>
        <w:ind w:left="709" w:hanging="709"/>
        <w:rPr>
          <w:bCs/>
        </w:rPr>
      </w:pPr>
      <w:r>
        <w:rPr>
          <w:bCs/>
        </w:rPr>
        <w:tab/>
      </w:r>
      <w:r>
        <w:rPr>
          <w:bCs/>
          <w:color w:val="FF0000"/>
        </w:rPr>
        <w:t>Action: The Town Clerk to hold discussions with Zurich</w:t>
      </w:r>
      <w:r w:rsidR="004836AA">
        <w:rPr>
          <w:bCs/>
          <w:color w:val="FF0000"/>
        </w:rPr>
        <w:t xml:space="preserve"> Insurers</w:t>
      </w:r>
      <w:r>
        <w:rPr>
          <w:bCs/>
          <w:color w:val="FF0000"/>
        </w:rPr>
        <w:t xml:space="preserve">. </w:t>
      </w:r>
      <w:r w:rsidR="0056357A">
        <w:rPr>
          <w:bCs/>
        </w:rPr>
        <w:t xml:space="preserve">   </w:t>
      </w:r>
    </w:p>
    <w:p w14:paraId="11863080" w14:textId="284550FB" w:rsidR="00AF2B5A" w:rsidRPr="000F6AFF" w:rsidRDefault="00AF2B5A" w:rsidP="000F6AFF">
      <w:pPr>
        <w:rPr>
          <w:bCs/>
        </w:rPr>
      </w:pPr>
    </w:p>
    <w:p w14:paraId="2EA68E8C" w14:textId="5F30740D" w:rsidR="009309C8" w:rsidRDefault="00A91E85" w:rsidP="00E85E4D">
      <w:pPr>
        <w:rPr>
          <w:b/>
          <w:bCs/>
        </w:rPr>
      </w:pPr>
      <w:r w:rsidRPr="00671C18">
        <w:rPr>
          <w:b/>
          <w:bCs/>
        </w:rPr>
        <w:t xml:space="preserve">ITEM </w:t>
      </w:r>
      <w:r w:rsidR="002A059E">
        <w:rPr>
          <w:b/>
          <w:bCs/>
        </w:rPr>
        <w:t>8</w:t>
      </w:r>
      <w:r>
        <w:rPr>
          <w:b/>
          <w:bCs/>
        </w:rPr>
        <w:t>.   P&amp;F/</w:t>
      </w:r>
      <w:r w:rsidR="00E5075A">
        <w:rPr>
          <w:b/>
          <w:bCs/>
        </w:rPr>
        <w:t>JUN</w:t>
      </w:r>
      <w:r>
        <w:rPr>
          <w:b/>
          <w:bCs/>
        </w:rPr>
        <w:t>/202</w:t>
      </w:r>
      <w:r w:rsidR="00E5075A">
        <w:rPr>
          <w:b/>
          <w:bCs/>
        </w:rPr>
        <w:t>4</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18975276" w14:textId="6BB940A6" w:rsidR="00E5075A" w:rsidRDefault="002A059E" w:rsidP="00791A7E">
      <w:pPr>
        <w:ind w:left="709" w:hanging="709"/>
      </w:pPr>
      <w:r>
        <w:rPr>
          <w:b/>
          <w:bCs/>
        </w:rPr>
        <w:t>8</w:t>
      </w:r>
      <w:r w:rsidR="00E85E4D">
        <w:rPr>
          <w:b/>
          <w:bCs/>
        </w:rPr>
        <w:t>.1</w:t>
      </w:r>
      <w:r w:rsidR="00E5075A">
        <w:rPr>
          <w:b/>
          <w:bCs/>
        </w:rPr>
        <w:tab/>
      </w:r>
      <w:r w:rsidR="00E5075A">
        <w:t>A report on the Town Council’s compliance with Finance Regulations and the Transparency Act was received and risk related to budget setting w</w:t>
      </w:r>
      <w:r w:rsidR="004836AA">
        <w:t>as</w:t>
      </w:r>
      <w:r w:rsidR="00E5075A">
        <w:t xml:space="preserve"> discussed. </w:t>
      </w:r>
    </w:p>
    <w:p w14:paraId="2D2B5095" w14:textId="77777777" w:rsidR="00E5075A" w:rsidRDefault="00E5075A" w:rsidP="00791A7E">
      <w:pPr>
        <w:ind w:left="709" w:hanging="709"/>
      </w:pPr>
    </w:p>
    <w:p w14:paraId="64A3F9C2" w14:textId="45777A45" w:rsidR="006F0BBB" w:rsidRDefault="00E5075A" w:rsidP="00E5075A">
      <w:pPr>
        <w:ind w:left="709" w:hanging="709"/>
        <w:rPr>
          <w:u w:val="single"/>
        </w:rPr>
      </w:pPr>
      <w:r>
        <w:rPr>
          <w:b/>
          <w:bCs/>
        </w:rPr>
        <w:t>8.2</w:t>
      </w:r>
      <w:r>
        <w:rPr>
          <w:b/>
          <w:bCs/>
        </w:rPr>
        <w:tab/>
      </w:r>
      <w:r>
        <w:rPr>
          <w:u w:val="single"/>
        </w:rPr>
        <w:t>New Financial Regulations</w:t>
      </w:r>
    </w:p>
    <w:p w14:paraId="4C05CA7C" w14:textId="1B81A097" w:rsidR="00DA10D9" w:rsidRDefault="00E5075A" w:rsidP="00E5075A">
      <w:pPr>
        <w:ind w:left="709" w:hanging="709"/>
      </w:pPr>
      <w:r>
        <w:rPr>
          <w:b/>
          <w:bCs/>
        </w:rPr>
        <w:tab/>
      </w:r>
      <w:r>
        <w:t xml:space="preserve">The suggested new Financial Regulations from NALC were received, and were amended to include </w:t>
      </w:r>
      <w:r w:rsidR="006003FD">
        <w:t>details</w:t>
      </w:r>
      <w:r>
        <w:t xml:space="preserve"> regarding Newport Pagnell Town Council </w:t>
      </w:r>
      <w:r w:rsidR="004836AA">
        <w:t xml:space="preserve">particular financial </w:t>
      </w:r>
      <w:r>
        <w:t>practices.  The new Financial Regulations includ</w:t>
      </w:r>
      <w:r w:rsidR="006003FD">
        <w:t>ing Town Council specific</w:t>
      </w:r>
      <w:r>
        <w:t xml:space="preserve"> amendments were approved. </w:t>
      </w:r>
    </w:p>
    <w:p w14:paraId="0B28DE31" w14:textId="77777777" w:rsidR="009C587C" w:rsidRDefault="009C587C" w:rsidP="00E5075A">
      <w:pPr>
        <w:ind w:left="709" w:hanging="709"/>
      </w:pPr>
    </w:p>
    <w:p w14:paraId="7E22C9C3" w14:textId="30D288C1" w:rsidR="009C587C" w:rsidRDefault="009C587C" w:rsidP="00E5075A">
      <w:pPr>
        <w:ind w:left="709" w:hanging="709"/>
      </w:pPr>
      <w:r>
        <w:tab/>
        <w:t>Prop: PW</w:t>
      </w:r>
      <w:r>
        <w:tab/>
        <w:t>Sec: SG</w:t>
      </w:r>
    </w:p>
    <w:p w14:paraId="4EE8ABA0" w14:textId="77777777" w:rsidR="00DA10D9" w:rsidRDefault="00DA10D9" w:rsidP="00E5075A">
      <w:pPr>
        <w:ind w:left="709" w:hanging="709"/>
      </w:pPr>
    </w:p>
    <w:p w14:paraId="2B20DE7F" w14:textId="424715F8" w:rsidR="00E5075A" w:rsidRDefault="00DA10D9" w:rsidP="00E5075A">
      <w:pPr>
        <w:ind w:left="709" w:hanging="709"/>
      </w:pPr>
      <w:r>
        <w:rPr>
          <w:b/>
          <w:bCs/>
        </w:rPr>
        <w:t>8.3</w:t>
      </w:r>
      <w:r>
        <w:rPr>
          <w:b/>
          <w:bCs/>
        </w:rPr>
        <w:tab/>
      </w:r>
      <w:r w:rsidRPr="00DA10D9">
        <w:rPr>
          <w:u w:val="single"/>
        </w:rPr>
        <w:t>Member/Officer protocol</w:t>
      </w:r>
      <w:r>
        <w:t xml:space="preserve"> </w:t>
      </w:r>
      <w:r w:rsidR="00E5075A">
        <w:t xml:space="preserve">  </w:t>
      </w:r>
    </w:p>
    <w:p w14:paraId="187A325C" w14:textId="04B11763" w:rsidR="00DA10D9" w:rsidRDefault="00DA10D9" w:rsidP="00E5075A">
      <w:pPr>
        <w:ind w:left="709" w:hanging="709"/>
      </w:pPr>
      <w:r>
        <w:rPr>
          <w:b/>
          <w:bCs/>
        </w:rPr>
        <w:tab/>
      </w:r>
      <w:r>
        <w:t xml:space="preserve">A new Member/Officer protocol was approved.  </w:t>
      </w:r>
    </w:p>
    <w:p w14:paraId="67A44312" w14:textId="77777777" w:rsidR="009C587C" w:rsidRDefault="009C587C" w:rsidP="00E5075A">
      <w:pPr>
        <w:ind w:left="709" w:hanging="709"/>
      </w:pPr>
    </w:p>
    <w:p w14:paraId="6376F533" w14:textId="2094BFDF" w:rsidR="009C587C" w:rsidRDefault="009C587C" w:rsidP="00E5075A">
      <w:pPr>
        <w:ind w:left="709" w:hanging="709"/>
      </w:pPr>
      <w:r>
        <w:tab/>
        <w:t>Prop: PW</w:t>
      </w:r>
      <w:r>
        <w:tab/>
        <w:t>Sec: SG</w:t>
      </w:r>
    </w:p>
    <w:p w14:paraId="1EF9660E" w14:textId="77777777" w:rsidR="00DA10D9" w:rsidRDefault="00DA10D9" w:rsidP="00E5075A">
      <w:pPr>
        <w:ind w:left="709" w:hanging="709"/>
      </w:pPr>
    </w:p>
    <w:p w14:paraId="301CFEA3" w14:textId="2377CE69" w:rsidR="00DA10D9" w:rsidRPr="00DA10D9" w:rsidRDefault="00DA10D9" w:rsidP="00E5075A">
      <w:pPr>
        <w:ind w:left="709" w:hanging="709"/>
        <w:rPr>
          <w:color w:val="FF0000"/>
        </w:rPr>
      </w:pPr>
      <w:r>
        <w:tab/>
      </w:r>
      <w:r>
        <w:rPr>
          <w:color w:val="FF0000"/>
        </w:rPr>
        <w:t xml:space="preserve">Action: The Town Clerk to circulate to members not on the PAF Working Group and to officers of the Town Council. </w:t>
      </w:r>
    </w:p>
    <w:p w14:paraId="783660E3" w14:textId="5FCF9B55" w:rsidR="003C5330" w:rsidRPr="00E01D38" w:rsidRDefault="00F60B9F" w:rsidP="006C592D">
      <w:r>
        <w:tab/>
      </w:r>
      <w:r w:rsidR="006C592D">
        <w:t xml:space="preserve">  </w:t>
      </w:r>
      <w:r w:rsidR="006D2713">
        <w:tab/>
      </w:r>
      <w:r w:rsidR="00CC5365">
        <w:tab/>
      </w:r>
    </w:p>
    <w:p w14:paraId="60727D08" w14:textId="6DE7AFBE" w:rsidR="00655D79" w:rsidRPr="009C0085" w:rsidRDefault="00C623E1" w:rsidP="00655D79">
      <w:pPr>
        <w:rPr>
          <w:b/>
          <w:bCs/>
        </w:rPr>
      </w:pPr>
      <w:r w:rsidRPr="00671C18">
        <w:rPr>
          <w:b/>
          <w:bCs/>
        </w:rPr>
        <w:t xml:space="preserve">ITEM </w:t>
      </w:r>
      <w:r w:rsidR="007E1CC9">
        <w:rPr>
          <w:b/>
          <w:bCs/>
        </w:rPr>
        <w:t>9</w:t>
      </w:r>
      <w:r>
        <w:rPr>
          <w:b/>
          <w:bCs/>
        </w:rPr>
        <w:t>.   P&amp;F/</w:t>
      </w:r>
      <w:r w:rsidR="00AC2413">
        <w:rPr>
          <w:b/>
          <w:bCs/>
        </w:rPr>
        <w:t>JUN</w:t>
      </w:r>
      <w:r>
        <w:rPr>
          <w:b/>
          <w:bCs/>
        </w:rPr>
        <w:t>/202</w:t>
      </w:r>
      <w:r w:rsidR="007E1CC9">
        <w:rPr>
          <w:b/>
          <w:bCs/>
        </w:rPr>
        <w:t>4</w:t>
      </w:r>
      <w:r>
        <w:rPr>
          <w:b/>
          <w:bCs/>
        </w:rPr>
        <w:t xml:space="preserve">: </w:t>
      </w:r>
      <w:r w:rsidR="00655D79">
        <w:rPr>
          <w:b/>
          <w:bCs/>
        </w:rPr>
        <w:t xml:space="preserve">VISION AND OBJECTIVES </w:t>
      </w:r>
    </w:p>
    <w:p w14:paraId="23337FA3" w14:textId="77777777" w:rsidR="00655D79" w:rsidRDefault="00655D79" w:rsidP="00655D79">
      <w:pPr>
        <w:rPr>
          <w:b/>
          <w:bCs/>
        </w:rPr>
      </w:pPr>
    </w:p>
    <w:p w14:paraId="09B460FE" w14:textId="361B1196" w:rsidR="00655D79" w:rsidRPr="00FC3EC0" w:rsidRDefault="00655D79" w:rsidP="00103C3E">
      <w:pPr>
        <w:rPr>
          <w:bCs/>
        </w:rPr>
      </w:pPr>
      <w:r>
        <w:rPr>
          <w:bCs/>
        </w:rPr>
        <w:t xml:space="preserve">The working group </w:t>
      </w:r>
      <w:r w:rsidR="00AC2413">
        <w:rPr>
          <w:bCs/>
        </w:rPr>
        <w:t>discussed progress against</w:t>
      </w:r>
      <w:r w:rsidR="00103C3E">
        <w:rPr>
          <w:bCs/>
        </w:rPr>
        <w:t xml:space="preserve"> the following objectives for the 2024/25 Council year</w:t>
      </w:r>
      <w:r w:rsidR="00763295">
        <w:rPr>
          <w:bCs/>
        </w:rPr>
        <w:t xml:space="preserve"> and beyond.</w:t>
      </w:r>
      <w:r w:rsidR="00103C3E">
        <w:rPr>
          <w:bCs/>
        </w:rPr>
        <w:t xml:space="preserve"> </w:t>
      </w:r>
      <w:r>
        <w:rPr>
          <w:bCs/>
        </w:rPr>
        <w:t xml:space="preserve">  </w:t>
      </w:r>
    </w:p>
    <w:p w14:paraId="2A05AB5E" w14:textId="77777777" w:rsidR="0045057A" w:rsidRDefault="0045057A" w:rsidP="00AC2413">
      <w:pPr>
        <w:rPr>
          <w:b/>
        </w:rPr>
      </w:pPr>
    </w:p>
    <w:tbl>
      <w:tblPr>
        <w:tblStyle w:val="TableGrid"/>
        <w:tblW w:w="10201" w:type="dxa"/>
        <w:tblLook w:val="04A0" w:firstRow="1" w:lastRow="0" w:firstColumn="1" w:lastColumn="0" w:noHBand="0" w:noVBand="1"/>
      </w:tblPr>
      <w:tblGrid>
        <w:gridCol w:w="750"/>
        <w:gridCol w:w="6333"/>
        <w:gridCol w:w="3118"/>
      </w:tblGrid>
      <w:tr w:rsidR="00DA10D9" w:rsidRPr="00DA10D9" w14:paraId="49B4C7D2" w14:textId="77777777" w:rsidTr="000B6A82">
        <w:tc>
          <w:tcPr>
            <w:tcW w:w="750" w:type="dxa"/>
          </w:tcPr>
          <w:p w14:paraId="0F77846D" w14:textId="77777777" w:rsidR="00DA10D9" w:rsidRPr="00DA10D9" w:rsidRDefault="00DA10D9" w:rsidP="00DA10D9">
            <w:pPr>
              <w:widowControl w:val="0"/>
              <w:autoSpaceDE w:val="0"/>
              <w:autoSpaceDN w:val="0"/>
              <w:adjustRightInd w:val="0"/>
              <w:rPr>
                <w:b/>
                <w:bCs/>
              </w:rPr>
            </w:pPr>
            <w:r w:rsidRPr="00DA10D9">
              <w:rPr>
                <w:b/>
                <w:bCs/>
              </w:rPr>
              <w:t>9.1</w:t>
            </w:r>
          </w:p>
        </w:tc>
        <w:tc>
          <w:tcPr>
            <w:tcW w:w="6333" w:type="dxa"/>
          </w:tcPr>
          <w:p w14:paraId="771FF4D4" w14:textId="0006EB70" w:rsidR="00DA10D9" w:rsidRPr="00DA10D9" w:rsidRDefault="00DA10D9" w:rsidP="00DA10D9">
            <w:pPr>
              <w:widowControl w:val="0"/>
              <w:autoSpaceDE w:val="0"/>
              <w:autoSpaceDN w:val="0"/>
              <w:adjustRightInd w:val="0"/>
              <w:rPr>
                <w:b/>
                <w:bCs/>
              </w:rPr>
            </w:pPr>
            <w:r w:rsidRPr="00DA10D9">
              <w:rPr>
                <w:b/>
                <w:bCs/>
              </w:rPr>
              <w:t xml:space="preserve">Policy </w:t>
            </w:r>
            <w:r w:rsidR="000B6A82">
              <w:rPr>
                <w:b/>
                <w:bCs/>
              </w:rPr>
              <w:t xml:space="preserve">- </w:t>
            </w:r>
            <w:r w:rsidRPr="00DA10D9">
              <w:rPr>
                <w:b/>
                <w:bCs/>
              </w:rPr>
              <w:t xml:space="preserve">Short Term objectives </w:t>
            </w:r>
          </w:p>
        </w:tc>
        <w:tc>
          <w:tcPr>
            <w:tcW w:w="3118" w:type="dxa"/>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DA10D9" w:rsidRPr="00DA10D9" w14:paraId="07869E1D" w14:textId="77777777" w:rsidTr="000B6A82">
        <w:tc>
          <w:tcPr>
            <w:tcW w:w="750" w:type="dxa"/>
          </w:tcPr>
          <w:p w14:paraId="37628EAB" w14:textId="77777777" w:rsidR="00DA10D9" w:rsidRPr="00DA10D9" w:rsidRDefault="00DA10D9" w:rsidP="00DA10D9">
            <w:pPr>
              <w:widowControl w:val="0"/>
              <w:autoSpaceDE w:val="0"/>
              <w:autoSpaceDN w:val="0"/>
              <w:adjustRightInd w:val="0"/>
            </w:pPr>
            <w:r w:rsidRPr="00DA10D9">
              <w:t>9.1.1</w:t>
            </w:r>
          </w:p>
        </w:tc>
        <w:tc>
          <w:tcPr>
            <w:tcW w:w="6333" w:type="dxa"/>
          </w:tcPr>
          <w:p w14:paraId="5B08059E" w14:textId="77777777" w:rsidR="00DA10D9" w:rsidRPr="00DA10D9" w:rsidRDefault="00DA10D9" w:rsidP="00DA10D9">
            <w:pPr>
              <w:ind w:left="57"/>
            </w:pPr>
            <w:r w:rsidRPr="00DA10D9">
              <w:t xml:space="preserve">To receive and review the newly proposed NALC financial regulations ensuring that they include all issues specific to Newport Pagnell Town Council    </w:t>
            </w:r>
          </w:p>
        </w:tc>
        <w:tc>
          <w:tcPr>
            <w:tcW w:w="3118" w:type="dxa"/>
          </w:tcPr>
          <w:p w14:paraId="5DCC73E2" w14:textId="2ACAED5C" w:rsidR="00DA10D9" w:rsidRPr="00DA10D9" w:rsidRDefault="00DA10D9" w:rsidP="00DA10D9">
            <w:pPr>
              <w:widowControl w:val="0"/>
              <w:autoSpaceDE w:val="0"/>
              <w:autoSpaceDN w:val="0"/>
              <w:adjustRightInd w:val="0"/>
            </w:pPr>
            <w:r>
              <w:t xml:space="preserve">Adopted </w:t>
            </w:r>
            <w:r w:rsidR="004836AA">
              <w:t xml:space="preserve">new Finance Regulations </w:t>
            </w:r>
            <w:r>
              <w:t>in</w:t>
            </w:r>
            <w:r w:rsidRPr="00DA10D9">
              <w:t xml:space="preserve"> item 8.2</w:t>
            </w:r>
            <w:r w:rsidR="000B6A82">
              <w:t>.</w:t>
            </w:r>
            <w:r w:rsidR="004836AA">
              <w:t xml:space="preserve"> Objective c</w:t>
            </w:r>
            <w:r w:rsidR="000B6A82">
              <w:t xml:space="preserve">ompleted </w:t>
            </w:r>
            <w:r w:rsidRPr="00DA10D9">
              <w:t xml:space="preserve"> </w:t>
            </w:r>
          </w:p>
        </w:tc>
      </w:tr>
      <w:tr w:rsidR="00DA10D9" w:rsidRPr="00DA10D9" w14:paraId="1632E1F5" w14:textId="77777777" w:rsidTr="000B6A82">
        <w:tc>
          <w:tcPr>
            <w:tcW w:w="750" w:type="dxa"/>
          </w:tcPr>
          <w:p w14:paraId="526C7F6C" w14:textId="77777777" w:rsidR="00DA10D9" w:rsidRPr="00DA10D9" w:rsidRDefault="00DA10D9" w:rsidP="00DA10D9">
            <w:pPr>
              <w:widowControl w:val="0"/>
              <w:autoSpaceDE w:val="0"/>
              <w:autoSpaceDN w:val="0"/>
              <w:adjustRightInd w:val="0"/>
            </w:pPr>
            <w:r w:rsidRPr="00DA10D9">
              <w:t>9.1.2</w:t>
            </w:r>
          </w:p>
        </w:tc>
        <w:tc>
          <w:tcPr>
            <w:tcW w:w="6333" w:type="dxa"/>
          </w:tcPr>
          <w:p w14:paraId="2761379D" w14:textId="77777777" w:rsidR="00DA10D9" w:rsidRPr="00DA10D9" w:rsidRDefault="00DA10D9" w:rsidP="00DA10D9">
            <w:pPr>
              <w:widowControl w:val="0"/>
              <w:autoSpaceDE w:val="0"/>
              <w:autoSpaceDN w:val="0"/>
              <w:adjustRightInd w:val="0"/>
            </w:pPr>
            <w:r w:rsidRPr="00DA10D9">
              <w:t>To consider whether a member/officer protocol is required, and if so to adopt such a protocol.</w:t>
            </w:r>
          </w:p>
        </w:tc>
        <w:tc>
          <w:tcPr>
            <w:tcW w:w="3118" w:type="dxa"/>
          </w:tcPr>
          <w:p w14:paraId="56285E98" w14:textId="77777777" w:rsidR="00DA10D9" w:rsidRDefault="000B6A82" w:rsidP="00DA10D9">
            <w:pPr>
              <w:widowControl w:val="0"/>
              <w:autoSpaceDE w:val="0"/>
              <w:autoSpaceDN w:val="0"/>
              <w:adjustRightInd w:val="0"/>
            </w:pPr>
            <w:r>
              <w:t xml:space="preserve">Adopted in item 8.3 above. </w:t>
            </w:r>
          </w:p>
          <w:p w14:paraId="579F52A8" w14:textId="779B2018" w:rsidR="000B6A82" w:rsidRPr="00DA10D9" w:rsidRDefault="004836AA" w:rsidP="00DA10D9">
            <w:pPr>
              <w:widowControl w:val="0"/>
              <w:autoSpaceDE w:val="0"/>
              <w:autoSpaceDN w:val="0"/>
              <w:adjustRightInd w:val="0"/>
            </w:pPr>
            <w:r>
              <w:t>Objective c</w:t>
            </w:r>
            <w:r w:rsidR="000B6A82">
              <w:t xml:space="preserve">ompleted. </w:t>
            </w:r>
          </w:p>
        </w:tc>
      </w:tr>
      <w:tr w:rsidR="00DA10D9" w:rsidRPr="00DA10D9" w14:paraId="0C7A5DE4" w14:textId="77777777" w:rsidTr="000B6A82">
        <w:tc>
          <w:tcPr>
            <w:tcW w:w="750" w:type="dxa"/>
          </w:tcPr>
          <w:p w14:paraId="39132F33" w14:textId="77777777" w:rsidR="00DA10D9" w:rsidRPr="00DA10D9" w:rsidRDefault="00DA10D9" w:rsidP="00DA10D9">
            <w:pPr>
              <w:widowControl w:val="0"/>
              <w:autoSpaceDE w:val="0"/>
              <w:autoSpaceDN w:val="0"/>
              <w:adjustRightInd w:val="0"/>
            </w:pPr>
            <w:r w:rsidRPr="00DA10D9">
              <w:rPr>
                <w:b/>
              </w:rPr>
              <w:t>9.2</w:t>
            </w:r>
          </w:p>
        </w:tc>
        <w:tc>
          <w:tcPr>
            <w:tcW w:w="6333" w:type="dxa"/>
          </w:tcPr>
          <w:p w14:paraId="30067E09" w14:textId="77777777" w:rsidR="00DA10D9" w:rsidRPr="00DA10D9" w:rsidRDefault="00DA10D9" w:rsidP="00DA10D9">
            <w:pPr>
              <w:ind w:left="709" w:hanging="709"/>
            </w:pPr>
            <w:r w:rsidRPr="00DA10D9">
              <w:rPr>
                <w:b/>
                <w:bCs/>
              </w:rPr>
              <w:t>Policy – Long Term objectives (completion within 5 years)</w:t>
            </w:r>
          </w:p>
        </w:tc>
        <w:tc>
          <w:tcPr>
            <w:tcW w:w="3118" w:type="dxa"/>
          </w:tcPr>
          <w:p w14:paraId="041DF631" w14:textId="77777777" w:rsidR="00DA10D9" w:rsidRPr="00DA10D9" w:rsidRDefault="00DA10D9" w:rsidP="00DA10D9">
            <w:pPr>
              <w:widowControl w:val="0"/>
              <w:autoSpaceDE w:val="0"/>
              <w:autoSpaceDN w:val="0"/>
              <w:adjustRightInd w:val="0"/>
            </w:pPr>
          </w:p>
        </w:tc>
      </w:tr>
      <w:tr w:rsidR="00DA10D9" w:rsidRPr="00DA10D9" w14:paraId="157FF294" w14:textId="77777777" w:rsidTr="000B6A82">
        <w:tc>
          <w:tcPr>
            <w:tcW w:w="750" w:type="dxa"/>
          </w:tcPr>
          <w:p w14:paraId="4D70AE1F" w14:textId="77777777" w:rsidR="00DA10D9" w:rsidRPr="00DA10D9" w:rsidRDefault="00DA10D9" w:rsidP="00DA10D9">
            <w:pPr>
              <w:widowControl w:val="0"/>
              <w:autoSpaceDE w:val="0"/>
              <w:autoSpaceDN w:val="0"/>
              <w:adjustRightInd w:val="0"/>
            </w:pPr>
            <w:r w:rsidRPr="00DA10D9">
              <w:t>9.2.1</w:t>
            </w:r>
          </w:p>
        </w:tc>
        <w:tc>
          <w:tcPr>
            <w:tcW w:w="6333" w:type="dxa"/>
          </w:tcPr>
          <w:p w14:paraId="76D4C13C" w14:textId="77777777" w:rsidR="00DA10D9" w:rsidRPr="00DA10D9" w:rsidRDefault="00DA10D9" w:rsidP="00DA10D9">
            <w:pPr>
              <w:widowControl w:val="0"/>
              <w:autoSpaceDE w:val="0"/>
              <w:autoSpaceDN w:val="0"/>
              <w:adjustRightInd w:val="0"/>
            </w:pPr>
            <w:r w:rsidRPr="00DA10D9">
              <w:t>To consider whether a community engagement strategy is required, and if so to develop one.</w:t>
            </w:r>
          </w:p>
        </w:tc>
        <w:tc>
          <w:tcPr>
            <w:tcW w:w="3118" w:type="dxa"/>
          </w:tcPr>
          <w:p w14:paraId="5B06232A" w14:textId="77777777" w:rsidR="00DA10D9" w:rsidRPr="00DA10D9" w:rsidRDefault="00DA10D9" w:rsidP="00DA10D9">
            <w:pPr>
              <w:widowControl w:val="0"/>
              <w:autoSpaceDE w:val="0"/>
              <w:autoSpaceDN w:val="0"/>
              <w:adjustRightInd w:val="0"/>
            </w:pPr>
            <w:r w:rsidRPr="00DA10D9">
              <w:t xml:space="preserve">Not yet started </w:t>
            </w:r>
          </w:p>
        </w:tc>
      </w:tr>
      <w:tr w:rsidR="00DA10D9" w:rsidRPr="00DA10D9" w14:paraId="4B6170CE" w14:textId="77777777" w:rsidTr="000B6A82">
        <w:tc>
          <w:tcPr>
            <w:tcW w:w="750" w:type="dxa"/>
          </w:tcPr>
          <w:p w14:paraId="6889D5F4" w14:textId="77777777" w:rsidR="00DA10D9" w:rsidRPr="00DA10D9" w:rsidRDefault="00DA10D9" w:rsidP="00DA10D9">
            <w:pPr>
              <w:widowControl w:val="0"/>
              <w:autoSpaceDE w:val="0"/>
              <w:autoSpaceDN w:val="0"/>
              <w:adjustRightInd w:val="0"/>
            </w:pPr>
            <w:r w:rsidRPr="00DA10D9">
              <w:t>9.2.2</w:t>
            </w:r>
          </w:p>
        </w:tc>
        <w:tc>
          <w:tcPr>
            <w:tcW w:w="6333" w:type="dxa"/>
          </w:tcPr>
          <w:p w14:paraId="0AE1E8B5" w14:textId="77777777" w:rsidR="00DA10D9" w:rsidRPr="00DA10D9" w:rsidRDefault="00DA10D9" w:rsidP="00DA10D9">
            <w:pPr>
              <w:widowControl w:val="0"/>
              <w:autoSpaceDE w:val="0"/>
              <w:autoSpaceDN w:val="0"/>
              <w:adjustRightInd w:val="0"/>
            </w:pPr>
            <w:r w:rsidRPr="00DA10D9">
              <w:t xml:space="preserve">To review whether the assets held by the Town Council </w:t>
            </w:r>
            <w:r w:rsidRPr="00DA10D9">
              <w:lastRenderedPageBreak/>
              <w:t>are maximising benefit for all residents of Newport Pagnell.</w:t>
            </w:r>
          </w:p>
        </w:tc>
        <w:tc>
          <w:tcPr>
            <w:tcW w:w="3118" w:type="dxa"/>
          </w:tcPr>
          <w:p w14:paraId="17A90CEC" w14:textId="77777777" w:rsidR="00DA10D9" w:rsidRPr="00DA10D9" w:rsidRDefault="00DA10D9" w:rsidP="00DA10D9">
            <w:pPr>
              <w:widowControl w:val="0"/>
              <w:autoSpaceDE w:val="0"/>
              <w:autoSpaceDN w:val="0"/>
              <w:adjustRightInd w:val="0"/>
            </w:pPr>
            <w:r w:rsidRPr="00DA10D9">
              <w:lastRenderedPageBreak/>
              <w:t xml:space="preserve">Not yet started, although a </w:t>
            </w:r>
            <w:r w:rsidRPr="00DA10D9">
              <w:lastRenderedPageBreak/>
              <w:t>review of complaints and congratulations is included in SAR agenda for Middleton Leisure Centre.</w:t>
            </w:r>
          </w:p>
        </w:tc>
      </w:tr>
      <w:tr w:rsidR="00DA10D9" w:rsidRPr="00DA10D9" w14:paraId="6DBA735D" w14:textId="77777777" w:rsidTr="000B6A82">
        <w:tc>
          <w:tcPr>
            <w:tcW w:w="750" w:type="dxa"/>
          </w:tcPr>
          <w:p w14:paraId="74317C14" w14:textId="77777777" w:rsidR="00DA10D9" w:rsidRPr="00DA10D9" w:rsidRDefault="00DA10D9" w:rsidP="00DA10D9">
            <w:pPr>
              <w:widowControl w:val="0"/>
              <w:autoSpaceDE w:val="0"/>
              <w:autoSpaceDN w:val="0"/>
              <w:adjustRightInd w:val="0"/>
            </w:pPr>
            <w:r w:rsidRPr="00DA10D9">
              <w:lastRenderedPageBreak/>
              <w:t>9.2.3</w:t>
            </w:r>
          </w:p>
        </w:tc>
        <w:tc>
          <w:tcPr>
            <w:tcW w:w="6333" w:type="dxa"/>
          </w:tcPr>
          <w:p w14:paraId="29720507" w14:textId="77777777" w:rsidR="00DA10D9" w:rsidRPr="00DA10D9" w:rsidRDefault="00DA10D9" w:rsidP="00DA10D9">
            <w:pPr>
              <w:widowControl w:val="0"/>
              <w:autoSpaceDE w:val="0"/>
              <w:autoSpaceDN w:val="0"/>
              <w:adjustRightInd w:val="0"/>
            </w:pPr>
            <w:r w:rsidRPr="00DA10D9">
              <w:t>To consider the possible impact of a newly appointed parish ombudsman, and any necessary changes to the Council’s Complaints Policy.</w:t>
            </w:r>
          </w:p>
        </w:tc>
        <w:tc>
          <w:tcPr>
            <w:tcW w:w="3118" w:type="dxa"/>
          </w:tcPr>
          <w:p w14:paraId="16379777" w14:textId="77777777" w:rsidR="00DA10D9" w:rsidRPr="00DA10D9" w:rsidRDefault="00DA10D9" w:rsidP="00DA10D9">
            <w:pPr>
              <w:widowControl w:val="0"/>
              <w:autoSpaceDE w:val="0"/>
              <w:autoSpaceDN w:val="0"/>
              <w:adjustRightInd w:val="0"/>
            </w:pPr>
            <w:r w:rsidRPr="00DA10D9">
              <w:t xml:space="preserve">Not yet started </w:t>
            </w:r>
          </w:p>
        </w:tc>
      </w:tr>
      <w:tr w:rsidR="00DA10D9" w:rsidRPr="00DA10D9" w14:paraId="5453C67A" w14:textId="77777777" w:rsidTr="000B6A82">
        <w:tc>
          <w:tcPr>
            <w:tcW w:w="750" w:type="dxa"/>
          </w:tcPr>
          <w:p w14:paraId="24E8AD66" w14:textId="77777777" w:rsidR="00DA10D9" w:rsidRPr="00DA10D9" w:rsidRDefault="00DA10D9" w:rsidP="00DA10D9">
            <w:pPr>
              <w:widowControl w:val="0"/>
              <w:autoSpaceDE w:val="0"/>
              <w:autoSpaceDN w:val="0"/>
              <w:adjustRightInd w:val="0"/>
            </w:pPr>
            <w:r w:rsidRPr="00DA10D9">
              <w:rPr>
                <w:b/>
                <w:bCs/>
              </w:rPr>
              <w:t>9.3</w:t>
            </w:r>
          </w:p>
        </w:tc>
        <w:tc>
          <w:tcPr>
            <w:tcW w:w="6333" w:type="dxa"/>
          </w:tcPr>
          <w:p w14:paraId="0D50EA37" w14:textId="77777777" w:rsidR="00DA10D9" w:rsidRPr="00DA10D9" w:rsidRDefault="00DA10D9" w:rsidP="00DA10D9">
            <w:pPr>
              <w:widowControl w:val="0"/>
              <w:autoSpaceDE w:val="0"/>
              <w:autoSpaceDN w:val="0"/>
              <w:adjustRightInd w:val="0"/>
            </w:pPr>
            <w:r w:rsidRPr="00DA10D9">
              <w:rPr>
                <w:b/>
                <w:bCs/>
              </w:rPr>
              <w:t>Reserves, Cash Flow, Project Demand and Precept – Short term objectives</w:t>
            </w:r>
          </w:p>
        </w:tc>
        <w:tc>
          <w:tcPr>
            <w:tcW w:w="3118" w:type="dxa"/>
          </w:tcPr>
          <w:p w14:paraId="7435F062" w14:textId="77777777" w:rsidR="00DA10D9" w:rsidRPr="00DA10D9" w:rsidRDefault="00DA10D9" w:rsidP="00DA10D9">
            <w:pPr>
              <w:widowControl w:val="0"/>
              <w:autoSpaceDE w:val="0"/>
              <w:autoSpaceDN w:val="0"/>
              <w:adjustRightInd w:val="0"/>
            </w:pPr>
          </w:p>
        </w:tc>
      </w:tr>
      <w:tr w:rsidR="00DA10D9" w:rsidRPr="00DA10D9" w14:paraId="2B89DD5C" w14:textId="77777777" w:rsidTr="000B6A82">
        <w:tc>
          <w:tcPr>
            <w:tcW w:w="750" w:type="dxa"/>
          </w:tcPr>
          <w:p w14:paraId="2CF21F4C" w14:textId="77777777" w:rsidR="00DA10D9" w:rsidRPr="00DA10D9" w:rsidRDefault="00DA10D9" w:rsidP="00DA10D9">
            <w:pPr>
              <w:widowControl w:val="0"/>
              <w:autoSpaceDE w:val="0"/>
              <w:autoSpaceDN w:val="0"/>
              <w:adjustRightInd w:val="0"/>
            </w:pPr>
            <w:r w:rsidRPr="00DA10D9">
              <w:t>9.3.1</w:t>
            </w:r>
          </w:p>
        </w:tc>
        <w:tc>
          <w:tcPr>
            <w:tcW w:w="6333" w:type="dxa"/>
          </w:tcPr>
          <w:p w14:paraId="5FA76C71" w14:textId="77777777" w:rsidR="00DA10D9" w:rsidRPr="00DA10D9" w:rsidRDefault="00DA10D9" w:rsidP="00DA10D9">
            <w:pPr>
              <w:widowControl w:val="0"/>
              <w:autoSpaceDE w:val="0"/>
              <w:autoSpaceDN w:val="0"/>
              <w:adjustRightInd w:val="0"/>
            </w:pPr>
            <w:r w:rsidRPr="00DA10D9">
              <w:t>To ensure that the phases and scope of the various projects at the police station site are determined, and a guiding set of costs associated with these are produced.</w:t>
            </w:r>
          </w:p>
        </w:tc>
        <w:tc>
          <w:tcPr>
            <w:tcW w:w="3118" w:type="dxa"/>
          </w:tcPr>
          <w:p w14:paraId="34F80FFB" w14:textId="77777777" w:rsidR="00DA10D9" w:rsidRPr="00DA10D9" w:rsidRDefault="00DA10D9" w:rsidP="00DA10D9">
            <w:pPr>
              <w:widowControl w:val="0"/>
              <w:autoSpaceDE w:val="0"/>
              <w:autoSpaceDN w:val="0"/>
              <w:adjustRightInd w:val="0"/>
            </w:pPr>
            <w:r w:rsidRPr="00DA10D9">
              <w:t xml:space="preserve">Cannot begin until keys to the site are received. </w:t>
            </w:r>
          </w:p>
        </w:tc>
      </w:tr>
      <w:tr w:rsidR="00DA10D9" w:rsidRPr="00DA10D9" w14:paraId="1CA69A3D" w14:textId="77777777" w:rsidTr="000B6A82">
        <w:tc>
          <w:tcPr>
            <w:tcW w:w="750" w:type="dxa"/>
          </w:tcPr>
          <w:p w14:paraId="62FDEFB5" w14:textId="77777777" w:rsidR="00DA10D9" w:rsidRPr="00DA10D9" w:rsidRDefault="00DA10D9" w:rsidP="00DA10D9">
            <w:pPr>
              <w:widowControl w:val="0"/>
              <w:autoSpaceDE w:val="0"/>
              <w:autoSpaceDN w:val="0"/>
              <w:adjustRightInd w:val="0"/>
            </w:pPr>
            <w:r w:rsidRPr="00DA10D9">
              <w:t>9.3.2</w:t>
            </w:r>
          </w:p>
        </w:tc>
        <w:tc>
          <w:tcPr>
            <w:tcW w:w="6333" w:type="dxa"/>
          </w:tcPr>
          <w:p w14:paraId="42E1D210" w14:textId="77777777" w:rsidR="00DA10D9" w:rsidRPr="00DA10D9" w:rsidRDefault="00DA10D9" w:rsidP="00DA10D9">
            <w:pPr>
              <w:widowControl w:val="0"/>
              <w:autoSpaceDE w:val="0"/>
              <w:autoSpaceDN w:val="0"/>
              <w:adjustRightInd w:val="0"/>
            </w:pPr>
            <w:r w:rsidRPr="00DA10D9">
              <w:t>To work with the Economic and Services Development Working Group to establish whether it would be possible to apply for funding for the Police Station site, and to appoint a consultant to assist with this process.</w:t>
            </w:r>
          </w:p>
        </w:tc>
        <w:tc>
          <w:tcPr>
            <w:tcW w:w="3118" w:type="dxa"/>
          </w:tcPr>
          <w:p w14:paraId="6C448B73" w14:textId="7CC831ED" w:rsidR="00DA10D9" w:rsidRPr="00DA10D9" w:rsidRDefault="00DA10D9" w:rsidP="00DA10D9">
            <w:pPr>
              <w:widowControl w:val="0"/>
              <w:autoSpaceDE w:val="0"/>
              <w:autoSpaceDN w:val="0"/>
              <w:adjustRightInd w:val="0"/>
            </w:pPr>
            <w:r w:rsidRPr="00DA10D9">
              <w:t xml:space="preserve">Preliminary discussion with possible </w:t>
            </w:r>
            <w:r w:rsidR="000B6A82">
              <w:t xml:space="preserve">grant </w:t>
            </w:r>
            <w:r w:rsidRPr="00DA10D9">
              <w:t xml:space="preserve">consultant held.  </w:t>
            </w:r>
          </w:p>
        </w:tc>
      </w:tr>
      <w:tr w:rsidR="00DA10D9" w:rsidRPr="00DA10D9" w14:paraId="3496EEC5" w14:textId="77777777" w:rsidTr="000B6A82">
        <w:tc>
          <w:tcPr>
            <w:tcW w:w="750" w:type="dxa"/>
          </w:tcPr>
          <w:p w14:paraId="3E77D985" w14:textId="77777777" w:rsidR="00DA10D9" w:rsidRPr="00DA10D9" w:rsidRDefault="00DA10D9" w:rsidP="00DA10D9">
            <w:pPr>
              <w:widowControl w:val="0"/>
              <w:autoSpaceDE w:val="0"/>
              <w:autoSpaceDN w:val="0"/>
              <w:adjustRightInd w:val="0"/>
            </w:pPr>
            <w:r w:rsidRPr="00DA10D9">
              <w:t>9.3.3</w:t>
            </w:r>
          </w:p>
        </w:tc>
        <w:tc>
          <w:tcPr>
            <w:tcW w:w="6333" w:type="dxa"/>
          </w:tcPr>
          <w:p w14:paraId="16E0A879" w14:textId="77777777" w:rsidR="00DA10D9" w:rsidRPr="00DA10D9" w:rsidRDefault="00DA10D9" w:rsidP="00DA10D9">
            <w:pPr>
              <w:widowControl w:val="0"/>
              <w:autoSpaceDE w:val="0"/>
              <w:autoSpaceDN w:val="0"/>
              <w:adjustRightInd w:val="0"/>
            </w:pPr>
            <w:r w:rsidRPr="00DA10D9">
              <w:t>To set up a tender assessment working group for the new Ground Maintenance Tender.</w:t>
            </w:r>
          </w:p>
        </w:tc>
        <w:tc>
          <w:tcPr>
            <w:tcW w:w="3118" w:type="dxa"/>
          </w:tcPr>
          <w:p w14:paraId="43ABE5AD" w14:textId="77777777" w:rsidR="00DA10D9" w:rsidRPr="00DA10D9" w:rsidRDefault="00DA10D9" w:rsidP="00DA10D9">
            <w:pPr>
              <w:widowControl w:val="0"/>
              <w:autoSpaceDE w:val="0"/>
              <w:autoSpaceDN w:val="0"/>
              <w:adjustRightInd w:val="0"/>
            </w:pPr>
            <w:r w:rsidRPr="00DA10D9">
              <w:t>PQQ sent out and tender evaluation group agreed</w:t>
            </w:r>
          </w:p>
        </w:tc>
      </w:tr>
      <w:tr w:rsidR="00DA10D9" w:rsidRPr="00DA10D9" w14:paraId="4D1B6913" w14:textId="77777777" w:rsidTr="000B6A82">
        <w:tc>
          <w:tcPr>
            <w:tcW w:w="750" w:type="dxa"/>
          </w:tcPr>
          <w:p w14:paraId="1D52DC00" w14:textId="77777777" w:rsidR="00DA10D9" w:rsidRPr="00DA10D9" w:rsidRDefault="00DA10D9" w:rsidP="00DA10D9">
            <w:pPr>
              <w:widowControl w:val="0"/>
              <w:autoSpaceDE w:val="0"/>
              <w:autoSpaceDN w:val="0"/>
              <w:adjustRightInd w:val="0"/>
            </w:pPr>
            <w:r w:rsidRPr="00DA10D9">
              <w:t>9.3.4</w:t>
            </w:r>
          </w:p>
        </w:tc>
        <w:tc>
          <w:tcPr>
            <w:tcW w:w="6333" w:type="dxa"/>
          </w:tcPr>
          <w:p w14:paraId="0ECEBD13" w14:textId="77777777" w:rsidR="00DA10D9" w:rsidRPr="00DA10D9" w:rsidRDefault="00DA10D9" w:rsidP="00DA10D9">
            <w:pPr>
              <w:widowControl w:val="0"/>
              <w:autoSpaceDE w:val="0"/>
              <w:autoSpaceDN w:val="0"/>
              <w:adjustRightInd w:val="0"/>
            </w:pPr>
            <w:r w:rsidRPr="00DA10D9">
              <w:t xml:space="preserve">To ensure that the long-term financial implications considered by the PAF working group when proposing a preliminary budget and precept, are fully understood by all members of the Council when final budget setting takes place.  </w:t>
            </w:r>
          </w:p>
        </w:tc>
        <w:tc>
          <w:tcPr>
            <w:tcW w:w="3118" w:type="dxa"/>
          </w:tcPr>
          <w:p w14:paraId="2C3849E9" w14:textId="77777777" w:rsidR="00DA10D9" w:rsidRPr="00DA10D9" w:rsidRDefault="00DA10D9" w:rsidP="00DA10D9">
            <w:pPr>
              <w:widowControl w:val="0"/>
              <w:autoSpaceDE w:val="0"/>
              <w:autoSpaceDN w:val="0"/>
              <w:adjustRightInd w:val="0"/>
            </w:pPr>
            <w:r w:rsidRPr="00DA10D9">
              <w:t>All Council members to be prepped in advance of Full Councl meeting where budget is set as to issues.</w:t>
            </w:r>
          </w:p>
          <w:p w14:paraId="0678387B" w14:textId="77777777" w:rsidR="00DA10D9" w:rsidRPr="00DA10D9" w:rsidRDefault="00DA10D9" w:rsidP="00DA10D9">
            <w:pPr>
              <w:widowControl w:val="0"/>
              <w:autoSpaceDE w:val="0"/>
              <w:autoSpaceDN w:val="0"/>
              <w:adjustRightInd w:val="0"/>
            </w:pPr>
            <w:r w:rsidRPr="00DA10D9">
              <w:t xml:space="preserve">Oct/Nov 24-25 </w:t>
            </w:r>
          </w:p>
        </w:tc>
      </w:tr>
      <w:tr w:rsidR="00DA10D9" w:rsidRPr="00DA10D9" w14:paraId="6C49B909" w14:textId="77777777" w:rsidTr="000B6A82">
        <w:tc>
          <w:tcPr>
            <w:tcW w:w="750" w:type="dxa"/>
          </w:tcPr>
          <w:p w14:paraId="2F9AE60E" w14:textId="77777777" w:rsidR="00DA10D9" w:rsidRPr="00DA10D9" w:rsidRDefault="00DA10D9" w:rsidP="00DA10D9">
            <w:pPr>
              <w:widowControl w:val="0"/>
              <w:autoSpaceDE w:val="0"/>
              <w:autoSpaceDN w:val="0"/>
              <w:adjustRightInd w:val="0"/>
            </w:pPr>
            <w:r w:rsidRPr="00DA10D9">
              <w:t>9.3.5</w:t>
            </w:r>
          </w:p>
        </w:tc>
        <w:tc>
          <w:tcPr>
            <w:tcW w:w="6333" w:type="dxa"/>
          </w:tcPr>
          <w:p w14:paraId="64786CFE" w14:textId="77777777" w:rsidR="00DA10D9" w:rsidRPr="00DA10D9" w:rsidRDefault="00DA10D9" w:rsidP="00DA10D9">
            <w:pPr>
              <w:widowControl w:val="0"/>
              <w:autoSpaceDE w:val="0"/>
              <w:autoSpaceDN w:val="0"/>
              <w:adjustRightInd w:val="0"/>
            </w:pPr>
            <w:r w:rsidRPr="00DA10D9">
              <w:t>To ensure that working groups and members understand that they cannot simply add new projects to the work of a working group, unless these are already in the budget.</w:t>
            </w:r>
          </w:p>
        </w:tc>
        <w:tc>
          <w:tcPr>
            <w:tcW w:w="3118" w:type="dxa"/>
          </w:tcPr>
          <w:p w14:paraId="7AFA382B" w14:textId="328D5197" w:rsidR="00DA10D9" w:rsidRPr="00DA10D9" w:rsidRDefault="00DA10D9" w:rsidP="00DA10D9">
            <w:pPr>
              <w:widowControl w:val="0"/>
              <w:autoSpaceDE w:val="0"/>
              <w:autoSpaceDN w:val="0"/>
              <w:adjustRightInd w:val="0"/>
            </w:pPr>
            <w:r w:rsidRPr="00DA10D9">
              <w:t xml:space="preserve">This year </w:t>
            </w:r>
            <w:r w:rsidR="000B6A82">
              <w:t>many</w:t>
            </w:r>
            <w:r w:rsidRPr="00DA10D9">
              <w:t xml:space="preserve"> unbudgeted for projects added: 1. Water testing supplies for river water 2. Ecological study Bury Common 3. Drainage clearance. (the latter has been catered for in new ground maintenance. contract).4. New stock fencing for Bury Common.</w:t>
            </w:r>
            <w:r w:rsidR="000B6A82">
              <w:t xml:space="preserve"> 5. Proposal to cut down </w:t>
            </w:r>
            <w:r w:rsidR="004836AA">
              <w:t>riverbank</w:t>
            </w:r>
            <w:r w:rsidR="000B6A82">
              <w:t xml:space="preserve"> growth.  </w:t>
            </w:r>
          </w:p>
        </w:tc>
      </w:tr>
      <w:tr w:rsidR="00DA10D9" w:rsidRPr="00DA10D9" w14:paraId="497C4066" w14:textId="77777777" w:rsidTr="000B6A82">
        <w:tc>
          <w:tcPr>
            <w:tcW w:w="750" w:type="dxa"/>
          </w:tcPr>
          <w:p w14:paraId="634C925E" w14:textId="77777777" w:rsidR="00DA10D9" w:rsidRPr="00DA10D9" w:rsidRDefault="00DA10D9" w:rsidP="00DA10D9">
            <w:pPr>
              <w:widowControl w:val="0"/>
              <w:autoSpaceDE w:val="0"/>
              <w:autoSpaceDN w:val="0"/>
              <w:adjustRightInd w:val="0"/>
              <w:rPr>
                <w:b/>
                <w:bCs/>
              </w:rPr>
            </w:pPr>
            <w:r w:rsidRPr="00DA10D9">
              <w:rPr>
                <w:b/>
                <w:bCs/>
              </w:rPr>
              <w:t>9.4</w:t>
            </w:r>
          </w:p>
        </w:tc>
        <w:tc>
          <w:tcPr>
            <w:tcW w:w="6333" w:type="dxa"/>
          </w:tcPr>
          <w:p w14:paraId="0B9802FB" w14:textId="77777777" w:rsidR="00DA10D9" w:rsidRPr="00DA10D9" w:rsidRDefault="00DA10D9" w:rsidP="00DA10D9">
            <w:pPr>
              <w:widowControl w:val="0"/>
              <w:autoSpaceDE w:val="0"/>
              <w:autoSpaceDN w:val="0"/>
              <w:adjustRightInd w:val="0"/>
            </w:pPr>
            <w:r w:rsidRPr="00DA10D9">
              <w:rPr>
                <w:b/>
                <w:bCs/>
              </w:rPr>
              <w:t>Reserves, Cash Flow, Project Demand and Precept – Long term objectives</w:t>
            </w:r>
          </w:p>
        </w:tc>
        <w:tc>
          <w:tcPr>
            <w:tcW w:w="3118" w:type="dxa"/>
          </w:tcPr>
          <w:p w14:paraId="61B72110" w14:textId="77777777" w:rsidR="00DA10D9" w:rsidRPr="00DA10D9" w:rsidRDefault="00DA10D9" w:rsidP="00DA10D9">
            <w:pPr>
              <w:widowControl w:val="0"/>
              <w:autoSpaceDE w:val="0"/>
              <w:autoSpaceDN w:val="0"/>
              <w:adjustRightInd w:val="0"/>
            </w:pPr>
          </w:p>
        </w:tc>
      </w:tr>
      <w:tr w:rsidR="00DA10D9" w:rsidRPr="00DA10D9" w14:paraId="76F3147C" w14:textId="77777777" w:rsidTr="000B6A82">
        <w:tc>
          <w:tcPr>
            <w:tcW w:w="750" w:type="dxa"/>
          </w:tcPr>
          <w:p w14:paraId="3EBF5DE0" w14:textId="77777777" w:rsidR="00DA10D9" w:rsidRPr="00DA10D9" w:rsidRDefault="00DA10D9" w:rsidP="00DA10D9">
            <w:pPr>
              <w:widowControl w:val="0"/>
              <w:autoSpaceDE w:val="0"/>
              <w:autoSpaceDN w:val="0"/>
              <w:adjustRightInd w:val="0"/>
            </w:pPr>
            <w:r w:rsidRPr="00DA10D9">
              <w:t>9.4.1</w:t>
            </w:r>
          </w:p>
        </w:tc>
        <w:tc>
          <w:tcPr>
            <w:tcW w:w="6333" w:type="dxa"/>
          </w:tcPr>
          <w:p w14:paraId="4E812587" w14:textId="77777777" w:rsidR="00DA10D9" w:rsidRPr="00DA10D9" w:rsidRDefault="00DA10D9" w:rsidP="00DA10D9">
            <w:pPr>
              <w:ind w:left="-18" w:hanging="18"/>
            </w:pPr>
            <w:r w:rsidRPr="00DA10D9">
              <w:t xml:space="preserve">To consider the financial implications of the new Tickford Field development with a 50% social housing requirement and new costs associated with additional land and facilities. </w:t>
            </w:r>
          </w:p>
        </w:tc>
        <w:tc>
          <w:tcPr>
            <w:tcW w:w="3118" w:type="dxa"/>
          </w:tcPr>
          <w:p w14:paraId="4B898D00" w14:textId="77777777" w:rsidR="00DA10D9" w:rsidRPr="00DA10D9" w:rsidRDefault="00DA10D9" w:rsidP="00DA10D9">
            <w:pPr>
              <w:widowControl w:val="0"/>
              <w:autoSpaceDE w:val="0"/>
              <w:autoSpaceDN w:val="0"/>
              <w:adjustRightInd w:val="0"/>
            </w:pPr>
            <w:r w:rsidRPr="00DA10D9">
              <w:t xml:space="preserve">Not yet started </w:t>
            </w:r>
          </w:p>
        </w:tc>
      </w:tr>
      <w:tr w:rsidR="00DA10D9" w:rsidRPr="00DA10D9" w14:paraId="098DB37F" w14:textId="77777777" w:rsidTr="000B6A82">
        <w:tc>
          <w:tcPr>
            <w:tcW w:w="750" w:type="dxa"/>
          </w:tcPr>
          <w:p w14:paraId="6665D0EE" w14:textId="77777777" w:rsidR="00DA10D9" w:rsidRPr="00DA10D9" w:rsidRDefault="00DA10D9" w:rsidP="00DA10D9">
            <w:pPr>
              <w:widowControl w:val="0"/>
              <w:autoSpaceDE w:val="0"/>
              <w:autoSpaceDN w:val="0"/>
              <w:adjustRightInd w:val="0"/>
            </w:pPr>
            <w:r w:rsidRPr="00DA10D9">
              <w:rPr>
                <w:b/>
                <w:bCs/>
              </w:rPr>
              <w:t>9.5</w:t>
            </w:r>
          </w:p>
        </w:tc>
        <w:tc>
          <w:tcPr>
            <w:tcW w:w="6333" w:type="dxa"/>
          </w:tcPr>
          <w:p w14:paraId="6B0D2C46" w14:textId="77777777" w:rsidR="00DA10D9" w:rsidRPr="00DA10D9" w:rsidRDefault="00DA10D9" w:rsidP="00DA10D9">
            <w:pPr>
              <w:ind w:left="-18" w:hanging="18"/>
              <w:rPr>
                <w:b/>
                <w:bCs/>
              </w:rPr>
            </w:pPr>
            <w:r w:rsidRPr="00DA10D9">
              <w:rPr>
                <w:b/>
                <w:bCs/>
              </w:rPr>
              <w:t>Accounts, and Auditing – Short term objectives</w:t>
            </w:r>
          </w:p>
        </w:tc>
        <w:tc>
          <w:tcPr>
            <w:tcW w:w="3118" w:type="dxa"/>
          </w:tcPr>
          <w:p w14:paraId="73687642" w14:textId="77777777" w:rsidR="00DA10D9" w:rsidRPr="00DA10D9" w:rsidRDefault="00DA10D9" w:rsidP="00DA10D9">
            <w:pPr>
              <w:widowControl w:val="0"/>
              <w:autoSpaceDE w:val="0"/>
              <w:autoSpaceDN w:val="0"/>
              <w:adjustRightInd w:val="0"/>
            </w:pPr>
          </w:p>
        </w:tc>
      </w:tr>
      <w:tr w:rsidR="00DA10D9" w:rsidRPr="00DA10D9" w14:paraId="1317C423" w14:textId="77777777" w:rsidTr="000B6A82">
        <w:tc>
          <w:tcPr>
            <w:tcW w:w="750" w:type="dxa"/>
          </w:tcPr>
          <w:p w14:paraId="1C2BC9CF" w14:textId="77777777" w:rsidR="00DA10D9" w:rsidRPr="00DA10D9" w:rsidRDefault="00DA10D9" w:rsidP="00DA10D9">
            <w:pPr>
              <w:widowControl w:val="0"/>
              <w:autoSpaceDE w:val="0"/>
              <w:autoSpaceDN w:val="0"/>
              <w:adjustRightInd w:val="0"/>
            </w:pPr>
            <w:r w:rsidRPr="00DA10D9">
              <w:t>9.5.1</w:t>
            </w:r>
          </w:p>
        </w:tc>
        <w:tc>
          <w:tcPr>
            <w:tcW w:w="6333" w:type="dxa"/>
          </w:tcPr>
          <w:p w14:paraId="56E9C64A" w14:textId="77777777" w:rsidR="00DA10D9" w:rsidRPr="00DA10D9" w:rsidRDefault="00DA10D9" w:rsidP="00DA10D9">
            <w:pPr>
              <w:ind w:hanging="18"/>
            </w:pPr>
            <w:r w:rsidRPr="00DA10D9">
              <w:t xml:space="preserve">To ensure that the variance reports are being used by all Working Groups. </w:t>
            </w:r>
          </w:p>
        </w:tc>
        <w:tc>
          <w:tcPr>
            <w:tcW w:w="3118" w:type="dxa"/>
          </w:tcPr>
          <w:p w14:paraId="6168F8A5" w14:textId="77777777" w:rsidR="00DA10D9" w:rsidRPr="00DA10D9" w:rsidRDefault="00DA10D9" w:rsidP="00DA10D9">
            <w:pPr>
              <w:widowControl w:val="0"/>
              <w:autoSpaceDE w:val="0"/>
              <w:autoSpaceDN w:val="0"/>
              <w:adjustRightInd w:val="0"/>
            </w:pPr>
            <w:r w:rsidRPr="00DA10D9">
              <w:t xml:space="preserve">Sent to all working groups and on agendas, but not considered in depth.  </w:t>
            </w:r>
          </w:p>
        </w:tc>
      </w:tr>
      <w:tr w:rsidR="00DA10D9" w:rsidRPr="00DA10D9" w14:paraId="43F66FE7" w14:textId="77777777" w:rsidTr="000B6A82">
        <w:tc>
          <w:tcPr>
            <w:tcW w:w="750" w:type="dxa"/>
          </w:tcPr>
          <w:p w14:paraId="11CC1F4D" w14:textId="77777777" w:rsidR="00DA10D9" w:rsidRPr="00DA10D9" w:rsidRDefault="00DA10D9" w:rsidP="00DA10D9">
            <w:pPr>
              <w:widowControl w:val="0"/>
              <w:autoSpaceDE w:val="0"/>
              <w:autoSpaceDN w:val="0"/>
              <w:adjustRightInd w:val="0"/>
            </w:pPr>
            <w:r w:rsidRPr="00DA10D9">
              <w:lastRenderedPageBreak/>
              <w:t>9.5.2</w:t>
            </w:r>
          </w:p>
        </w:tc>
        <w:tc>
          <w:tcPr>
            <w:tcW w:w="6333" w:type="dxa"/>
          </w:tcPr>
          <w:p w14:paraId="5ED9835E" w14:textId="77777777" w:rsidR="00DA10D9" w:rsidRPr="00DA10D9" w:rsidRDefault="00DA10D9" w:rsidP="00DA10D9">
            <w:pPr>
              <w:widowControl w:val="0"/>
              <w:autoSpaceDE w:val="0"/>
              <w:autoSpaceDN w:val="0"/>
              <w:adjustRightInd w:val="0"/>
            </w:pPr>
            <w:r w:rsidRPr="00DA10D9">
              <w:t>To ensure that allocations to cost codes are accurate to improve management accounting information.</w:t>
            </w:r>
          </w:p>
        </w:tc>
        <w:tc>
          <w:tcPr>
            <w:tcW w:w="3118" w:type="dxa"/>
          </w:tcPr>
          <w:p w14:paraId="5991A867" w14:textId="6D15F5F3" w:rsidR="00DA10D9" w:rsidRPr="00DA10D9" w:rsidRDefault="00DA10D9" w:rsidP="00DA10D9">
            <w:pPr>
              <w:widowControl w:val="0"/>
              <w:autoSpaceDE w:val="0"/>
              <w:autoSpaceDN w:val="0"/>
              <w:adjustRightInd w:val="0"/>
            </w:pPr>
            <w:r w:rsidRPr="00DA10D9">
              <w:t>Needs to be monitored over an extended period</w:t>
            </w:r>
            <w:r w:rsidR="000B6A82">
              <w:t xml:space="preserve"> to ensure improvement.</w:t>
            </w:r>
          </w:p>
        </w:tc>
      </w:tr>
      <w:tr w:rsidR="00DA10D9" w:rsidRPr="00DA10D9" w14:paraId="47564980" w14:textId="77777777" w:rsidTr="000B6A82">
        <w:tc>
          <w:tcPr>
            <w:tcW w:w="750" w:type="dxa"/>
          </w:tcPr>
          <w:p w14:paraId="602FCDC1" w14:textId="77777777" w:rsidR="00DA10D9" w:rsidRPr="00DA10D9" w:rsidRDefault="00DA10D9" w:rsidP="00DA10D9">
            <w:pPr>
              <w:widowControl w:val="0"/>
              <w:autoSpaceDE w:val="0"/>
              <w:autoSpaceDN w:val="0"/>
              <w:adjustRightInd w:val="0"/>
              <w:rPr>
                <w:b/>
                <w:bCs/>
              </w:rPr>
            </w:pPr>
            <w:r w:rsidRPr="00DA10D9">
              <w:rPr>
                <w:b/>
                <w:bCs/>
              </w:rPr>
              <w:t>9.6</w:t>
            </w:r>
          </w:p>
        </w:tc>
        <w:tc>
          <w:tcPr>
            <w:tcW w:w="6333" w:type="dxa"/>
          </w:tcPr>
          <w:p w14:paraId="24F540FA" w14:textId="77777777" w:rsidR="00DA10D9" w:rsidRPr="00DA10D9" w:rsidRDefault="00DA10D9" w:rsidP="00DA10D9">
            <w:pPr>
              <w:widowControl w:val="0"/>
              <w:autoSpaceDE w:val="0"/>
              <w:autoSpaceDN w:val="0"/>
              <w:adjustRightInd w:val="0"/>
            </w:pPr>
            <w:r w:rsidRPr="00DA10D9">
              <w:rPr>
                <w:b/>
                <w:bCs/>
              </w:rPr>
              <w:t>Accounts, and Auditing – Long term objectives</w:t>
            </w:r>
          </w:p>
        </w:tc>
        <w:tc>
          <w:tcPr>
            <w:tcW w:w="3118" w:type="dxa"/>
          </w:tcPr>
          <w:p w14:paraId="6FCA84D1" w14:textId="77777777" w:rsidR="00DA10D9" w:rsidRPr="00DA10D9" w:rsidRDefault="00DA10D9" w:rsidP="00DA10D9">
            <w:pPr>
              <w:widowControl w:val="0"/>
              <w:autoSpaceDE w:val="0"/>
              <w:autoSpaceDN w:val="0"/>
              <w:adjustRightInd w:val="0"/>
            </w:pPr>
          </w:p>
        </w:tc>
      </w:tr>
      <w:tr w:rsidR="00DA10D9" w:rsidRPr="00DA10D9" w14:paraId="2AE0B23F" w14:textId="77777777" w:rsidTr="000B6A82">
        <w:tc>
          <w:tcPr>
            <w:tcW w:w="750" w:type="dxa"/>
          </w:tcPr>
          <w:p w14:paraId="544E8BD7" w14:textId="77777777" w:rsidR="00DA10D9" w:rsidRPr="00DA10D9" w:rsidRDefault="00DA10D9" w:rsidP="00DA10D9">
            <w:pPr>
              <w:widowControl w:val="0"/>
              <w:autoSpaceDE w:val="0"/>
              <w:autoSpaceDN w:val="0"/>
              <w:adjustRightInd w:val="0"/>
            </w:pPr>
            <w:r w:rsidRPr="00DA10D9">
              <w:t>9.6.1</w:t>
            </w:r>
          </w:p>
        </w:tc>
        <w:tc>
          <w:tcPr>
            <w:tcW w:w="6333" w:type="dxa"/>
          </w:tcPr>
          <w:p w14:paraId="645796DD" w14:textId="77777777" w:rsidR="00DA10D9" w:rsidRPr="00DA10D9" w:rsidRDefault="00DA10D9" w:rsidP="00DA10D9">
            <w:pPr>
              <w:widowControl w:val="0"/>
              <w:autoSpaceDE w:val="0"/>
              <w:autoSpaceDN w:val="0"/>
              <w:adjustRightInd w:val="0"/>
            </w:pPr>
            <w:r w:rsidRPr="00DA10D9">
              <w:t>To review the appointment  of the internal auditor and the Council Accountant.</w:t>
            </w:r>
          </w:p>
        </w:tc>
        <w:tc>
          <w:tcPr>
            <w:tcW w:w="3118" w:type="dxa"/>
          </w:tcPr>
          <w:p w14:paraId="0F437B5F" w14:textId="77777777" w:rsidR="00DA10D9" w:rsidRPr="00DA10D9" w:rsidRDefault="00DA10D9" w:rsidP="00DA10D9">
            <w:pPr>
              <w:widowControl w:val="0"/>
              <w:autoSpaceDE w:val="0"/>
              <w:autoSpaceDN w:val="0"/>
              <w:adjustRightInd w:val="0"/>
            </w:pPr>
            <w:r w:rsidRPr="00DA10D9">
              <w:t>Not yet started</w:t>
            </w:r>
          </w:p>
        </w:tc>
      </w:tr>
      <w:tr w:rsidR="00DA10D9" w:rsidRPr="00DA10D9" w14:paraId="3F461C15" w14:textId="77777777" w:rsidTr="000B6A82">
        <w:tc>
          <w:tcPr>
            <w:tcW w:w="750" w:type="dxa"/>
          </w:tcPr>
          <w:p w14:paraId="0922E059" w14:textId="77777777" w:rsidR="00DA10D9" w:rsidRPr="00DA10D9" w:rsidRDefault="00DA10D9" w:rsidP="00DA10D9">
            <w:pPr>
              <w:widowControl w:val="0"/>
              <w:autoSpaceDE w:val="0"/>
              <w:autoSpaceDN w:val="0"/>
              <w:adjustRightInd w:val="0"/>
            </w:pPr>
            <w:r w:rsidRPr="00DA10D9">
              <w:t>9.6.2</w:t>
            </w:r>
          </w:p>
        </w:tc>
        <w:tc>
          <w:tcPr>
            <w:tcW w:w="6333" w:type="dxa"/>
          </w:tcPr>
          <w:p w14:paraId="1A05786C" w14:textId="77777777" w:rsidR="00DA10D9" w:rsidRPr="00DA10D9" w:rsidRDefault="00DA10D9" w:rsidP="00DA10D9">
            <w:pPr>
              <w:widowControl w:val="0"/>
              <w:autoSpaceDE w:val="0"/>
              <w:autoSpaceDN w:val="0"/>
              <w:adjustRightInd w:val="0"/>
            </w:pPr>
            <w:r w:rsidRPr="00DA10D9">
              <w:t>To review information published on the Council website for public consumption about Council finances and strategy to see if it is understandable, and useful to residents.</w:t>
            </w:r>
          </w:p>
        </w:tc>
        <w:tc>
          <w:tcPr>
            <w:tcW w:w="3118" w:type="dxa"/>
          </w:tcPr>
          <w:p w14:paraId="5EE982A7" w14:textId="77777777" w:rsidR="00DA10D9" w:rsidRPr="00DA10D9" w:rsidRDefault="00DA10D9" w:rsidP="00DA10D9">
            <w:pPr>
              <w:widowControl w:val="0"/>
              <w:autoSpaceDE w:val="0"/>
              <w:autoSpaceDN w:val="0"/>
              <w:adjustRightInd w:val="0"/>
            </w:pPr>
            <w:r w:rsidRPr="00DA10D9">
              <w:t xml:space="preserve">Not yet started </w:t>
            </w:r>
          </w:p>
        </w:tc>
      </w:tr>
      <w:tr w:rsidR="00DA10D9" w:rsidRPr="00DA10D9" w14:paraId="49B1AB52" w14:textId="77777777" w:rsidTr="000B6A82">
        <w:tc>
          <w:tcPr>
            <w:tcW w:w="750" w:type="dxa"/>
          </w:tcPr>
          <w:p w14:paraId="7FB01C2E" w14:textId="77777777" w:rsidR="00DA10D9" w:rsidRPr="00DA10D9" w:rsidRDefault="00DA10D9" w:rsidP="00DA10D9">
            <w:pPr>
              <w:widowControl w:val="0"/>
              <w:autoSpaceDE w:val="0"/>
              <w:autoSpaceDN w:val="0"/>
              <w:adjustRightInd w:val="0"/>
              <w:rPr>
                <w:b/>
                <w:bCs/>
              </w:rPr>
            </w:pPr>
            <w:r w:rsidRPr="00DA10D9">
              <w:rPr>
                <w:b/>
                <w:bCs/>
              </w:rPr>
              <w:t>9.7</w:t>
            </w:r>
          </w:p>
        </w:tc>
        <w:tc>
          <w:tcPr>
            <w:tcW w:w="6333" w:type="dxa"/>
          </w:tcPr>
          <w:p w14:paraId="223606A6" w14:textId="77777777" w:rsidR="00DA10D9" w:rsidRPr="00DA10D9" w:rsidRDefault="00DA10D9" w:rsidP="00DA10D9">
            <w:pPr>
              <w:widowControl w:val="0"/>
              <w:autoSpaceDE w:val="0"/>
              <w:autoSpaceDN w:val="0"/>
              <w:adjustRightInd w:val="0"/>
              <w:rPr>
                <w:b/>
                <w:bCs/>
              </w:rPr>
            </w:pPr>
            <w:r w:rsidRPr="00DA10D9">
              <w:rPr>
                <w:b/>
                <w:bCs/>
              </w:rPr>
              <w:t xml:space="preserve">Risk Management – Short term objectives </w:t>
            </w:r>
          </w:p>
        </w:tc>
        <w:tc>
          <w:tcPr>
            <w:tcW w:w="3118" w:type="dxa"/>
          </w:tcPr>
          <w:p w14:paraId="0DA9E48D" w14:textId="77777777" w:rsidR="00DA10D9" w:rsidRPr="00DA10D9" w:rsidRDefault="00DA10D9" w:rsidP="00DA10D9">
            <w:pPr>
              <w:widowControl w:val="0"/>
              <w:autoSpaceDE w:val="0"/>
              <w:autoSpaceDN w:val="0"/>
              <w:adjustRightInd w:val="0"/>
            </w:pPr>
          </w:p>
        </w:tc>
      </w:tr>
      <w:tr w:rsidR="00DA10D9" w:rsidRPr="00DA10D9" w14:paraId="651C7FBF" w14:textId="77777777" w:rsidTr="000B6A82">
        <w:tc>
          <w:tcPr>
            <w:tcW w:w="750" w:type="dxa"/>
          </w:tcPr>
          <w:p w14:paraId="4006482C" w14:textId="77777777" w:rsidR="00DA10D9" w:rsidRPr="00DA10D9" w:rsidRDefault="00DA10D9" w:rsidP="00DA10D9">
            <w:pPr>
              <w:widowControl w:val="0"/>
              <w:autoSpaceDE w:val="0"/>
              <w:autoSpaceDN w:val="0"/>
              <w:adjustRightInd w:val="0"/>
            </w:pPr>
            <w:r w:rsidRPr="00DA10D9">
              <w:t>9.7.1</w:t>
            </w:r>
          </w:p>
        </w:tc>
        <w:tc>
          <w:tcPr>
            <w:tcW w:w="6333" w:type="dxa"/>
          </w:tcPr>
          <w:p w14:paraId="4C0BA297" w14:textId="77777777" w:rsidR="00DA10D9" w:rsidRPr="00DA10D9" w:rsidRDefault="00DA10D9" w:rsidP="00DA10D9">
            <w:pPr>
              <w:widowControl w:val="0"/>
              <w:autoSpaceDE w:val="0"/>
              <w:autoSpaceDN w:val="0"/>
              <w:adjustRightInd w:val="0"/>
            </w:pPr>
            <w:r w:rsidRPr="00DA10D9">
              <w:t>To consider the risks that a parish boundary review could bring to Council income.</w:t>
            </w:r>
          </w:p>
        </w:tc>
        <w:tc>
          <w:tcPr>
            <w:tcW w:w="3118" w:type="dxa"/>
          </w:tcPr>
          <w:p w14:paraId="4ADA27F9" w14:textId="4FEF3D55" w:rsidR="00DA10D9" w:rsidRDefault="00DA10D9" w:rsidP="00DA10D9">
            <w:pPr>
              <w:widowControl w:val="0"/>
              <w:autoSpaceDE w:val="0"/>
              <w:autoSpaceDN w:val="0"/>
              <w:adjustRightInd w:val="0"/>
            </w:pPr>
            <w:r w:rsidRPr="00DA10D9">
              <w:t>Boundary response agreed which limits risks if adopted by Boundary Com</w:t>
            </w:r>
            <w:r w:rsidR="000B6A82">
              <w:t xml:space="preserve">mission. </w:t>
            </w:r>
          </w:p>
          <w:p w14:paraId="75695631" w14:textId="7FAAFA8A" w:rsidR="000B6A82" w:rsidRPr="00DA10D9" w:rsidRDefault="000B6A82" w:rsidP="00DA10D9">
            <w:pPr>
              <w:widowControl w:val="0"/>
              <w:autoSpaceDE w:val="0"/>
              <w:autoSpaceDN w:val="0"/>
              <w:adjustRightInd w:val="0"/>
            </w:pPr>
            <w:r>
              <w:t xml:space="preserve">Monitor Boundary Commission proposals.   </w:t>
            </w:r>
          </w:p>
        </w:tc>
      </w:tr>
      <w:tr w:rsidR="00DA10D9" w:rsidRPr="00DA10D9" w14:paraId="5BA3F054" w14:textId="77777777" w:rsidTr="000B6A82">
        <w:tc>
          <w:tcPr>
            <w:tcW w:w="750" w:type="dxa"/>
          </w:tcPr>
          <w:p w14:paraId="115DBC99" w14:textId="77777777" w:rsidR="00DA10D9" w:rsidRPr="00DA10D9" w:rsidRDefault="00DA10D9" w:rsidP="00DA10D9">
            <w:pPr>
              <w:widowControl w:val="0"/>
              <w:autoSpaceDE w:val="0"/>
              <w:autoSpaceDN w:val="0"/>
              <w:adjustRightInd w:val="0"/>
              <w:rPr>
                <w:b/>
                <w:bCs/>
              </w:rPr>
            </w:pPr>
            <w:r w:rsidRPr="00DA10D9">
              <w:rPr>
                <w:b/>
                <w:bCs/>
              </w:rPr>
              <w:t>9.8</w:t>
            </w:r>
          </w:p>
        </w:tc>
        <w:tc>
          <w:tcPr>
            <w:tcW w:w="6333" w:type="dxa"/>
          </w:tcPr>
          <w:p w14:paraId="5418F6DF" w14:textId="77777777" w:rsidR="00DA10D9" w:rsidRPr="00DA10D9" w:rsidRDefault="00DA10D9" w:rsidP="00DA10D9">
            <w:pPr>
              <w:widowControl w:val="0"/>
              <w:autoSpaceDE w:val="0"/>
              <w:autoSpaceDN w:val="0"/>
              <w:adjustRightInd w:val="0"/>
              <w:rPr>
                <w:b/>
                <w:bCs/>
              </w:rPr>
            </w:pPr>
            <w:r w:rsidRPr="00DA10D9">
              <w:rPr>
                <w:b/>
                <w:bCs/>
              </w:rPr>
              <w:t>Risk Management – Long term objectives</w:t>
            </w:r>
          </w:p>
        </w:tc>
        <w:tc>
          <w:tcPr>
            <w:tcW w:w="3118" w:type="dxa"/>
          </w:tcPr>
          <w:p w14:paraId="5CC3B92E" w14:textId="77777777" w:rsidR="00DA10D9" w:rsidRPr="00DA10D9" w:rsidRDefault="00DA10D9" w:rsidP="00DA10D9">
            <w:pPr>
              <w:widowControl w:val="0"/>
              <w:autoSpaceDE w:val="0"/>
              <w:autoSpaceDN w:val="0"/>
              <w:adjustRightInd w:val="0"/>
            </w:pPr>
          </w:p>
        </w:tc>
      </w:tr>
      <w:tr w:rsidR="00DA10D9" w:rsidRPr="00DA10D9" w14:paraId="3B47B2F2" w14:textId="77777777" w:rsidTr="000B6A82">
        <w:tc>
          <w:tcPr>
            <w:tcW w:w="750" w:type="dxa"/>
          </w:tcPr>
          <w:p w14:paraId="3B479F75" w14:textId="77777777" w:rsidR="00DA10D9" w:rsidRPr="00DA10D9" w:rsidRDefault="00DA10D9" w:rsidP="00DA10D9">
            <w:pPr>
              <w:widowControl w:val="0"/>
              <w:autoSpaceDE w:val="0"/>
              <w:autoSpaceDN w:val="0"/>
              <w:adjustRightInd w:val="0"/>
            </w:pPr>
            <w:r w:rsidRPr="00DA10D9">
              <w:t>9.8.1</w:t>
            </w:r>
          </w:p>
        </w:tc>
        <w:tc>
          <w:tcPr>
            <w:tcW w:w="6333" w:type="dxa"/>
          </w:tcPr>
          <w:p w14:paraId="45BD1648" w14:textId="77777777" w:rsidR="00DA10D9" w:rsidRPr="00DA10D9" w:rsidRDefault="00DA10D9" w:rsidP="00DA10D9">
            <w:pPr>
              <w:widowControl w:val="0"/>
              <w:autoSpaceDE w:val="0"/>
              <w:autoSpaceDN w:val="0"/>
              <w:adjustRightInd w:val="0"/>
            </w:pPr>
            <w:r w:rsidRPr="00DA10D9">
              <w:t>To assess the risks involved with becoming uninsurable, particularly in relation to impending legislation on Martyn’s Law.</w:t>
            </w:r>
          </w:p>
        </w:tc>
        <w:tc>
          <w:tcPr>
            <w:tcW w:w="3118" w:type="dxa"/>
          </w:tcPr>
          <w:p w14:paraId="020CACA4" w14:textId="72FA6092" w:rsidR="00DA10D9" w:rsidRPr="00DA10D9" w:rsidRDefault="00DA10D9" w:rsidP="00DA10D9">
            <w:pPr>
              <w:widowControl w:val="0"/>
              <w:autoSpaceDE w:val="0"/>
              <w:autoSpaceDN w:val="0"/>
              <w:adjustRightInd w:val="0"/>
            </w:pPr>
            <w:r w:rsidRPr="00DA10D9">
              <w:t>Clerk involved with Martyn’s Law SLCC/NALC joint working party</w:t>
            </w:r>
            <w:r w:rsidR="000B6A82">
              <w:t xml:space="preserve">. </w:t>
            </w:r>
          </w:p>
        </w:tc>
      </w:tr>
      <w:tr w:rsidR="00DA10D9" w:rsidRPr="00DA10D9" w14:paraId="4B814B3A" w14:textId="77777777" w:rsidTr="000B6A82">
        <w:tc>
          <w:tcPr>
            <w:tcW w:w="750" w:type="dxa"/>
          </w:tcPr>
          <w:p w14:paraId="48A8BD91" w14:textId="77777777" w:rsidR="00DA10D9" w:rsidRPr="00DA10D9" w:rsidRDefault="00DA10D9" w:rsidP="00DA10D9">
            <w:pPr>
              <w:widowControl w:val="0"/>
              <w:autoSpaceDE w:val="0"/>
              <w:autoSpaceDN w:val="0"/>
              <w:adjustRightInd w:val="0"/>
            </w:pPr>
            <w:r w:rsidRPr="00DA10D9">
              <w:t>9.8.2</w:t>
            </w:r>
          </w:p>
        </w:tc>
        <w:tc>
          <w:tcPr>
            <w:tcW w:w="6333" w:type="dxa"/>
          </w:tcPr>
          <w:p w14:paraId="0C7D3161" w14:textId="77777777" w:rsidR="00DA10D9" w:rsidRPr="00DA10D9" w:rsidRDefault="00DA10D9" w:rsidP="00DA10D9">
            <w:pPr>
              <w:widowControl w:val="0"/>
              <w:autoSpaceDE w:val="0"/>
              <w:autoSpaceDN w:val="0"/>
              <w:adjustRightInd w:val="0"/>
            </w:pPr>
            <w:r w:rsidRPr="00DA10D9">
              <w:t>To agree a new insurance contract for a further 5-year period with an agreed supplier, before the current 5-year contract ends.</w:t>
            </w:r>
          </w:p>
        </w:tc>
        <w:tc>
          <w:tcPr>
            <w:tcW w:w="3118" w:type="dxa"/>
          </w:tcPr>
          <w:p w14:paraId="39DC1794" w14:textId="051A0429" w:rsidR="00DA10D9" w:rsidRPr="00DA10D9" w:rsidRDefault="000B6A82" w:rsidP="00DA10D9">
            <w:pPr>
              <w:widowControl w:val="0"/>
              <w:autoSpaceDE w:val="0"/>
              <w:autoSpaceDN w:val="0"/>
              <w:adjustRightInd w:val="0"/>
            </w:pPr>
            <w:r>
              <w:t xml:space="preserve">Agreed to enquire about pricing for a 5-year contract extension with Zurich.  </w:t>
            </w:r>
            <w:r w:rsidR="00DA10D9" w:rsidRPr="00DA10D9">
              <w:t xml:space="preserve">  </w:t>
            </w:r>
          </w:p>
        </w:tc>
      </w:tr>
    </w:tbl>
    <w:p w14:paraId="3278FC01" w14:textId="77777777" w:rsidR="0045057A" w:rsidRDefault="0045057A" w:rsidP="00655D79">
      <w:pPr>
        <w:ind w:left="709" w:hanging="709"/>
        <w:rPr>
          <w:b/>
        </w:rPr>
      </w:pPr>
    </w:p>
    <w:p w14:paraId="67B5E041" w14:textId="6E0F0F1C" w:rsidR="00B218D5" w:rsidRDefault="00F04A08" w:rsidP="006512EE">
      <w:pPr>
        <w:rPr>
          <w:b/>
          <w:bCs/>
        </w:rPr>
      </w:pPr>
      <w:r w:rsidRPr="00671C18">
        <w:rPr>
          <w:b/>
          <w:bCs/>
        </w:rPr>
        <w:t xml:space="preserve">ITEM </w:t>
      </w:r>
      <w:r>
        <w:rPr>
          <w:b/>
          <w:bCs/>
        </w:rPr>
        <w:t>10</w:t>
      </w:r>
      <w:r>
        <w:rPr>
          <w:b/>
          <w:bCs/>
        </w:rPr>
        <w:t>.   P&amp;F/JUN/2024:</w:t>
      </w:r>
      <w:r>
        <w:rPr>
          <w:b/>
          <w:bCs/>
        </w:rPr>
        <w:t xml:space="preserve"> GRANTS</w:t>
      </w:r>
    </w:p>
    <w:p w14:paraId="3613CC8D" w14:textId="77777777" w:rsidR="00F04A08" w:rsidRDefault="00F04A08" w:rsidP="006512EE">
      <w:pPr>
        <w:rPr>
          <w:b/>
          <w:bCs/>
        </w:rPr>
      </w:pPr>
    </w:p>
    <w:p w14:paraId="4912AF82" w14:textId="432005A3" w:rsidR="00F04A08" w:rsidRDefault="00F04A08" w:rsidP="00F04A08">
      <w:pPr>
        <w:ind w:left="851" w:hanging="851"/>
      </w:pPr>
      <w:r>
        <w:rPr>
          <w:b/>
          <w:bCs/>
        </w:rPr>
        <w:t>10.1</w:t>
      </w:r>
      <w:r>
        <w:rPr>
          <w:b/>
          <w:bCs/>
        </w:rPr>
        <w:tab/>
      </w:r>
      <w:r>
        <w:t>A grant application was received from MK Basketball Foundation for £500.  It was agreed that this grant should be approved, provid</w:t>
      </w:r>
      <w:r w:rsidR="004836AA">
        <w:t>ed</w:t>
      </w:r>
      <w:r>
        <w:t xml:space="preserve"> that the </w:t>
      </w:r>
      <w:r w:rsidR="004836AA">
        <w:t>b</w:t>
      </w:r>
      <w:r>
        <w:t xml:space="preserve">asketball sessions took place in Newport Pagnell.  </w:t>
      </w:r>
    </w:p>
    <w:p w14:paraId="4A433BE3" w14:textId="77777777" w:rsidR="00F04A08" w:rsidRDefault="00F04A08" w:rsidP="00F04A08">
      <w:pPr>
        <w:ind w:left="851" w:hanging="851"/>
      </w:pPr>
    </w:p>
    <w:p w14:paraId="666E5AE0" w14:textId="22E5FEB4" w:rsidR="00F04A08" w:rsidRDefault="00F04A08" w:rsidP="00F04A08">
      <w:pPr>
        <w:ind w:left="851" w:hanging="851"/>
      </w:pPr>
      <w:r>
        <w:tab/>
        <w:t>Prop: PW</w:t>
      </w:r>
      <w:r>
        <w:tab/>
        <w:t>Sec: SG</w:t>
      </w:r>
    </w:p>
    <w:p w14:paraId="5DF7BEC3" w14:textId="77777777" w:rsidR="00F04A08" w:rsidRDefault="00F04A08" w:rsidP="00F04A08">
      <w:pPr>
        <w:ind w:left="851" w:hanging="851"/>
      </w:pPr>
    </w:p>
    <w:p w14:paraId="2DE7A334" w14:textId="25E02FAD" w:rsidR="00F04A08" w:rsidRPr="00F04A08" w:rsidRDefault="00F04A08" w:rsidP="00F04A08">
      <w:pPr>
        <w:ind w:left="851" w:hanging="851"/>
        <w:rPr>
          <w:color w:val="FF0000"/>
        </w:rPr>
      </w:pPr>
      <w:r>
        <w:tab/>
      </w:r>
      <w:r w:rsidRPr="00F04A08">
        <w:rPr>
          <w:color w:val="FF0000"/>
        </w:rPr>
        <w:t>Action:</w:t>
      </w:r>
      <w:r>
        <w:rPr>
          <w:color w:val="FF0000"/>
        </w:rPr>
        <w:t xml:space="preserve"> The Clerk to notify the applicant of the conditions</w:t>
      </w:r>
      <w:r w:rsidR="007D643D">
        <w:rPr>
          <w:color w:val="FF0000"/>
        </w:rPr>
        <w:t xml:space="preserve"> of grant</w:t>
      </w:r>
      <w:r>
        <w:rPr>
          <w:color w:val="FF0000"/>
        </w:rPr>
        <w:t xml:space="preserve">.  </w:t>
      </w:r>
      <w:r w:rsidRPr="00F04A08">
        <w:rPr>
          <w:color w:val="FF0000"/>
        </w:rPr>
        <w:t xml:space="preserve"> </w:t>
      </w:r>
    </w:p>
    <w:p w14:paraId="1264F2E0" w14:textId="77777777" w:rsidR="00F04A08" w:rsidRPr="00F04A08" w:rsidRDefault="00F04A08" w:rsidP="00F04A08">
      <w:pPr>
        <w:ind w:left="851" w:hanging="851"/>
      </w:pPr>
    </w:p>
    <w:p w14:paraId="3E71ED56" w14:textId="3FFA3CD4"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5B77DC">
        <w:t>8</w:t>
      </w:r>
      <w:r w:rsidR="00B218D5">
        <w:t>.</w:t>
      </w:r>
      <w:r w:rsidR="000B6A82">
        <w:t>21</w:t>
      </w:r>
      <w:r w:rsidR="00316DCB" w:rsidRPr="00370110">
        <w:t xml:space="preserve"> </w:t>
      </w:r>
      <w:r w:rsidRPr="00370110">
        <w:t>pm.</w:t>
      </w:r>
    </w:p>
    <w:p w14:paraId="7DC4BE1D" w14:textId="3DB8A321"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1B078A" w:rsidRPr="001B078A">
        <w:t xml:space="preserve">Monday, </w:t>
      </w:r>
      <w:r w:rsidR="000B6A82">
        <w:t>29</w:t>
      </w:r>
      <w:r w:rsidR="000B6A82" w:rsidRPr="000B6A82">
        <w:rPr>
          <w:vertAlign w:val="superscript"/>
        </w:rPr>
        <w:t>th</w:t>
      </w:r>
      <w:r w:rsidR="000B6A82">
        <w:t xml:space="preserve"> July</w:t>
      </w:r>
      <w:r w:rsidR="001344A5">
        <w:t xml:space="preserve"> </w:t>
      </w:r>
      <w:r w:rsidR="007E25EA">
        <w:t xml:space="preserve">2024. </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2"/>
  </w:num>
  <w:num w:numId="2" w16cid:durableId="666833948">
    <w:abstractNumId w:val="14"/>
  </w:num>
  <w:num w:numId="3" w16cid:durableId="1403261222">
    <w:abstractNumId w:val="11"/>
  </w:num>
  <w:num w:numId="4" w16cid:durableId="372267354">
    <w:abstractNumId w:val="7"/>
  </w:num>
  <w:num w:numId="5" w16cid:durableId="307712381">
    <w:abstractNumId w:val="5"/>
  </w:num>
  <w:num w:numId="6" w16cid:durableId="1201825592">
    <w:abstractNumId w:val="9"/>
  </w:num>
  <w:num w:numId="7" w16cid:durableId="1297301488">
    <w:abstractNumId w:val="13"/>
  </w:num>
  <w:num w:numId="8" w16cid:durableId="1391150248">
    <w:abstractNumId w:val="2"/>
  </w:num>
  <w:num w:numId="9" w16cid:durableId="443769640">
    <w:abstractNumId w:val="10"/>
  </w:num>
  <w:num w:numId="10" w16cid:durableId="2039352323">
    <w:abstractNumId w:val="1"/>
  </w:num>
  <w:num w:numId="11" w16cid:durableId="744958546">
    <w:abstractNumId w:val="6"/>
  </w:num>
  <w:num w:numId="12" w16cid:durableId="505481291">
    <w:abstractNumId w:val="4"/>
  </w:num>
  <w:num w:numId="13" w16cid:durableId="342707381">
    <w:abstractNumId w:val="15"/>
  </w:num>
  <w:num w:numId="14" w16cid:durableId="145557497">
    <w:abstractNumId w:val="0"/>
  </w:num>
  <w:num w:numId="15" w16cid:durableId="21829714">
    <w:abstractNumId w:val="3"/>
  </w:num>
  <w:num w:numId="16" w16cid:durableId="135341265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A8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20AC"/>
    <w:rsid w:val="001022E4"/>
    <w:rsid w:val="00103C3E"/>
    <w:rsid w:val="00104220"/>
    <w:rsid w:val="001043C8"/>
    <w:rsid w:val="00104B6A"/>
    <w:rsid w:val="00105E1C"/>
    <w:rsid w:val="001065C3"/>
    <w:rsid w:val="001069A4"/>
    <w:rsid w:val="00106DF2"/>
    <w:rsid w:val="001072C0"/>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5392"/>
    <w:rsid w:val="001B5A32"/>
    <w:rsid w:val="001B6149"/>
    <w:rsid w:val="001B743F"/>
    <w:rsid w:val="001B7749"/>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360"/>
    <w:rsid w:val="002357B0"/>
    <w:rsid w:val="00236281"/>
    <w:rsid w:val="002362BC"/>
    <w:rsid w:val="0023665D"/>
    <w:rsid w:val="00236FD9"/>
    <w:rsid w:val="00237075"/>
    <w:rsid w:val="0024069C"/>
    <w:rsid w:val="002406E4"/>
    <w:rsid w:val="00240C5F"/>
    <w:rsid w:val="00241216"/>
    <w:rsid w:val="00241C64"/>
    <w:rsid w:val="00244468"/>
    <w:rsid w:val="00244F7C"/>
    <w:rsid w:val="0024531B"/>
    <w:rsid w:val="00245FA0"/>
    <w:rsid w:val="002463C2"/>
    <w:rsid w:val="00246E19"/>
    <w:rsid w:val="00247444"/>
    <w:rsid w:val="002479DB"/>
    <w:rsid w:val="002501C8"/>
    <w:rsid w:val="0025084C"/>
    <w:rsid w:val="002513A8"/>
    <w:rsid w:val="002518BC"/>
    <w:rsid w:val="00252009"/>
    <w:rsid w:val="00252716"/>
    <w:rsid w:val="00252B8E"/>
    <w:rsid w:val="00253226"/>
    <w:rsid w:val="0025387D"/>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6AD4"/>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7B3"/>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BDE"/>
    <w:rsid w:val="003B7C67"/>
    <w:rsid w:val="003C033A"/>
    <w:rsid w:val="003C3186"/>
    <w:rsid w:val="003C3555"/>
    <w:rsid w:val="003C5330"/>
    <w:rsid w:val="003C6343"/>
    <w:rsid w:val="003C6721"/>
    <w:rsid w:val="003C76DD"/>
    <w:rsid w:val="003C7E7B"/>
    <w:rsid w:val="003D1332"/>
    <w:rsid w:val="003D21E6"/>
    <w:rsid w:val="003D39D6"/>
    <w:rsid w:val="003D428F"/>
    <w:rsid w:val="003D51EB"/>
    <w:rsid w:val="003D6CA6"/>
    <w:rsid w:val="003D7DF2"/>
    <w:rsid w:val="003E01F6"/>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36AA"/>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500283"/>
    <w:rsid w:val="005013FC"/>
    <w:rsid w:val="00501803"/>
    <w:rsid w:val="005020D5"/>
    <w:rsid w:val="005021FB"/>
    <w:rsid w:val="0050260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64"/>
    <w:rsid w:val="005A1CDD"/>
    <w:rsid w:val="005A23BF"/>
    <w:rsid w:val="005A2FF9"/>
    <w:rsid w:val="005A3075"/>
    <w:rsid w:val="005A34A0"/>
    <w:rsid w:val="005A43BF"/>
    <w:rsid w:val="005A462B"/>
    <w:rsid w:val="005A48A7"/>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5DD"/>
    <w:rsid w:val="005C6701"/>
    <w:rsid w:val="005C6EF1"/>
    <w:rsid w:val="005C7502"/>
    <w:rsid w:val="005C778B"/>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4DDA"/>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565"/>
    <w:rsid w:val="006E772F"/>
    <w:rsid w:val="006E797E"/>
    <w:rsid w:val="006F0BBB"/>
    <w:rsid w:val="006F121D"/>
    <w:rsid w:val="006F122E"/>
    <w:rsid w:val="006F284E"/>
    <w:rsid w:val="006F3735"/>
    <w:rsid w:val="006F387A"/>
    <w:rsid w:val="006F3A54"/>
    <w:rsid w:val="006F409F"/>
    <w:rsid w:val="006F41C8"/>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3432"/>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7AB"/>
    <w:rsid w:val="00967842"/>
    <w:rsid w:val="00967925"/>
    <w:rsid w:val="00967A21"/>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5211"/>
    <w:rsid w:val="009C5512"/>
    <w:rsid w:val="009C587C"/>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53C"/>
    <w:rsid w:val="00AB3C2D"/>
    <w:rsid w:val="00AB3F5F"/>
    <w:rsid w:val="00AB4254"/>
    <w:rsid w:val="00AB4F65"/>
    <w:rsid w:val="00AB5C5D"/>
    <w:rsid w:val="00AB6057"/>
    <w:rsid w:val="00AB6237"/>
    <w:rsid w:val="00AB74DC"/>
    <w:rsid w:val="00AB7741"/>
    <w:rsid w:val="00AB77C3"/>
    <w:rsid w:val="00AC05EC"/>
    <w:rsid w:val="00AC0EE7"/>
    <w:rsid w:val="00AC2413"/>
    <w:rsid w:val="00AC3091"/>
    <w:rsid w:val="00AC3C3E"/>
    <w:rsid w:val="00AC43FD"/>
    <w:rsid w:val="00AC5D12"/>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4A8"/>
    <w:rsid w:val="00AF09AE"/>
    <w:rsid w:val="00AF0F6D"/>
    <w:rsid w:val="00AF2590"/>
    <w:rsid w:val="00AF2B5A"/>
    <w:rsid w:val="00AF3028"/>
    <w:rsid w:val="00AF4351"/>
    <w:rsid w:val="00AF5337"/>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BF1"/>
    <w:rsid w:val="00B834C9"/>
    <w:rsid w:val="00B8449C"/>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88B"/>
    <w:rsid w:val="00C66ED6"/>
    <w:rsid w:val="00C6701A"/>
    <w:rsid w:val="00C674D4"/>
    <w:rsid w:val="00C675B0"/>
    <w:rsid w:val="00C67EDA"/>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1D8C"/>
    <w:rsid w:val="00D020B2"/>
    <w:rsid w:val="00D02C7B"/>
    <w:rsid w:val="00D02F99"/>
    <w:rsid w:val="00D0414A"/>
    <w:rsid w:val="00D05179"/>
    <w:rsid w:val="00D10298"/>
    <w:rsid w:val="00D11334"/>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0D9"/>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1EE"/>
    <w:rsid w:val="00DB642C"/>
    <w:rsid w:val="00DB6B50"/>
    <w:rsid w:val="00DB6D88"/>
    <w:rsid w:val="00DC241B"/>
    <w:rsid w:val="00DC2AAD"/>
    <w:rsid w:val="00DC2E80"/>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07DF"/>
    <w:rsid w:val="00E41B1B"/>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4E"/>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1142"/>
    <w:rsid w:val="00ED298F"/>
    <w:rsid w:val="00ED33E9"/>
    <w:rsid w:val="00ED3475"/>
    <w:rsid w:val="00ED40C6"/>
    <w:rsid w:val="00ED48A9"/>
    <w:rsid w:val="00ED51B6"/>
    <w:rsid w:val="00ED5287"/>
    <w:rsid w:val="00ED55AB"/>
    <w:rsid w:val="00ED6806"/>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3681"/>
    <w:rsid w:val="00F04506"/>
    <w:rsid w:val="00F04A08"/>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E9C"/>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3.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5C67E58-E80A-48A8-8599-36417124B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1467</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17</cp:revision>
  <cp:lastPrinted>2023-05-23T11:56:00Z</cp:lastPrinted>
  <dcterms:created xsi:type="dcterms:W3CDTF">2024-07-02T07:53:00Z</dcterms:created>
  <dcterms:modified xsi:type="dcterms:W3CDTF">2024-07-02T09:48:00Z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