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BE97D" w14:textId="01258A7F" w:rsidR="00CF5A60" w:rsidRDefault="00ED064E" w:rsidP="00986D5B">
      <w:pPr>
        <w:pStyle w:val="Heading3"/>
      </w:pPr>
      <w:r w:rsidRPr="00ED064E">
        <w:t>Minutes of the</w:t>
      </w:r>
      <w:r w:rsidR="00DB0770">
        <w:t xml:space="preserve"> Policy and</w:t>
      </w:r>
      <w:r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5D5709">
        <w:t xml:space="preserve">Monday </w:t>
      </w:r>
      <w:r w:rsidR="00EE050A">
        <w:t>30</w:t>
      </w:r>
      <w:r w:rsidR="00EE050A" w:rsidRPr="00EE050A">
        <w:rPr>
          <w:vertAlign w:val="superscript"/>
        </w:rPr>
        <w:t>th</w:t>
      </w:r>
      <w:r w:rsidR="00EE050A">
        <w:t xml:space="preserve"> September</w:t>
      </w:r>
      <w:r w:rsidR="00920986">
        <w:t xml:space="preserve"> </w:t>
      </w:r>
      <w:r w:rsidR="004247D9">
        <w:t>20</w:t>
      </w:r>
      <w:r w:rsidR="00532184">
        <w:t>2</w:t>
      </w:r>
      <w:r w:rsidR="001A55F9">
        <w:t>4</w:t>
      </w:r>
      <w:r w:rsidR="00F265B0">
        <w:t xml:space="preserve"> </w:t>
      </w:r>
      <w:r w:rsidRPr="00ED064E">
        <w:t>at</w:t>
      </w:r>
      <w:r w:rsidR="0095657B">
        <w:t xml:space="preserve"> </w:t>
      </w:r>
      <w:r w:rsidR="00505444">
        <w:t>8</w:t>
      </w:r>
      <w:r w:rsidR="0095657B">
        <w:t xml:space="preserve"> pm</w:t>
      </w:r>
      <w:r w:rsidRPr="0095657B">
        <w:t xml:space="preserve"> </w:t>
      </w:r>
      <w:r w:rsidR="005434FB">
        <w:t xml:space="preserve">as a Virtual Meeting  </w:t>
      </w:r>
    </w:p>
    <w:p w14:paraId="62A9FD48" w14:textId="77777777" w:rsidR="005434FB" w:rsidRPr="005434FB" w:rsidRDefault="005434FB" w:rsidP="005434FB"/>
    <w:p w14:paraId="5DE91815" w14:textId="3C1C376B" w:rsidR="00ED064E" w:rsidRDefault="00ED064E" w:rsidP="00726E91">
      <w:pPr>
        <w:ind w:left="1440" w:hanging="1440"/>
      </w:pPr>
      <w:r>
        <w:t>Present:</w:t>
      </w:r>
      <w:r w:rsidR="00511BA9">
        <w:tab/>
        <w:t>Councillors</w:t>
      </w:r>
      <w:r w:rsidR="00E70BF9">
        <w:t xml:space="preserve"> Binta Bah-Pokawa (late to the meeting) </w:t>
      </w:r>
      <w:r w:rsidR="00CC5C3A">
        <w:t xml:space="preserve"> Paul Day,</w:t>
      </w:r>
      <w:r w:rsidR="00E70BF9">
        <w:t xml:space="preserve"> Mark Lombardo, </w:t>
      </w:r>
      <w:r w:rsidR="00710802">
        <w:t xml:space="preserve"> </w:t>
      </w:r>
      <w:r w:rsidR="00D727FD">
        <w:t>Diane Kitchen</w:t>
      </w:r>
      <w:r w:rsidR="0022167F">
        <w:t xml:space="preserve"> (</w:t>
      </w:r>
      <w:r w:rsidR="00AF668A">
        <w:t>V</w:t>
      </w:r>
      <w:r w:rsidR="0022167F">
        <w:t>ice Chair)</w:t>
      </w:r>
      <w:r w:rsidR="00E2513F">
        <w:t>.</w:t>
      </w:r>
      <w:r w:rsidR="00E70BF9">
        <w:t xml:space="preserve"> and Phil Winsor.</w:t>
      </w:r>
    </w:p>
    <w:p w14:paraId="524DB5E5" w14:textId="77777777" w:rsidR="00726E91" w:rsidRDefault="00726E91" w:rsidP="00726E91">
      <w:pPr>
        <w:ind w:left="1440" w:hanging="1440"/>
      </w:pPr>
    </w:p>
    <w:p w14:paraId="3259E813" w14:textId="5EC47B86" w:rsidR="00D71417" w:rsidRDefault="00ED064E" w:rsidP="00505444">
      <w:pPr>
        <w:ind w:left="720" w:hanging="720"/>
      </w:pPr>
      <w:r>
        <w:t>Attending:</w:t>
      </w:r>
      <w:r w:rsidR="00976F95">
        <w:tab/>
        <w:t xml:space="preserve"> </w:t>
      </w:r>
      <w:r w:rsidR="00163B3F">
        <w:t>Shar Roselman – Town Clerk</w:t>
      </w:r>
      <w:r w:rsidR="00F913F5">
        <w:t xml:space="preserve"> </w:t>
      </w:r>
      <w:r w:rsidR="00D71417">
        <w:t xml:space="preserve"> </w:t>
      </w:r>
    </w:p>
    <w:p w14:paraId="4F3E051F" w14:textId="47F7F93B" w:rsidR="00710802" w:rsidRDefault="00710802" w:rsidP="00E70BF9"/>
    <w:p w14:paraId="3784B41E" w14:textId="435A01F8" w:rsidR="009C0E7A" w:rsidRDefault="008B2FC5" w:rsidP="00E97A9E">
      <w:pPr>
        <w:ind w:left="720" w:hanging="720"/>
      </w:pPr>
      <w:r>
        <w:tab/>
      </w:r>
      <w:r>
        <w:tab/>
        <w:t xml:space="preserve"> </w:t>
      </w:r>
      <w:r w:rsidR="006A422E">
        <w:tab/>
      </w:r>
      <w:r w:rsidR="006A422E">
        <w:tab/>
        <w:t xml:space="preserve"> </w:t>
      </w:r>
      <w:r w:rsidR="00B87EB9">
        <w:tab/>
      </w:r>
      <w:r w:rsidR="00B87EB9">
        <w:tab/>
      </w:r>
      <w:r w:rsidR="00FF5A2F">
        <w:tab/>
      </w:r>
      <w:r w:rsidR="00D727FD">
        <w:tab/>
      </w:r>
      <w:r w:rsidR="00D727FD">
        <w:tab/>
        <w:t xml:space="preserve"> </w:t>
      </w:r>
      <w:r w:rsidR="00D760CC">
        <w:tab/>
      </w:r>
      <w:r w:rsidR="00D760CC">
        <w:tab/>
      </w:r>
      <w:r w:rsidR="00EF2948">
        <w:tab/>
      </w:r>
    </w:p>
    <w:p w14:paraId="5D377210" w14:textId="3D2E7B83" w:rsidR="00CC6842" w:rsidRPr="009C0E7A" w:rsidRDefault="009834A5" w:rsidP="00764F8F">
      <w:pPr>
        <w:ind w:left="720" w:hanging="720"/>
      </w:pPr>
      <w:r>
        <w:rPr>
          <w:b/>
        </w:rPr>
        <w:t xml:space="preserve">ITEM 1.  </w:t>
      </w:r>
      <w:r>
        <w:rPr>
          <w:b/>
          <w:bCs/>
        </w:rPr>
        <w:t>P&amp;F</w:t>
      </w:r>
      <w:r w:rsidR="00CC5C3A">
        <w:rPr>
          <w:b/>
        </w:rPr>
        <w:t>/</w:t>
      </w:r>
      <w:r w:rsidR="00E70BF9">
        <w:rPr>
          <w:b/>
        </w:rPr>
        <w:t>SEPT</w:t>
      </w:r>
      <w:r w:rsidR="00AB353C">
        <w:rPr>
          <w:b/>
        </w:rPr>
        <w:t>/20</w:t>
      </w:r>
      <w:r w:rsidR="00FA03D2">
        <w:rPr>
          <w:b/>
        </w:rPr>
        <w:t>2</w:t>
      </w:r>
      <w:r w:rsidR="00E97A9E">
        <w:rPr>
          <w:b/>
        </w:rPr>
        <w:t>4</w:t>
      </w:r>
      <w:r w:rsidR="00811C33">
        <w:rPr>
          <w:b/>
        </w:rPr>
        <w:t>:</w:t>
      </w:r>
      <w:r w:rsidR="008B2FC5">
        <w:rPr>
          <w:b/>
        </w:rPr>
        <w:t xml:space="preserve"> </w:t>
      </w:r>
      <w:r w:rsidR="00851705">
        <w:rPr>
          <w:b/>
        </w:rPr>
        <w:t>APOLOGIES FOR ABSENCE</w:t>
      </w:r>
    </w:p>
    <w:p w14:paraId="4D83DA92" w14:textId="16A0C627" w:rsidR="00E97A9E" w:rsidRDefault="00E70BF9" w:rsidP="00764F8F">
      <w:pPr>
        <w:spacing w:before="240"/>
      </w:pPr>
      <w:r>
        <w:t xml:space="preserve">Cllr Kitchen took the chair in the absence of Cllr Hornblow. </w:t>
      </w:r>
      <w:r w:rsidR="00AC5D12">
        <w:t xml:space="preserve">Apologies were received from </w:t>
      </w:r>
      <w:r w:rsidR="005D2680">
        <w:t>Cll</w:t>
      </w:r>
      <w:r w:rsidR="00AC5D12">
        <w:t>r</w:t>
      </w:r>
      <w:r w:rsidR="00710802">
        <w:t xml:space="preserve"> </w:t>
      </w:r>
      <w:r>
        <w:t>Roger Hornblow (chair) and Sue Garner. Apologies were also received from Abi Bassett – Responsible Finance Officer</w:t>
      </w:r>
    </w:p>
    <w:p w14:paraId="23D255BC" w14:textId="7327E915"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E70BF9">
        <w:rPr>
          <w:b/>
          <w:bCs/>
        </w:rPr>
        <w:t>SEPT</w:t>
      </w:r>
      <w:r w:rsidR="00355093" w:rsidRPr="00764F8F">
        <w:rPr>
          <w:b/>
          <w:bCs/>
        </w:rPr>
        <w:t>/20</w:t>
      </w:r>
      <w:r w:rsidR="00A13021" w:rsidRPr="00764F8F">
        <w:rPr>
          <w:b/>
          <w:bCs/>
        </w:rPr>
        <w:t>2</w:t>
      </w:r>
      <w:r w:rsidR="00E97A9E" w:rsidRPr="00764F8F">
        <w:rPr>
          <w:b/>
          <w:bCs/>
        </w:rPr>
        <w:t>4</w:t>
      </w:r>
      <w:r w:rsidR="00647E59" w:rsidRPr="00764F8F">
        <w:rPr>
          <w:b/>
          <w:bCs/>
        </w:rPr>
        <w:t>:  DECLA</w:t>
      </w:r>
      <w:r w:rsidR="00ED064E" w:rsidRPr="00764F8F">
        <w:rPr>
          <w:b/>
          <w:bCs/>
        </w:rPr>
        <w:t>RATIONS OF INTEREST</w:t>
      </w:r>
    </w:p>
    <w:p w14:paraId="40F9D2AF" w14:textId="2469FBF0" w:rsidR="00EF6028" w:rsidRPr="0072341C" w:rsidRDefault="00296AD4" w:rsidP="00764F8F">
      <w:pPr>
        <w:pStyle w:val="Heading1"/>
        <w:rPr>
          <w:sz w:val="24"/>
          <w:szCs w:val="24"/>
        </w:rPr>
      </w:pPr>
      <w:r>
        <w:rPr>
          <w:b w:val="0"/>
          <w:bCs w:val="0"/>
          <w:sz w:val="24"/>
          <w:szCs w:val="24"/>
        </w:rPr>
        <w:t>There were no declarations of interest.</w:t>
      </w:r>
      <w:r w:rsidR="006A38FD">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6DF56480"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70BF9">
        <w:rPr>
          <w:b/>
          <w:bCs/>
        </w:rPr>
        <w:t>/SEPT</w:t>
      </w:r>
      <w:r w:rsidR="00355093" w:rsidRPr="00EF6028">
        <w:rPr>
          <w:b/>
          <w:bCs/>
        </w:rPr>
        <w:t>/20</w:t>
      </w:r>
      <w:r w:rsidR="00A13021" w:rsidRPr="00EF6028">
        <w:rPr>
          <w:b/>
          <w:bCs/>
        </w:rPr>
        <w:t>2</w:t>
      </w:r>
      <w:r w:rsidR="00E97A9E">
        <w:rPr>
          <w:b/>
          <w:bCs/>
        </w:rPr>
        <w:t>4</w:t>
      </w:r>
      <w:r w:rsidR="00647E59" w:rsidRPr="00C12379">
        <w:t xml:space="preserve">:  </w:t>
      </w:r>
      <w:r w:rsidR="00647E59" w:rsidRPr="00EF6028">
        <w:rPr>
          <w:b/>
          <w:bCs/>
        </w:rPr>
        <w:t>QUESTIONS FROM THE PUBLIC</w:t>
      </w:r>
    </w:p>
    <w:p w14:paraId="4811A5AA" w14:textId="77777777" w:rsidR="006A422E" w:rsidRDefault="006A422E" w:rsidP="00EC757F"/>
    <w:p w14:paraId="5798AB78" w14:textId="039C4AE3" w:rsidR="00074175" w:rsidRDefault="00CC5C3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79D288C5" w:rsidR="00EC757F" w:rsidRDefault="002C671D" w:rsidP="00EC757F">
      <w:pPr>
        <w:rPr>
          <w:b/>
        </w:rPr>
      </w:pPr>
      <w:r w:rsidRPr="00EC757F">
        <w:rPr>
          <w:b/>
        </w:rPr>
        <w:t>ITEM 4</w:t>
      </w:r>
      <w:r w:rsidR="00015793">
        <w:rPr>
          <w:b/>
        </w:rPr>
        <w:t>.  P&amp;F</w:t>
      </w:r>
      <w:r w:rsidR="00834B77">
        <w:rPr>
          <w:b/>
        </w:rPr>
        <w:t>/</w:t>
      </w:r>
      <w:r w:rsidR="00E70BF9">
        <w:rPr>
          <w:b/>
        </w:rPr>
        <w:t>SEPT</w:t>
      </w:r>
      <w:r w:rsidR="00931DA9">
        <w:rPr>
          <w:b/>
        </w:rPr>
        <w:t>/</w:t>
      </w:r>
      <w:r w:rsidR="00355093">
        <w:rPr>
          <w:b/>
        </w:rPr>
        <w:t>20</w:t>
      </w:r>
      <w:r w:rsidR="00A13021">
        <w:rPr>
          <w:b/>
        </w:rPr>
        <w:t>2</w:t>
      </w:r>
      <w:r w:rsidR="00E97A9E">
        <w:rPr>
          <w:b/>
        </w:rPr>
        <w:t>4</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1D0D5AE1" w:rsidR="00EC757F" w:rsidRDefault="005F4976" w:rsidP="005F4976">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E70BF9">
        <w:rPr>
          <w:b/>
        </w:rPr>
        <w:t>29th</w:t>
      </w:r>
      <w:r w:rsidR="00E2513F">
        <w:rPr>
          <w:b/>
        </w:rPr>
        <w:t xml:space="preserve"> July</w:t>
      </w:r>
      <w:r w:rsidR="007F18DE">
        <w:rPr>
          <w:b/>
        </w:rPr>
        <w:t xml:space="preserve"> 202</w:t>
      </w:r>
      <w:r w:rsidR="002F79D0">
        <w:rPr>
          <w:b/>
        </w:rPr>
        <w:t>4</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0679D2A8" w:rsidR="00EF6028" w:rsidRDefault="00B87EB9" w:rsidP="005F4976">
      <w:pPr>
        <w:ind w:left="567"/>
      </w:pPr>
      <w:r>
        <w:t xml:space="preserve"> </w:t>
      </w:r>
      <w:r w:rsidR="003E66BA">
        <w:t>Prop:</w:t>
      </w:r>
      <w:r w:rsidR="00DC4238">
        <w:t xml:space="preserve"> </w:t>
      </w:r>
      <w:r w:rsidR="00E70BF9">
        <w:t>PD</w:t>
      </w:r>
      <w:r w:rsidR="005D2680">
        <w:t xml:space="preserve"> </w:t>
      </w:r>
      <w:r w:rsidR="004836AA">
        <w:t xml:space="preserve">  </w:t>
      </w:r>
      <w:r w:rsidR="00015793">
        <w:t xml:space="preserve">Sec: </w:t>
      </w:r>
      <w:r w:rsidR="00E2513F">
        <w:t>P</w:t>
      </w:r>
      <w:r w:rsidR="00E70BF9">
        <w:t>W</w:t>
      </w:r>
    </w:p>
    <w:p w14:paraId="35DD9436" w14:textId="77777777" w:rsidR="00FE5AE7" w:rsidRDefault="00FE5AE7" w:rsidP="00296AD4"/>
    <w:p w14:paraId="5A6043BD" w14:textId="525383DD" w:rsidR="009B2C01" w:rsidRDefault="0027626C" w:rsidP="0014627C">
      <w:pPr>
        <w:rPr>
          <w:b/>
        </w:rPr>
      </w:pPr>
      <w:r>
        <w:rPr>
          <w:b/>
        </w:rPr>
        <w:t>ITEM 5.  P&amp;F/</w:t>
      </w:r>
      <w:r w:rsidR="00E23D10">
        <w:rPr>
          <w:b/>
        </w:rPr>
        <w:t>SEPT</w:t>
      </w:r>
      <w:r>
        <w:rPr>
          <w:b/>
        </w:rPr>
        <w:t>/202</w:t>
      </w:r>
      <w:r w:rsidR="00CF4A35">
        <w:rPr>
          <w:b/>
        </w:rPr>
        <w:t>4</w:t>
      </w:r>
      <w:r w:rsidRPr="002C671D">
        <w:rPr>
          <w:b/>
        </w:rPr>
        <w:t>:</w:t>
      </w:r>
      <w:r>
        <w:rPr>
          <w:b/>
        </w:rPr>
        <w:t xml:space="preserve"> </w:t>
      </w:r>
      <w:r w:rsidR="009B2C01" w:rsidRPr="00D703C3">
        <w:rPr>
          <w:b/>
        </w:rPr>
        <w:t>ACCOUNT</w:t>
      </w:r>
      <w:r w:rsidR="001B743F">
        <w:rPr>
          <w:b/>
        </w:rPr>
        <w:t xml:space="preserve">S AND GOVERNANCE </w:t>
      </w:r>
    </w:p>
    <w:p w14:paraId="5D820E93" w14:textId="77777777" w:rsidR="00062F70" w:rsidRPr="00062F70" w:rsidRDefault="00062F70" w:rsidP="0014627C">
      <w:pPr>
        <w:rPr>
          <w:b/>
          <w:u w:val="single"/>
        </w:rPr>
      </w:pPr>
    </w:p>
    <w:p w14:paraId="334521AE" w14:textId="3625C5DF" w:rsidR="00062F70" w:rsidRPr="00931264" w:rsidRDefault="00062F70" w:rsidP="00062F70">
      <w:pPr>
        <w:ind w:left="709" w:hanging="709"/>
        <w:rPr>
          <w:b/>
          <w:bCs/>
        </w:rPr>
      </w:pPr>
      <w:r>
        <w:rPr>
          <w:b/>
          <w:bCs/>
        </w:rPr>
        <w:t xml:space="preserve">5 </w:t>
      </w:r>
      <w:r w:rsidRPr="00C163E9">
        <w:rPr>
          <w:b/>
          <w:bCs/>
        </w:rPr>
        <w:t>.1</w:t>
      </w:r>
      <w:r w:rsidRPr="00401D3B">
        <w:rPr>
          <w:b/>
          <w:bCs/>
        </w:rPr>
        <w:tab/>
      </w:r>
      <w:r>
        <w:rPr>
          <w:bCs/>
        </w:rPr>
        <w:t xml:space="preserve">The working group received the variance report </w:t>
      </w:r>
      <w:r w:rsidR="00523E9C">
        <w:rPr>
          <w:bCs/>
        </w:rPr>
        <w:t>up to</w:t>
      </w:r>
      <w:r w:rsidR="00A83CCC">
        <w:rPr>
          <w:bCs/>
        </w:rPr>
        <w:t xml:space="preserve"> August</w:t>
      </w:r>
      <w:r w:rsidR="00523E9C">
        <w:rPr>
          <w:bCs/>
        </w:rPr>
        <w:t xml:space="preserve"> 2024 </w:t>
      </w:r>
      <w:r>
        <w:rPr>
          <w:bCs/>
        </w:rPr>
        <w:t xml:space="preserve">from the RFO. </w:t>
      </w:r>
    </w:p>
    <w:p w14:paraId="7E29CE66" w14:textId="77777777" w:rsidR="00062F70" w:rsidRDefault="00062F70" w:rsidP="00062F70">
      <w:pPr>
        <w:ind w:left="709"/>
        <w:rPr>
          <w:bCs/>
        </w:rPr>
      </w:pPr>
    </w:p>
    <w:p w14:paraId="24E0161E" w14:textId="73AF0E9A" w:rsidR="00062F70" w:rsidRPr="00931264" w:rsidRDefault="00062F70" w:rsidP="00062F70">
      <w:pPr>
        <w:ind w:left="709" w:hanging="709"/>
        <w:rPr>
          <w:b/>
          <w:bCs/>
          <w:u w:val="single"/>
        </w:rPr>
      </w:pPr>
      <w:r>
        <w:rPr>
          <w:b/>
          <w:bCs/>
        </w:rPr>
        <w:t>5</w:t>
      </w:r>
      <w:r w:rsidRPr="00C163E9">
        <w:rPr>
          <w:b/>
          <w:bCs/>
        </w:rPr>
        <w:t>.2</w:t>
      </w:r>
      <w:r>
        <w:rPr>
          <w:b/>
          <w:bCs/>
        </w:rPr>
        <w:tab/>
      </w:r>
      <w:r>
        <w:rPr>
          <w:bCs/>
        </w:rPr>
        <w:t>The</w:t>
      </w:r>
      <w:r w:rsidR="003D2888">
        <w:rPr>
          <w:bCs/>
        </w:rPr>
        <w:t xml:space="preserve"> </w:t>
      </w:r>
      <w:r w:rsidR="001002E9">
        <w:rPr>
          <w:bCs/>
        </w:rPr>
        <w:t>August</w:t>
      </w:r>
      <w:r w:rsidR="003D2888">
        <w:rPr>
          <w:bCs/>
        </w:rPr>
        <w:t xml:space="preserve"> 202</w:t>
      </w:r>
      <w:r>
        <w:rPr>
          <w:bCs/>
        </w:rPr>
        <w:t>4 income and expenditure statement</w:t>
      </w:r>
      <w:r w:rsidR="001002E9">
        <w:rPr>
          <w:bCs/>
        </w:rPr>
        <w:t>s</w:t>
      </w:r>
      <w:r>
        <w:rPr>
          <w:bCs/>
        </w:rPr>
        <w:t xml:space="preserve"> w</w:t>
      </w:r>
      <w:r w:rsidR="001002E9">
        <w:rPr>
          <w:bCs/>
        </w:rPr>
        <w:t>ere</w:t>
      </w:r>
      <w:r>
        <w:rPr>
          <w:bCs/>
        </w:rPr>
        <w:t xml:space="preserve"> received</w:t>
      </w:r>
      <w:r w:rsidR="00523E9C">
        <w:rPr>
          <w:bCs/>
        </w:rPr>
        <w:t xml:space="preserve">, income and expenditure </w:t>
      </w:r>
      <w:proofErr w:type="gramStart"/>
      <w:r w:rsidR="00523E9C">
        <w:rPr>
          <w:bCs/>
        </w:rPr>
        <w:t>was</w:t>
      </w:r>
      <w:proofErr w:type="gramEnd"/>
      <w:r w:rsidR="00523E9C">
        <w:rPr>
          <w:bCs/>
        </w:rPr>
        <w:t xml:space="preserve"> monitored against budget, and no issues of concern were raised. </w:t>
      </w:r>
    </w:p>
    <w:p w14:paraId="43BD4880" w14:textId="77777777" w:rsidR="00062F70" w:rsidRDefault="00062F70" w:rsidP="00062F70">
      <w:pPr>
        <w:ind w:left="709"/>
        <w:rPr>
          <w:bCs/>
        </w:rPr>
      </w:pPr>
    </w:p>
    <w:p w14:paraId="4F933AE7" w14:textId="69C957ED" w:rsidR="00062F70" w:rsidRPr="008462DE" w:rsidRDefault="00062F70" w:rsidP="00062F70">
      <w:pPr>
        <w:ind w:left="709" w:hanging="709"/>
        <w:rPr>
          <w:bCs/>
        </w:rPr>
      </w:pPr>
      <w:r>
        <w:rPr>
          <w:b/>
        </w:rPr>
        <w:t>5.3</w:t>
      </w:r>
      <w:r>
        <w:rPr>
          <w:b/>
        </w:rPr>
        <w:tab/>
      </w:r>
      <w:r>
        <w:rPr>
          <w:bCs/>
        </w:rPr>
        <w:t xml:space="preserve">The </w:t>
      </w:r>
      <w:r w:rsidR="00E2513F">
        <w:rPr>
          <w:bCs/>
        </w:rPr>
        <w:t>Ju</w:t>
      </w:r>
      <w:r w:rsidR="003D2888">
        <w:rPr>
          <w:bCs/>
        </w:rPr>
        <w:t xml:space="preserve">ly and August </w:t>
      </w:r>
      <w:r>
        <w:rPr>
          <w:bCs/>
        </w:rPr>
        <w:t>2024  payment schedule</w:t>
      </w:r>
      <w:r w:rsidR="003D2888">
        <w:rPr>
          <w:bCs/>
        </w:rPr>
        <w:t>s</w:t>
      </w:r>
      <w:r>
        <w:rPr>
          <w:bCs/>
        </w:rPr>
        <w:t xml:space="preserve"> w</w:t>
      </w:r>
      <w:r w:rsidR="003D2888">
        <w:rPr>
          <w:bCs/>
        </w:rPr>
        <w:t>ere</w:t>
      </w:r>
      <w:r>
        <w:rPr>
          <w:bCs/>
        </w:rPr>
        <w:t xml:space="preserve"> received and agreed for signing off</w:t>
      </w:r>
    </w:p>
    <w:p w14:paraId="5E47990A" w14:textId="77777777" w:rsidR="00062F70" w:rsidRPr="004A15EA" w:rsidRDefault="00062F70" w:rsidP="00062F70">
      <w:pPr>
        <w:ind w:left="709"/>
        <w:rPr>
          <w:bCs/>
          <w:vanish/>
        </w:rPr>
      </w:pPr>
    </w:p>
    <w:p w14:paraId="7BC70EC3" w14:textId="77777777" w:rsidR="00062F70" w:rsidRDefault="00062F70" w:rsidP="00062F70">
      <w:pPr>
        <w:rPr>
          <w:bCs/>
        </w:rPr>
      </w:pPr>
    </w:p>
    <w:p w14:paraId="1E8E51E4" w14:textId="59D22D39" w:rsidR="00062F70" w:rsidRDefault="00062F70" w:rsidP="00062F70">
      <w:pPr>
        <w:ind w:left="709" w:hanging="709"/>
        <w:rPr>
          <w:bCs/>
        </w:rPr>
      </w:pPr>
      <w:r>
        <w:rPr>
          <w:b/>
        </w:rPr>
        <w:t>5.4</w:t>
      </w:r>
      <w:r>
        <w:rPr>
          <w:b/>
        </w:rPr>
        <w:tab/>
      </w:r>
      <w:r>
        <w:rPr>
          <w:bCs/>
        </w:rPr>
        <w:t>Cllr Hornblow</w:t>
      </w:r>
      <w:r w:rsidR="003D2888">
        <w:rPr>
          <w:bCs/>
        </w:rPr>
        <w:t xml:space="preserve"> had</w:t>
      </w:r>
      <w:r>
        <w:rPr>
          <w:bCs/>
        </w:rPr>
        <w:t xml:space="preserve"> reported that he had reviewed the accounts, bank reconciliations and petty cash for </w:t>
      </w:r>
      <w:r w:rsidR="003D2888">
        <w:rPr>
          <w:bCs/>
        </w:rPr>
        <w:t>July and August</w:t>
      </w:r>
      <w:r>
        <w:rPr>
          <w:bCs/>
        </w:rPr>
        <w:t xml:space="preserve"> 2024, and </w:t>
      </w:r>
      <w:r w:rsidR="00E2513F">
        <w:rPr>
          <w:bCs/>
        </w:rPr>
        <w:t xml:space="preserve">that all had balanced correctly. </w:t>
      </w:r>
    </w:p>
    <w:p w14:paraId="54E865D4" w14:textId="77777777" w:rsidR="00062F70" w:rsidRPr="00F03681" w:rsidRDefault="00062F70" w:rsidP="00062F70">
      <w:pPr>
        <w:ind w:left="709" w:hanging="709"/>
        <w:rPr>
          <w:bCs/>
        </w:rPr>
      </w:pPr>
    </w:p>
    <w:p w14:paraId="72975339" w14:textId="449B6C45" w:rsidR="00062F70" w:rsidRDefault="00062F70" w:rsidP="00062F70">
      <w:pPr>
        <w:ind w:left="709" w:hanging="709"/>
        <w:rPr>
          <w:b/>
          <w:bCs/>
        </w:rPr>
      </w:pPr>
      <w:r w:rsidRPr="00F03681">
        <w:rPr>
          <w:b/>
          <w:bCs/>
        </w:rPr>
        <w:t>5.5</w:t>
      </w:r>
      <w:r>
        <w:tab/>
      </w:r>
      <w:r w:rsidRPr="001551D4">
        <w:t>It was agreed that Cllr Hornblow should check the payment schedule, accounts, petty cash and bank reconciliation for</w:t>
      </w:r>
      <w:r>
        <w:t xml:space="preserve"> </w:t>
      </w:r>
      <w:r w:rsidR="003D2888">
        <w:t>September</w:t>
      </w:r>
      <w:r>
        <w:t xml:space="preserve"> 2024 </w:t>
      </w:r>
      <w:r w:rsidRPr="001551D4">
        <w:t xml:space="preserve">on behalf of </w:t>
      </w:r>
      <w:r w:rsidR="00E2513F">
        <w:t>the working group.</w:t>
      </w:r>
    </w:p>
    <w:p w14:paraId="663FA90C" w14:textId="77777777" w:rsidR="00062F70" w:rsidRPr="00B87EB9" w:rsidRDefault="00062F70" w:rsidP="0014627C">
      <w:pPr>
        <w:rPr>
          <w:b/>
        </w:rPr>
      </w:pPr>
    </w:p>
    <w:p w14:paraId="5F74AEC6" w14:textId="038C73C6" w:rsidR="00990C55" w:rsidRPr="003D2888" w:rsidRDefault="007526A7" w:rsidP="003D2888">
      <w:pPr>
        <w:ind w:left="709" w:hanging="709"/>
        <w:rPr>
          <w:bCs/>
          <w:color w:val="FF0000"/>
        </w:rPr>
      </w:pPr>
      <w:r w:rsidRPr="007526A7">
        <w:rPr>
          <w:b/>
        </w:rPr>
        <w:t>5.6</w:t>
      </w:r>
      <w:r w:rsidRPr="007526A7">
        <w:rPr>
          <w:b/>
        </w:rPr>
        <w:tab/>
      </w:r>
      <w:r w:rsidR="003D2888" w:rsidRPr="003D2888">
        <w:rPr>
          <w:bCs/>
        </w:rPr>
        <w:t xml:space="preserve">As the RFO was not present she was unable to present an update on the bank mandates.  This item will be deferred to the next meeting. </w:t>
      </w:r>
      <w:r w:rsidR="00990C55" w:rsidRPr="003D2888">
        <w:rPr>
          <w:bCs/>
          <w:color w:val="FF0000"/>
        </w:rPr>
        <w:t xml:space="preserve"> </w:t>
      </w:r>
    </w:p>
    <w:p w14:paraId="227778C0" w14:textId="77777777" w:rsidR="00AE6C5D" w:rsidRDefault="00AE6C5D" w:rsidP="007526A7">
      <w:pPr>
        <w:tabs>
          <w:tab w:val="left" w:pos="709"/>
        </w:tabs>
        <w:ind w:left="709" w:hanging="851"/>
        <w:rPr>
          <w:bCs/>
          <w:color w:val="FF0000"/>
        </w:rPr>
      </w:pPr>
    </w:p>
    <w:p w14:paraId="10170393" w14:textId="2DBA90EE" w:rsidR="007526A7" w:rsidRDefault="003D2888" w:rsidP="003D2888">
      <w:pPr>
        <w:tabs>
          <w:tab w:val="left" w:pos="709"/>
        </w:tabs>
        <w:ind w:left="709" w:hanging="851"/>
        <w:rPr>
          <w:bCs/>
        </w:rPr>
      </w:pPr>
      <w:r>
        <w:rPr>
          <w:b/>
        </w:rPr>
        <w:t xml:space="preserve">  </w:t>
      </w:r>
      <w:r w:rsidR="00AE6C5D" w:rsidRPr="00AE6C5D">
        <w:rPr>
          <w:b/>
        </w:rPr>
        <w:t>5.7</w:t>
      </w:r>
      <w:r w:rsidR="00AE6C5D">
        <w:rPr>
          <w:b/>
        </w:rPr>
        <w:tab/>
      </w:r>
      <w:r w:rsidRPr="003D2888">
        <w:rPr>
          <w:bCs/>
        </w:rPr>
        <w:t>The base budget along with various precept options was received by the PAF Working group.</w:t>
      </w:r>
      <w:r>
        <w:rPr>
          <w:b/>
        </w:rPr>
        <w:t xml:space="preserve"> </w:t>
      </w:r>
      <w:r w:rsidR="007526A7">
        <w:rPr>
          <w:bCs/>
        </w:rPr>
        <w:t xml:space="preserve"> </w:t>
      </w:r>
      <w:r>
        <w:rPr>
          <w:bCs/>
        </w:rPr>
        <w:t xml:space="preserve">The Town Clerk pointed out to members that the 2025/26 year will carry the highest level of costs associated </w:t>
      </w:r>
      <w:r w:rsidR="001002E9">
        <w:rPr>
          <w:bCs/>
        </w:rPr>
        <w:t xml:space="preserve">both </w:t>
      </w:r>
      <w:r>
        <w:rPr>
          <w:bCs/>
        </w:rPr>
        <w:t>with the refurbishment of the Police Station site and with the new Ground Maintenance Contract that commences in 2025.  Within this financial year the Town Council will also be paying for new risk assessments on</w:t>
      </w:r>
      <w:r w:rsidR="00CB3D16">
        <w:rPr>
          <w:bCs/>
        </w:rPr>
        <w:t xml:space="preserve"> all Council owned</w:t>
      </w:r>
      <w:r>
        <w:rPr>
          <w:bCs/>
        </w:rPr>
        <w:t xml:space="preserve"> trees.   </w:t>
      </w:r>
      <w:r w:rsidR="00970B4B">
        <w:rPr>
          <w:bCs/>
        </w:rPr>
        <w:t xml:space="preserve">It was agreed at present to look to an 8% increase in precept. This can be reviewed once the actual tax base </w:t>
      </w:r>
      <w:r w:rsidR="001002E9">
        <w:rPr>
          <w:bCs/>
        </w:rPr>
        <w:t xml:space="preserve">new </w:t>
      </w:r>
      <w:r w:rsidR="002F1063">
        <w:rPr>
          <w:bCs/>
        </w:rPr>
        <w:t xml:space="preserve">housing </w:t>
      </w:r>
      <w:r w:rsidR="00970B4B">
        <w:rPr>
          <w:bCs/>
        </w:rPr>
        <w:t xml:space="preserve">numbers come in, but this figure is very unlikely to affect the bottom line by much.  </w:t>
      </w:r>
    </w:p>
    <w:p w14:paraId="234D98B5" w14:textId="77777777" w:rsidR="00970B4B" w:rsidRDefault="00970B4B" w:rsidP="003D2888">
      <w:pPr>
        <w:tabs>
          <w:tab w:val="left" w:pos="709"/>
        </w:tabs>
        <w:ind w:left="709" w:hanging="851"/>
        <w:rPr>
          <w:b/>
        </w:rPr>
      </w:pPr>
    </w:p>
    <w:p w14:paraId="4FEEAF76" w14:textId="44986195" w:rsidR="00970B4B" w:rsidRPr="00970B4B" w:rsidRDefault="00970B4B" w:rsidP="003D2888">
      <w:pPr>
        <w:tabs>
          <w:tab w:val="left" w:pos="709"/>
        </w:tabs>
        <w:ind w:left="709" w:hanging="851"/>
        <w:rPr>
          <w:bCs/>
        </w:rPr>
      </w:pPr>
      <w:r>
        <w:rPr>
          <w:b/>
        </w:rPr>
        <w:tab/>
      </w:r>
      <w:r w:rsidRPr="00970B4B">
        <w:rPr>
          <w:bCs/>
        </w:rPr>
        <w:t xml:space="preserve">The base budget was released to working groups for their consideration.  </w:t>
      </w:r>
    </w:p>
    <w:p w14:paraId="3D827478" w14:textId="7D607A50" w:rsidR="00366640" w:rsidRPr="00E85E4D" w:rsidRDefault="00366640" w:rsidP="00366640">
      <w:pPr>
        <w:rPr>
          <w:b/>
          <w:bCs/>
        </w:rPr>
      </w:pPr>
    </w:p>
    <w:p w14:paraId="0A6F038A" w14:textId="4FF4F3E4" w:rsidR="001D3D8E" w:rsidRPr="005B36FD" w:rsidRDefault="004631D1" w:rsidP="001D3D8E">
      <w:pPr>
        <w:rPr>
          <w:b/>
          <w:bCs/>
        </w:rPr>
      </w:pPr>
      <w:r>
        <w:rPr>
          <w:b/>
        </w:rPr>
        <w:t xml:space="preserve">ITEM </w:t>
      </w:r>
      <w:r w:rsidR="00200CF7">
        <w:rPr>
          <w:b/>
        </w:rPr>
        <w:t>6</w:t>
      </w:r>
      <w:r>
        <w:rPr>
          <w:b/>
        </w:rPr>
        <w:t>.  P&amp;F/</w:t>
      </w:r>
      <w:r w:rsidR="003D2888">
        <w:rPr>
          <w:b/>
        </w:rPr>
        <w:t>SEPT</w:t>
      </w:r>
      <w:r w:rsidR="007060C7">
        <w:rPr>
          <w:b/>
        </w:rPr>
        <w:t>/</w:t>
      </w:r>
      <w:r w:rsidR="0049535F">
        <w:rPr>
          <w:b/>
        </w:rPr>
        <w:t>20</w:t>
      </w:r>
      <w:r w:rsidR="00330F4C">
        <w:rPr>
          <w:b/>
        </w:rPr>
        <w:t>2</w:t>
      </w:r>
      <w:r w:rsidR="00CF4A35">
        <w:rPr>
          <w:b/>
        </w:rPr>
        <w:t>4</w:t>
      </w:r>
      <w:r w:rsidR="003A7350">
        <w:rPr>
          <w:b/>
        </w:rPr>
        <w:t>:</w:t>
      </w:r>
      <w:r w:rsidR="00676B7F">
        <w:rPr>
          <w:b/>
        </w:rPr>
        <w:t xml:space="preserve"> </w:t>
      </w:r>
      <w:r w:rsidR="001D3D8E">
        <w:rPr>
          <w:b/>
          <w:bCs/>
        </w:rPr>
        <w:t xml:space="preserve">OFFICER LED DECISIONS </w:t>
      </w:r>
    </w:p>
    <w:p w14:paraId="5FE775E9" w14:textId="77777777" w:rsidR="001D3D8E" w:rsidRDefault="001D3D8E" w:rsidP="001D3D8E">
      <w:pPr>
        <w:rPr>
          <w:bCs/>
        </w:rPr>
      </w:pPr>
    </w:p>
    <w:p w14:paraId="7D4387DC" w14:textId="57B9CE00" w:rsidR="00CC5365" w:rsidRDefault="001D3D8E" w:rsidP="001D3D8E">
      <w:pPr>
        <w:rPr>
          <w:bCs/>
        </w:rPr>
      </w:pPr>
      <w:r>
        <w:rPr>
          <w:bCs/>
        </w:rPr>
        <w:t xml:space="preserve">The report on Officer Led </w:t>
      </w:r>
      <w:r w:rsidR="001C6F95">
        <w:rPr>
          <w:bCs/>
        </w:rPr>
        <w:t xml:space="preserve">Spending </w:t>
      </w:r>
      <w:r>
        <w:rPr>
          <w:bCs/>
        </w:rPr>
        <w:t xml:space="preserve">Decisions </w:t>
      </w:r>
      <w:r w:rsidR="00E87235">
        <w:rPr>
          <w:bCs/>
        </w:rPr>
        <w:t>up to</w:t>
      </w:r>
      <w:r w:rsidR="00523E9C">
        <w:rPr>
          <w:bCs/>
        </w:rPr>
        <w:t xml:space="preserve"> </w:t>
      </w:r>
      <w:r w:rsidR="003D2888">
        <w:rPr>
          <w:bCs/>
        </w:rPr>
        <w:t>August</w:t>
      </w:r>
      <w:r w:rsidR="00B624F7">
        <w:rPr>
          <w:bCs/>
        </w:rPr>
        <w:t xml:space="preserve"> 202</w:t>
      </w:r>
      <w:r w:rsidR="005D2680">
        <w:rPr>
          <w:bCs/>
        </w:rPr>
        <w:t>4</w:t>
      </w:r>
      <w:r w:rsidR="00366640">
        <w:rPr>
          <w:bCs/>
        </w:rPr>
        <w:t xml:space="preserve"> </w:t>
      </w:r>
      <w:r w:rsidR="00E705E5">
        <w:rPr>
          <w:bCs/>
        </w:rPr>
        <w:t>was</w:t>
      </w:r>
      <w:r>
        <w:rPr>
          <w:bCs/>
        </w:rPr>
        <w:t xml:space="preserve"> </w:t>
      </w:r>
      <w:r w:rsidR="0004759E">
        <w:rPr>
          <w:bCs/>
        </w:rPr>
        <w:t>noted</w:t>
      </w:r>
      <w:r>
        <w:rPr>
          <w:bCs/>
        </w:rPr>
        <w:t>.</w:t>
      </w:r>
    </w:p>
    <w:p w14:paraId="3C362982" w14:textId="77777777" w:rsidR="00CC5365" w:rsidRDefault="00CC5365" w:rsidP="001D3D8E">
      <w:pPr>
        <w:rPr>
          <w:bCs/>
        </w:rPr>
      </w:pPr>
    </w:p>
    <w:p w14:paraId="5981D149" w14:textId="1E30BDB2" w:rsidR="00DF3242" w:rsidRDefault="00CC5365" w:rsidP="001D3D8E">
      <w:pPr>
        <w:rPr>
          <w:b/>
          <w:u w:val="single"/>
        </w:rPr>
      </w:pPr>
      <w:r>
        <w:rPr>
          <w:b/>
        </w:rPr>
        <w:t>ITEM 7.  P&amp;F</w:t>
      </w:r>
      <w:r w:rsidR="00296AD4">
        <w:rPr>
          <w:b/>
        </w:rPr>
        <w:t>/</w:t>
      </w:r>
      <w:r w:rsidR="003D2888">
        <w:rPr>
          <w:b/>
        </w:rPr>
        <w:t>SEPT</w:t>
      </w:r>
      <w:r>
        <w:rPr>
          <w:b/>
        </w:rPr>
        <w:t>/202</w:t>
      </w:r>
      <w:r w:rsidR="00CF4A35">
        <w:rPr>
          <w:b/>
        </w:rPr>
        <w:t>4</w:t>
      </w:r>
      <w:r>
        <w:rPr>
          <w:b/>
        </w:rPr>
        <w:t xml:space="preserve">: </w:t>
      </w:r>
      <w:r w:rsidR="003D2888">
        <w:rPr>
          <w:b/>
        </w:rPr>
        <w:t>LEVEL AND NATURE OF RESERVES AND TREASURY</w:t>
      </w:r>
    </w:p>
    <w:p w14:paraId="6F9A100E" w14:textId="77777777" w:rsidR="00296AD4" w:rsidRDefault="00296AD4" w:rsidP="001D3D8E">
      <w:pPr>
        <w:rPr>
          <w:b/>
          <w:u w:val="single"/>
        </w:rPr>
      </w:pPr>
    </w:p>
    <w:p w14:paraId="6478DEA8" w14:textId="77777777" w:rsidR="005A2D3A" w:rsidRDefault="00296AD4" w:rsidP="003D2888">
      <w:pPr>
        <w:ind w:left="709" w:hanging="709"/>
        <w:rPr>
          <w:bCs/>
        </w:rPr>
      </w:pPr>
      <w:r>
        <w:rPr>
          <w:b/>
        </w:rPr>
        <w:t>7.1</w:t>
      </w:r>
      <w:r>
        <w:rPr>
          <w:b/>
        </w:rPr>
        <w:tab/>
      </w:r>
      <w:r w:rsidR="005A2D3A">
        <w:rPr>
          <w:bCs/>
        </w:rPr>
        <w:t xml:space="preserve">A report on the level and nature of reserves, and treasury was received.  </w:t>
      </w:r>
    </w:p>
    <w:p w14:paraId="4EAD3576" w14:textId="3CFAC32A" w:rsidR="0056357A" w:rsidRDefault="005A2D3A" w:rsidP="003D2888">
      <w:pPr>
        <w:ind w:left="709" w:hanging="709"/>
        <w:rPr>
          <w:bCs/>
          <w:color w:val="FF0000"/>
        </w:rPr>
      </w:pPr>
      <w:r>
        <w:rPr>
          <w:b/>
        </w:rPr>
        <w:tab/>
      </w:r>
      <w:r w:rsidRPr="005A2D3A">
        <w:rPr>
          <w:bCs/>
        </w:rPr>
        <w:t>It was agreed to follow the officer recommendations which were to:</w:t>
      </w:r>
      <w:r w:rsidR="0056357A" w:rsidRPr="005A2D3A">
        <w:rPr>
          <w:bCs/>
          <w:color w:val="FF0000"/>
        </w:rPr>
        <w:t xml:space="preserve"> </w:t>
      </w:r>
    </w:p>
    <w:p w14:paraId="6456E138" w14:textId="5E51E083" w:rsidR="005A2D3A" w:rsidRDefault="005A2D3A" w:rsidP="005A2D3A">
      <w:pPr>
        <w:pStyle w:val="NoSpacing"/>
        <w:numPr>
          <w:ilvl w:val="1"/>
          <w:numId w:val="17"/>
        </w:numPr>
        <w:jc w:val="both"/>
        <w:rPr>
          <w:rFonts w:ascii="Arial" w:hAnsi="Arial" w:cs="Arial"/>
        </w:rPr>
      </w:pPr>
      <w:r w:rsidRPr="001E1E62">
        <w:rPr>
          <w:rFonts w:ascii="Arial" w:hAnsi="Arial" w:cs="Arial"/>
        </w:rPr>
        <w:t xml:space="preserve">Not to withdraw funds from the CCLA Property </w:t>
      </w:r>
      <w:r>
        <w:rPr>
          <w:rFonts w:ascii="Arial" w:hAnsi="Arial" w:cs="Arial"/>
        </w:rPr>
        <w:t>Fund</w:t>
      </w:r>
      <w:r w:rsidRPr="001E1E62">
        <w:rPr>
          <w:rFonts w:ascii="Arial" w:hAnsi="Arial" w:cs="Arial"/>
        </w:rPr>
        <w:t xml:space="preserve"> for the foreseeable future if this can be avoided</w:t>
      </w:r>
      <w:r>
        <w:rPr>
          <w:rFonts w:ascii="Arial" w:hAnsi="Arial" w:cs="Arial"/>
        </w:rPr>
        <w:t xml:space="preserve">, particularly at this time, at least until the initial deposit fund has returned to its value. </w:t>
      </w:r>
      <w:r w:rsidRPr="001E1E62">
        <w:rPr>
          <w:rFonts w:ascii="Arial" w:hAnsi="Arial" w:cs="Arial"/>
        </w:rPr>
        <w:t xml:space="preserve"> </w:t>
      </w:r>
      <w:r>
        <w:rPr>
          <w:rFonts w:ascii="Arial" w:hAnsi="Arial" w:cs="Arial"/>
        </w:rPr>
        <w:t xml:space="preserve">It is important to remember that the interest we have had over the years more than exceeds the loss of equity. </w:t>
      </w:r>
      <w:r w:rsidR="001002E9">
        <w:rPr>
          <w:rFonts w:ascii="Arial" w:hAnsi="Arial" w:cs="Arial"/>
        </w:rPr>
        <w:t xml:space="preserve">The sum retained in this fund is a last resort General Reserve, to be used only in the direst of emergencies.  </w:t>
      </w:r>
      <w:r w:rsidRPr="001E1E62">
        <w:rPr>
          <w:rFonts w:ascii="Arial" w:hAnsi="Arial" w:cs="Arial"/>
        </w:rPr>
        <w:t xml:space="preserve"> </w:t>
      </w:r>
    </w:p>
    <w:p w14:paraId="740B1661" w14:textId="77777777" w:rsidR="005A2D3A" w:rsidRPr="001E1E62" w:rsidRDefault="005A2D3A" w:rsidP="005A2D3A">
      <w:pPr>
        <w:pStyle w:val="NoSpacing"/>
        <w:tabs>
          <w:tab w:val="left" w:pos="993"/>
        </w:tabs>
        <w:ind w:left="709"/>
        <w:jc w:val="both"/>
        <w:rPr>
          <w:rFonts w:ascii="Arial" w:hAnsi="Arial" w:cs="Arial"/>
        </w:rPr>
      </w:pPr>
    </w:p>
    <w:p w14:paraId="4CBA7A84" w14:textId="093B0098" w:rsidR="007B3989" w:rsidRPr="001002E9" w:rsidRDefault="005A2D3A" w:rsidP="005A2D3A">
      <w:pPr>
        <w:pStyle w:val="NoSpacing"/>
        <w:numPr>
          <w:ilvl w:val="0"/>
          <w:numId w:val="18"/>
        </w:numPr>
        <w:ind w:left="1560" w:hanging="426"/>
        <w:jc w:val="both"/>
        <w:rPr>
          <w:rFonts w:ascii="Arial" w:hAnsi="Arial" w:cs="Arial"/>
          <w:color w:val="FF0000"/>
        </w:rPr>
      </w:pPr>
      <w:r>
        <w:rPr>
          <w:rFonts w:ascii="Arial" w:hAnsi="Arial" w:cs="Arial"/>
        </w:rPr>
        <w:t xml:space="preserve">To monitor cashflow through the current account towards the financial year end. Should the Lloyds current account balance fall below £100,000 (approx. 3 months running costs), </w:t>
      </w:r>
      <w:r w:rsidR="001002E9">
        <w:rPr>
          <w:rFonts w:ascii="Arial" w:hAnsi="Arial" w:cs="Arial"/>
        </w:rPr>
        <w:t xml:space="preserve">to </w:t>
      </w:r>
      <w:r>
        <w:rPr>
          <w:rFonts w:ascii="Arial" w:hAnsi="Arial" w:cs="Arial"/>
        </w:rPr>
        <w:t xml:space="preserve">withdraw funds from the CCLA Public Sector Deposit Fund, not the CCLA Property Fund, to ensure continuity of service. However, it was also noted that only £280,000 is held in the CCLA account and this is set aside to pay for phase one refurbishments to the Police Station Site. This figure will be amended as costs come in for this project. If </w:t>
      </w:r>
      <w:r w:rsidR="001002E9">
        <w:rPr>
          <w:rFonts w:ascii="Arial" w:hAnsi="Arial" w:cs="Arial"/>
        </w:rPr>
        <w:t xml:space="preserve">cash flow is badly affected </w:t>
      </w:r>
      <w:r>
        <w:rPr>
          <w:rFonts w:ascii="Arial" w:hAnsi="Arial" w:cs="Arial"/>
        </w:rPr>
        <w:t xml:space="preserve">and funds drop below £100,000 in the Lloyds current account, this will affect the timing of the Police Station site refurbishments.  In the opinion of the Town Clerk this is an unlikely scenario. </w:t>
      </w:r>
      <w:r w:rsidR="0041061B">
        <w:rPr>
          <w:rFonts w:ascii="Arial" w:hAnsi="Arial" w:cs="Arial"/>
        </w:rPr>
        <w:t xml:space="preserve">Nevertheless the total costs of the Police Station </w:t>
      </w:r>
      <w:r w:rsidR="0041061B">
        <w:rPr>
          <w:rFonts w:ascii="Arial" w:hAnsi="Arial" w:cs="Arial"/>
        </w:rPr>
        <w:lastRenderedPageBreak/>
        <w:t xml:space="preserve">project will far exceed the finances available this year of £280.000 so a phased approach to refurbishment is needed.  </w:t>
      </w:r>
    </w:p>
    <w:p w14:paraId="09DB8BF1" w14:textId="77777777" w:rsidR="001002E9" w:rsidRPr="007B3989" w:rsidRDefault="001002E9" w:rsidP="005A2D3A">
      <w:pPr>
        <w:pStyle w:val="NoSpacing"/>
        <w:numPr>
          <w:ilvl w:val="0"/>
          <w:numId w:val="18"/>
        </w:numPr>
        <w:ind w:left="1560" w:hanging="426"/>
        <w:jc w:val="both"/>
        <w:rPr>
          <w:rFonts w:ascii="Arial" w:hAnsi="Arial" w:cs="Arial"/>
          <w:color w:val="FF0000"/>
        </w:rPr>
      </w:pPr>
    </w:p>
    <w:p w14:paraId="3F1F879B" w14:textId="1C7817FF" w:rsidR="007B3989" w:rsidRDefault="007B3989" w:rsidP="007B3989">
      <w:pPr>
        <w:pStyle w:val="NoSpacing"/>
        <w:ind w:left="709" w:hanging="851"/>
        <w:jc w:val="both"/>
        <w:rPr>
          <w:rFonts w:ascii="Arial" w:hAnsi="Arial" w:cs="Arial"/>
        </w:rPr>
      </w:pPr>
      <w:r w:rsidRPr="007B3989">
        <w:rPr>
          <w:rFonts w:ascii="Arial" w:hAnsi="Arial" w:cs="Arial"/>
          <w:b/>
          <w:bCs/>
        </w:rPr>
        <w:t>7.2</w:t>
      </w:r>
      <w:r>
        <w:rPr>
          <w:rFonts w:ascii="Arial" w:hAnsi="Arial" w:cs="Arial"/>
          <w:b/>
          <w:bCs/>
        </w:rPr>
        <w:tab/>
      </w:r>
      <w:r w:rsidRPr="00F54DA9">
        <w:rPr>
          <w:rFonts w:ascii="Arial" w:hAnsi="Arial" w:cs="Arial"/>
        </w:rPr>
        <w:t>The sum of £7,700</w:t>
      </w:r>
      <w:r w:rsidR="005C62EE" w:rsidRPr="00F54DA9">
        <w:rPr>
          <w:rFonts w:ascii="Arial" w:hAnsi="Arial" w:cs="Arial"/>
        </w:rPr>
        <w:t xml:space="preserve"> of Reserves Earmarked for Allotments </w:t>
      </w:r>
      <w:r w:rsidRPr="00F54DA9">
        <w:rPr>
          <w:rFonts w:ascii="Arial" w:hAnsi="Arial" w:cs="Arial"/>
        </w:rPr>
        <w:t>was</w:t>
      </w:r>
      <w:r w:rsidR="005C62EE" w:rsidRPr="00F54DA9">
        <w:rPr>
          <w:rFonts w:ascii="Arial" w:hAnsi="Arial" w:cs="Arial"/>
        </w:rPr>
        <w:t xml:space="preserve"> released </w:t>
      </w:r>
      <w:r w:rsidR="00F54DA9" w:rsidRPr="00F54DA9">
        <w:rPr>
          <w:rFonts w:ascii="Arial" w:hAnsi="Arial" w:cs="Arial"/>
        </w:rPr>
        <w:t xml:space="preserve">to </w:t>
      </w:r>
      <w:r w:rsidR="005C62EE" w:rsidRPr="00F54DA9">
        <w:rPr>
          <w:rFonts w:ascii="Arial" w:hAnsi="Arial" w:cs="Arial"/>
        </w:rPr>
        <w:t>the Allotment Working Group</w:t>
      </w:r>
      <w:r w:rsidR="00F54DA9" w:rsidRPr="00F54DA9">
        <w:rPr>
          <w:rFonts w:ascii="Arial" w:hAnsi="Arial" w:cs="Arial"/>
        </w:rPr>
        <w:t xml:space="preserve">.  However, the Allotment Working Group was asked to reconsider whether the purchase of new water troughs was critical and whether other works should take priority.  </w:t>
      </w:r>
      <w:r w:rsidR="005C62EE" w:rsidRPr="00F54DA9">
        <w:rPr>
          <w:rFonts w:ascii="Arial" w:hAnsi="Arial" w:cs="Arial"/>
        </w:rPr>
        <w:t xml:space="preserve"> </w:t>
      </w:r>
    </w:p>
    <w:p w14:paraId="3F2DFC7E" w14:textId="77777777" w:rsidR="00D114EA" w:rsidRDefault="00D114EA" w:rsidP="007B3989">
      <w:pPr>
        <w:pStyle w:val="NoSpacing"/>
        <w:ind w:left="709" w:hanging="851"/>
        <w:jc w:val="both"/>
        <w:rPr>
          <w:rFonts w:ascii="Arial" w:hAnsi="Arial" w:cs="Arial"/>
          <w:b/>
          <w:bCs/>
          <w:color w:val="FF0000"/>
        </w:rPr>
      </w:pPr>
    </w:p>
    <w:p w14:paraId="46A074A7" w14:textId="64AC29CD" w:rsidR="00CB3D16" w:rsidRPr="00D114EA" w:rsidRDefault="00D114EA" w:rsidP="00D114EA">
      <w:pPr>
        <w:pStyle w:val="NoSpacing"/>
        <w:ind w:left="709" w:hanging="851"/>
        <w:jc w:val="both"/>
        <w:rPr>
          <w:rFonts w:ascii="Arial" w:hAnsi="Arial" w:cs="Arial"/>
          <w:b/>
          <w:bCs/>
        </w:rPr>
      </w:pPr>
      <w:r>
        <w:rPr>
          <w:rFonts w:ascii="Arial" w:hAnsi="Arial" w:cs="Arial"/>
          <w:b/>
          <w:bCs/>
        </w:rPr>
        <w:t>7.3</w:t>
      </w:r>
      <w:r>
        <w:rPr>
          <w:rFonts w:ascii="Arial" w:hAnsi="Arial" w:cs="Arial"/>
          <w:b/>
          <w:bCs/>
        </w:rPr>
        <w:tab/>
      </w:r>
      <w:r w:rsidRPr="00D114EA">
        <w:rPr>
          <w:rFonts w:ascii="Arial" w:hAnsi="Arial" w:cs="Arial"/>
        </w:rPr>
        <w:t>The sum of £13,500 was released from the CEPR Events Earmarked Reserves, in order to put on a celebratory event in 2025 of the Town Council’s 40</w:t>
      </w:r>
      <w:r w:rsidRPr="00D114EA">
        <w:rPr>
          <w:rFonts w:ascii="Arial" w:hAnsi="Arial" w:cs="Arial"/>
          <w:vertAlign w:val="superscript"/>
        </w:rPr>
        <w:t>th</w:t>
      </w:r>
      <w:r w:rsidRPr="00D114EA">
        <w:rPr>
          <w:rFonts w:ascii="Arial" w:hAnsi="Arial" w:cs="Arial"/>
        </w:rPr>
        <w:t xml:space="preserve"> Anniversary.</w:t>
      </w:r>
      <w:r>
        <w:rPr>
          <w:rFonts w:ascii="Arial" w:hAnsi="Arial" w:cs="Arial"/>
          <w:b/>
          <w:bCs/>
        </w:rPr>
        <w:t xml:space="preserve"> </w:t>
      </w:r>
      <w:r w:rsidRPr="00D114EA">
        <w:rPr>
          <w:rFonts w:ascii="Arial" w:hAnsi="Arial" w:cs="Arial"/>
        </w:rPr>
        <w:t>It was agreed it is a far better approach to take this sum from the largish EMR pocket</w:t>
      </w:r>
      <w:r>
        <w:rPr>
          <w:rFonts w:ascii="Arial" w:hAnsi="Arial" w:cs="Arial"/>
        </w:rPr>
        <w:t xml:space="preserve"> reserved for this purpose</w:t>
      </w:r>
      <w:r w:rsidRPr="00D114EA">
        <w:rPr>
          <w:rFonts w:ascii="Arial" w:hAnsi="Arial" w:cs="Arial"/>
        </w:rPr>
        <w:t xml:space="preserve">, than to include </w:t>
      </w:r>
      <w:r w:rsidR="001002E9">
        <w:rPr>
          <w:rFonts w:ascii="Arial" w:hAnsi="Arial" w:cs="Arial"/>
        </w:rPr>
        <w:t>the costs</w:t>
      </w:r>
      <w:r w:rsidRPr="00D114EA">
        <w:rPr>
          <w:rFonts w:ascii="Arial" w:hAnsi="Arial" w:cs="Arial"/>
        </w:rPr>
        <w:t xml:space="preserve"> in the 2025/26 budget.</w:t>
      </w:r>
    </w:p>
    <w:p w14:paraId="7C416496" w14:textId="77777777" w:rsidR="00CB3D16" w:rsidRDefault="00CB3D16" w:rsidP="00E85E4D">
      <w:pPr>
        <w:rPr>
          <w:b/>
          <w:bCs/>
        </w:rPr>
      </w:pPr>
    </w:p>
    <w:p w14:paraId="2EA68E8C" w14:textId="6C1D1537" w:rsidR="009309C8" w:rsidRDefault="00A91E85" w:rsidP="00E85E4D">
      <w:pPr>
        <w:rPr>
          <w:b/>
          <w:bCs/>
        </w:rPr>
      </w:pPr>
      <w:r w:rsidRPr="00671C18">
        <w:rPr>
          <w:b/>
          <w:bCs/>
        </w:rPr>
        <w:t xml:space="preserve">ITEM </w:t>
      </w:r>
      <w:r w:rsidR="002A059E">
        <w:rPr>
          <w:b/>
          <w:bCs/>
        </w:rPr>
        <w:t>8</w:t>
      </w:r>
      <w:r>
        <w:rPr>
          <w:b/>
          <w:bCs/>
        </w:rPr>
        <w:t>.   P&amp;F/</w:t>
      </w:r>
      <w:r w:rsidR="00E23D10">
        <w:rPr>
          <w:b/>
          <w:bCs/>
        </w:rPr>
        <w:t>SEPT</w:t>
      </w:r>
      <w:r>
        <w:rPr>
          <w:b/>
          <w:bCs/>
        </w:rPr>
        <w:t>/202</w:t>
      </w:r>
      <w:r w:rsidR="00E5075A">
        <w:rPr>
          <w:b/>
          <w:bCs/>
        </w:rPr>
        <w:t>4</w:t>
      </w:r>
      <w:r>
        <w:rPr>
          <w:b/>
          <w:bCs/>
        </w:rPr>
        <w:t>:</w:t>
      </w:r>
      <w:r w:rsidR="00C207FE">
        <w:t xml:space="preserve"> </w:t>
      </w:r>
      <w:r w:rsidR="0062263E">
        <w:rPr>
          <w:b/>
          <w:bCs/>
        </w:rPr>
        <w:t xml:space="preserve">POLICY </w:t>
      </w:r>
    </w:p>
    <w:p w14:paraId="42560804" w14:textId="797E6734" w:rsidR="00E85E4D" w:rsidRDefault="00E85E4D" w:rsidP="00E85E4D">
      <w:pPr>
        <w:rPr>
          <w:b/>
          <w:bCs/>
        </w:rPr>
      </w:pPr>
    </w:p>
    <w:p w14:paraId="18975276" w14:textId="7B401A8C" w:rsidR="00E5075A" w:rsidRDefault="002A059E" w:rsidP="00791A7E">
      <w:pPr>
        <w:ind w:left="709" w:hanging="709"/>
      </w:pPr>
      <w:r>
        <w:rPr>
          <w:b/>
          <w:bCs/>
        </w:rPr>
        <w:t>8</w:t>
      </w:r>
      <w:r w:rsidR="00E85E4D">
        <w:rPr>
          <w:b/>
          <w:bCs/>
        </w:rPr>
        <w:t>.1</w:t>
      </w:r>
      <w:r w:rsidR="00E5075A">
        <w:rPr>
          <w:b/>
          <w:bCs/>
        </w:rPr>
        <w:tab/>
      </w:r>
      <w:r w:rsidR="005A2D3A">
        <w:rPr>
          <w:bCs/>
        </w:rPr>
        <w:t xml:space="preserve">The Council’s Risk Management Policy and Procedure were </w:t>
      </w:r>
      <w:r w:rsidR="00517319">
        <w:rPr>
          <w:bCs/>
        </w:rPr>
        <w:t>reviewed and</w:t>
      </w:r>
      <w:r w:rsidR="005A2D3A">
        <w:rPr>
          <w:bCs/>
        </w:rPr>
        <w:t xml:space="preserve"> approved.   </w:t>
      </w:r>
      <w:r w:rsidR="005A2D3A">
        <w:rPr>
          <w:bCs/>
          <w:color w:val="FF0000"/>
        </w:rPr>
        <w:t xml:space="preserve">   </w:t>
      </w:r>
    </w:p>
    <w:p w14:paraId="2D2B5095" w14:textId="77777777" w:rsidR="00E5075A" w:rsidRDefault="00E5075A" w:rsidP="00791A7E">
      <w:pPr>
        <w:ind w:left="709" w:hanging="709"/>
      </w:pPr>
    </w:p>
    <w:p w14:paraId="7E22C9C3" w14:textId="18CE0772" w:rsidR="009C587C" w:rsidRPr="001002E9" w:rsidRDefault="00E5075A" w:rsidP="001002E9">
      <w:pPr>
        <w:ind w:left="709" w:hanging="709"/>
        <w:rPr>
          <w:u w:val="single"/>
        </w:rPr>
      </w:pPr>
      <w:r>
        <w:rPr>
          <w:b/>
          <w:bCs/>
        </w:rPr>
        <w:t>8.2</w:t>
      </w:r>
      <w:r>
        <w:rPr>
          <w:b/>
          <w:bCs/>
        </w:rPr>
        <w:tab/>
      </w:r>
      <w:r w:rsidR="008E6072">
        <w:t xml:space="preserve">The </w:t>
      </w:r>
      <w:r w:rsidR="001002E9">
        <w:t xml:space="preserve">Council’s Code of Corporate Governance was reviewed, and no changes were made. </w:t>
      </w:r>
    </w:p>
    <w:p w14:paraId="4EE8ABA0" w14:textId="77777777" w:rsidR="00DA10D9" w:rsidRDefault="00DA10D9" w:rsidP="00E5075A">
      <w:pPr>
        <w:ind w:left="709" w:hanging="709"/>
      </w:pPr>
    </w:p>
    <w:p w14:paraId="783660E3" w14:textId="5FCF9B55" w:rsidR="003C5330" w:rsidRPr="00E01D38" w:rsidRDefault="00F60B9F" w:rsidP="006C592D">
      <w:r>
        <w:tab/>
      </w:r>
      <w:r w:rsidR="006C592D">
        <w:t xml:space="preserve">  </w:t>
      </w:r>
      <w:r w:rsidR="006D2713">
        <w:tab/>
      </w:r>
      <w:r w:rsidR="00CC5365">
        <w:tab/>
      </w:r>
    </w:p>
    <w:p w14:paraId="60727D08" w14:textId="68912FA4" w:rsidR="00655D79" w:rsidRPr="009C0085" w:rsidRDefault="00C623E1" w:rsidP="00655D79">
      <w:pPr>
        <w:rPr>
          <w:b/>
          <w:bCs/>
        </w:rPr>
      </w:pPr>
      <w:bookmarkStart w:id="0" w:name="_Hlk173228976"/>
      <w:r w:rsidRPr="00671C18">
        <w:rPr>
          <w:b/>
          <w:bCs/>
        </w:rPr>
        <w:t xml:space="preserve">ITEM </w:t>
      </w:r>
      <w:r w:rsidR="007E1CC9">
        <w:rPr>
          <w:b/>
          <w:bCs/>
        </w:rPr>
        <w:t>9</w:t>
      </w:r>
      <w:r>
        <w:rPr>
          <w:b/>
          <w:bCs/>
        </w:rPr>
        <w:t>.   P&amp;F/</w:t>
      </w:r>
      <w:r w:rsidR="00517319">
        <w:rPr>
          <w:b/>
          <w:bCs/>
        </w:rPr>
        <w:t>SEPT</w:t>
      </w:r>
      <w:r>
        <w:rPr>
          <w:b/>
          <w:bCs/>
        </w:rPr>
        <w:t>/202</w:t>
      </w:r>
      <w:r w:rsidR="007E1CC9">
        <w:rPr>
          <w:b/>
          <w:bCs/>
        </w:rPr>
        <w:t>4</w:t>
      </w:r>
      <w:r>
        <w:rPr>
          <w:b/>
          <w:bCs/>
        </w:rPr>
        <w:t xml:space="preserve">: </w:t>
      </w:r>
      <w:r w:rsidR="00655D79">
        <w:rPr>
          <w:b/>
          <w:bCs/>
        </w:rPr>
        <w:t>OBJECTIVE</w:t>
      </w:r>
      <w:r w:rsidR="00D54178">
        <w:rPr>
          <w:b/>
          <w:bCs/>
        </w:rPr>
        <w:t xml:space="preserve">: </w:t>
      </w:r>
      <w:r w:rsidR="003C7A70">
        <w:rPr>
          <w:b/>
          <w:bCs/>
        </w:rPr>
        <w:t xml:space="preserve">SETTING </w:t>
      </w:r>
      <w:r w:rsidR="00D54178">
        <w:rPr>
          <w:b/>
          <w:bCs/>
        </w:rPr>
        <w:t xml:space="preserve">NEW POLICY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DA10D9" w:rsidRPr="00DA10D9" w14:paraId="07869E1D" w14:textId="77777777" w:rsidTr="007B6897">
        <w:tc>
          <w:tcPr>
            <w:tcW w:w="993" w:type="dxa"/>
          </w:tcPr>
          <w:p w14:paraId="37628EAB" w14:textId="41DF898C" w:rsidR="00DA10D9" w:rsidRPr="00641FBA" w:rsidRDefault="00D54178" w:rsidP="00DA10D9">
            <w:pPr>
              <w:widowControl w:val="0"/>
              <w:autoSpaceDE w:val="0"/>
              <w:autoSpaceDN w:val="0"/>
              <w:adjustRightInd w:val="0"/>
              <w:rPr>
                <w:b/>
                <w:bCs/>
              </w:rPr>
            </w:pPr>
            <w:r w:rsidRPr="00641FBA">
              <w:rPr>
                <w:b/>
                <w:bCs/>
              </w:rPr>
              <w:t>9.1</w:t>
            </w:r>
          </w:p>
        </w:tc>
        <w:tc>
          <w:tcPr>
            <w:tcW w:w="4253" w:type="dxa"/>
            <w:tcBorders>
              <w:right w:val="single" w:sz="4" w:space="0" w:color="auto"/>
            </w:tcBorders>
          </w:tcPr>
          <w:p w14:paraId="0A2F7C19" w14:textId="77777777" w:rsidR="00E671D1" w:rsidRDefault="00DA10D9" w:rsidP="00DA10D9">
            <w:pPr>
              <w:ind w:left="57"/>
            </w:pPr>
            <w:r w:rsidRPr="00DA10D9">
              <w:t xml:space="preserve">To receive and review the newly proposed NALC financial regulations ensuring that they include all issues specific to Newport Pagnell Town Council   </w:t>
            </w:r>
          </w:p>
          <w:p w14:paraId="5B08059E" w14:textId="026C2762" w:rsidR="00DA10D9" w:rsidRPr="00DA10D9" w:rsidRDefault="00DA10D9" w:rsidP="00DA10D9">
            <w:pPr>
              <w:ind w:left="57"/>
            </w:pPr>
            <w:r w:rsidRPr="00DA10D9">
              <w:t xml:space="preserve"> </w:t>
            </w:r>
          </w:p>
        </w:tc>
        <w:tc>
          <w:tcPr>
            <w:tcW w:w="5811" w:type="dxa"/>
            <w:tcBorders>
              <w:left w:val="single" w:sz="4" w:space="0" w:color="auto"/>
            </w:tcBorders>
          </w:tcPr>
          <w:p w14:paraId="5BD38B7E" w14:textId="77777777" w:rsidR="007B6897" w:rsidRDefault="007B6897" w:rsidP="00DA10D9">
            <w:pPr>
              <w:widowControl w:val="0"/>
              <w:autoSpaceDE w:val="0"/>
              <w:autoSpaceDN w:val="0"/>
              <w:adjustRightInd w:val="0"/>
              <w:rPr>
                <w:b/>
                <w:bCs/>
              </w:rPr>
            </w:pPr>
          </w:p>
          <w:p w14:paraId="5DCC73E2" w14:textId="4C93C403" w:rsidR="00DA10D9" w:rsidRPr="00F02519" w:rsidRDefault="004836AA" w:rsidP="00DA10D9">
            <w:pPr>
              <w:widowControl w:val="0"/>
              <w:autoSpaceDE w:val="0"/>
              <w:autoSpaceDN w:val="0"/>
              <w:adjustRightInd w:val="0"/>
            </w:pPr>
            <w:r w:rsidRPr="00F02519">
              <w:t>Objective c</w:t>
            </w:r>
            <w:r w:rsidR="000B6A82" w:rsidRPr="00F02519">
              <w:t xml:space="preserve">ompleted </w:t>
            </w:r>
            <w:r w:rsidR="00DA10D9" w:rsidRPr="00F02519">
              <w:t xml:space="preserve"> </w:t>
            </w:r>
          </w:p>
        </w:tc>
      </w:tr>
      <w:tr w:rsidR="00DA10D9" w:rsidRPr="00DA10D9" w14:paraId="1632E1F5" w14:textId="77777777" w:rsidTr="00F02531">
        <w:tc>
          <w:tcPr>
            <w:tcW w:w="993" w:type="dxa"/>
          </w:tcPr>
          <w:p w14:paraId="526C7F6C" w14:textId="0BEB1DF3" w:rsidR="00DA10D9" w:rsidRPr="00641FBA" w:rsidRDefault="00D54178" w:rsidP="00DA10D9">
            <w:pPr>
              <w:widowControl w:val="0"/>
              <w:autoSpaceDE w:val="0"/>
              <w:autoSpaceDN w:val="0"/>
              <w:adjustRightInd w:val="0"/>
              <w:rPr>
                <w:b/>
                <w:bCs/>
              </w:rPr>
            </w:pPr>
            <w:r w:rsidRPr="00641FBA">
              <w:rPr>
                <w:b/>
                <w:bCs/>
              </w:rPr>
              <w:t>9.2</w:t>
            </w:r>
          </w:p>
        </w:tc>
        <w:tc>
          <w:tcPr>
            <w:tcW w:w="4253" w:type="dxa"/>
            <w:tcBorders>
              <w:right w:val="single" w:sz="4" w:space="0" w:color="auto"/>
            </w:tcBorders>
          </w:tcPr>
          <w:p w14:paraId="73F8AFCF" w14:textId="77777777" w:rsidR="00DA10D9" w:rsidRDefault="00DA10D9" w:rsidP="00DA10D9">
            <w:pPr>
              <w:widowControl w:val="0"/>
              <w:autoSpaceDE w:val="0"/>
              <w:autoSpaceDN w:val="0"/>
              <w:adjustRightInd w:val="0"/>
            </w:pPr>
            <w:r w:rsidRPr="00DA10D9">
              <w:t>To consider whether a member/officer protocol is required, and if so to adopt such a protocol.</w:t>
            </w:r>
          </w:p>
          <w:p w14:paraId="2761379D" w14:textId="77777777" w:rsidR="00E671D1" w:rsidRPr="00DA10D9" w:rsidRDefault="00E671D1" w:rsidP="00DA10D9">
            <w:pPr>
              <w:widowControl w:val="0"/>
              <w:autoSpaceDE w:val="0"/>
              <w:autoSpaceDN w:val="0"/>
              <w:adjustRightInd w:val="0"/>
            </w:pPr>
          </w:p>
        </w:tc>
        <w:tc>
          <w:tcPr>
            <w:tcW w:w="5811" w:type="dxa"/>
            <w:tcBorders>
              <w:left w:val="single" w:sz="4" w:space="0" w:color="auto"/>
            </w:tcBorders>
          </w:tcPr>
          <w:p w14:paraId="296ED054" w14:textId="77777777" w:rsidR="007B6897" w:rsidRPr="00F02519" w:rsidRDefault="000B6A82" w:rsidP="00DA10D9">
            <w:pPr>
              <w:widowControl w:val="0"/>
              <w:autoSpaceDE w:val="0"/>
              <w:autoSpaceDN w:val="0"/>
              <w:adjustRightInd w:val="0"/>
            </w:pPr>
            <w:r w:rsidRPr="00F02519">
              <w:t xml:space="preserve"> </w:t>
            </w:r>
          </w:p>
          <w:p w14:paraId="579F52A8" w14:textId="0319A74E" w:rsidR="000B6A82" w:rsidRPr="00F02519" w:rsidRDefault="004836AA" w:rsidP="00DA10D9">
            <w:pPr>
              <w:widowControl w:val="0"/>
              <w:autoSpaceDE w:val="0"/>
              <w:autoSpaceDN w:val="0"/>
              <w:adjustRightInd w:val="0"/>
            </w:pPr>
            <w:r w:rsidRPr="00F02519">
              <w:t>Objective c</w:t>
            </w:r>
            <w:r w:rsidR="000B6A82" w:rsidRPr="00F02519">
              <w:t>ompleted</w:t>
            </w:r>
            <w:r w:rsidR="001002E9" w:rsidRPr="00F02519">
              <w:t xml:space="preserve"> and presented to Full Council</w:t>
            </w:r>
            <w:r w:rsidR="000B6A82" w:rsidRPr="00F02519">
              <w:t xml:space="preserve">. </w:t>
            </w:r>
          </w:p>
        </w:tc>
      </w:tr>
      <w:tr w:rsidR="00DA10D9" w:rsidRPr="00DA10D9" w14:paraId="157FF294" w14:textId="77777777" w:rsidTr="00F02531">
        <w:tc>
          <w:tcPr>
            <w:tcW w:w="993" w:type="dxa"/>
          </w:tcPr>
          <w:p w14:paraId="4D70AE1F" w14:textId="59883EE1" w:rsidR="00DA10D9" w:rsidRPr="00641FBA" w:rsidRDefault="00DA10D9" w:rsidP="00DA10D9">
            <w:pPr>
              <w:widowControl w:val="0"/>
              <w:autoSpaceDE w:val="0"/>
              <w:autoSpaceDN w:val="0"/>
              <w:adjustRightInd w:val="0"/>
              <w:rPr>
                <w:b/>
                <w:bCs/>
              </w:rPr>
            </w:pPr>
            <w:r w:rsidRPr="00641FBA">
              <w:rPr>
                <w:b/>
                <w:bCs/>
              </w:rPr>
              <w:t>9.</w:t>
            </w:r>
            <w:r w:rsidR="00D54178" w:rsidRPr="00641FBA">
              <w:rPr>
                <w:b/>
                <w:bCs/>
              </w:rPr>
              <w:t>3</w:t>
            </w:r>
          </w:p>
        </w:tc>
        <w:tc>
          <w:tcPr>
            <w:tcW w:w="4253" w:type="dxa"/>
            <w:tcBorders>
              <w:right w:val="single" w:sz="4" w:space="0" w:color="auto"/>
            </w:tcBorders>
          </w:tcPr>
          <w:p w14:paraId="39AE8BCA" w14:textId="77777777" w:rsidR="00DA10D9" w:rsidRDefault="00DA10D9" w:rsidP="00DA10D9">
            <w:pPr>
              <w:widowControl w:val="0"/>
              <w:autoSpaceDE w:val="0"/>
              <w:autoSpaceDN w:val="0"/>
              <w:adjustRightInd w:val="0"/>
            </w:pPr>
            <w:r w:rsidRPr="00DA10D9">
              <w:t>To consider whether a community engagement strategy is required, and if so to develop one.</w:t>
            </w:r>
          </w:p>
          <w:p w14:paraId="76D4C13C" w14:textId="77777777" w:rsidR="00E671D1" w:rsidRPr="00DA10D9" w:rsidRDefault="00E671D1" w:rsidP="00DA10D9">
            <w:pPr>
              <w:widowControl w:val="0"/>
              <w:autoSpaceDE w:val="0"/>
              <w:autoSpaceDN w:val="0"/>
              <w:adjustRightInd w:val="0"/>
            </w:pPr>
          </w:p>
        </w:tc>
        <w:tc>
          <w:tcPr>
            <w:tcW w:w="5811" w:type="dxa"/>
            <w:tcBorders>
              <w:left w:val="single" w:sz="4" w:space="0" w:color="auto"/>
            </w:tcBorders>
          </w:tcPr>
          <w:p w14:paraId="6E1A1F0D" w14:textId="3AC2632B" w:rsidR="00517319" w:rsidRDefault="00517319" w:rsidP="00DA10D9">
            <w:pPr>
              <w:widowControl w:val="0"/>
              <w:autoSpaceDE w:val="0"/>
              <w:autoSpaceDN w:val="0"/>
              <w:adjustRightInd w:val="0"/>
            </w:pPr>
            <w:r>
              <w:t xml:space="preserve">Having received a draft strategy for Community Engagement it was agreed that the </w:t>
            </w:r>
            <w:r w:rsidR="00F02519">
              <w:t xml:space="preserve">Town </w:t>
            </w:r>
            <w:r>
              <w:t xml:space="preserve">Council does not now need a Community Engagement Strategy. This objective will be removed from future agendas and the Corporate Plan. </w:t>
            </w:r>
          </w:p>
          <w:p w14:paraId="5B06232A" w14:textId="41E488C5" w:rsidR="00DA10D9" w:rsidRPr="00517319" w:rsidRDefault="00DA10D9" w:rsidP="00DA10D9">
            <w:pPr>
              <w:widowControl w:val="0"/>
              <w:autoSpaceDE w:val="0"/>
              <w:autoSpaceDN w:val="0"/>
              <w:adjustRightInd w:val="0"/>
            </w:pPr>
          </w:p>
        </w:tc>
      </w:tr>
      <w:tr w:rsidR="009C4BCE" w:rsidRPr="00DA10D9" w14:paraId="7109896E" w14:textId="77777777" w:rsidTr="00F02531">
        <w:tc>
          <w:tcPr>
            <w:tcW w:w="993" w:type="dxa"/>
          </w:tcPr>
          <w:p w14:paraId="230029FC" w14:textId="467218CD" w:rsidR="009C4BCE" w:rsidRPr="00641FBA" w:rsidRDefault="009C4BCE" w:rsidP="00DA10D9">
            <w:pPr>
              <w:widowControl w:val="0"/>
              <w:autoSpaceDE w:val="0"/>
              <w:autoSpaceDN w:val="0"/>
              <w:adjustRightInd w:val="0"/>
              <w:rPr>
                <w:b/>
                <w:bCs/>
              </w:rPr>
            </w:pPr>
            <w:r>
              <w:rPr>
                <w:b/>
                <w:bCs/>
              </w:rPr>
              <w:t>9.4</w:t>
            </w:r>
          </w:p>
        </w:tc>
        <w:tc>
          <w:tcPr>
            <w:tcW w:w="4253" w:type="dxa"/>
            <w:tcBorders>
              <w:right w:val="single" w:sz="4" w:space="0" w:color="auto"/>
            </w:tcBorders>
          </w:tcPr>
          <w:p w14:paraId="58577FC3" w14:textId="61F8B486" w:rsidR="009C4BCE" w:rsidRPr="00DA10D9" w:rsidRDefault="009C4BCE" w:rsidP="00DA10D9">
            <w:pPr>
              <w:widowControl w:val="0"/>
              <w:autoSpaceDE w:val="0"/>
              <w:autoSpaceDN w:val="0"/>
              <w:adjustRightInd w:val="0"/>
            </w:pPr>
            <w:r>
              <w:t xml:space="preserve">To review whether the assets held by the Town Council are maximising benefits for all residents of Newport Pagnell </w:t>
            </w:r>
          </w:p>
        </w:tc>
        <w:tc>
          <w:tcPr>
            <w:tcW w:w="5811" w:type="dxa"/>
            <w:tcBorders>
              <w:left w:val="single" w:sz="4" w:space="0" w:color="auto"/>
            </w:tcBorders>
          </w:tcPr>
          <w:p w14:paraId="52E58961" w14:textId="77777777" w:rsidR="009C4BCE" w:rsidRDefault="009C4BCE" w:rsidP="00DA10D9">
            <w:pPr>
              <w:widowControl w:val="0"/>
              <w:autoSpaceDE w:val="0"/>
              <w:autoSpaceDN w:val="0"/>
              <w:adjustRightInd w:val="0"/>
            </w:pPr>
            <w:r>
              <w:t xml:space="preserve">It was agreed that the best way to test this is to conduct surveys for various users such as allotment plot hirers and community centre users. </w:t>
            </w:r>
          </w:p>
          <w:p w14:paraId="2FCD462A" w14:textId="50C26C9C" w:rsidR="009C4BCE" w:rsidRDefault="009C4BCE" w:rsidP="00DA10D9">
            <w:pPr>
              <w:widowControl w:val="0"/>
              <w:autoSpaceDE w:val="0"/>
              <w:autoSpaceDN w:val="0"/>
              <w:adjustRightInd w:val="0"/>
            </w:pPr>
            <w:r>
              <w:t xml:space="preserve">Measurement of </w:t>
            </w:r>
            <w:r w:rsidR="001002E9">
              <w:t xml:space="preserve">customer views of </w:t>
            </w:r>
            <w:r>
              <w:t xml:space="preserve">Middleton Pool and Leisure Centre is already taking place through an established feedback system.  Parks and play </w:t>
            </w:r>
            <w:r>
              <w:lastRenderedPageBreak/>
              <w:t xml:space="preserve">areas will be monitored in due course to access which are the most popular pieces of equipment, for the future refurbishment strategy.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02B924D1" w:rsidR="00DA10D9" w:rsidRPr="00641FBA" w:rsidRDefault="00641FBA" w:rsidP="00DA10D9">
            <w:pPr>
              <w:widowControl w:val="0"/>
              <w:autoSpaceDE w:val="0"/>
              <w:autoSpaceDN w:val="0"/>
              <w:adjustRightInd w:val="0"/>
              <w:rPr>
                <w:b/>
                <w:bCs/>
              </w:rPr>
            </w:pPr>
            <w:r>
              <w:rPr>
                <w:b/>
                <w:bCs/>
              </w:rPr>
              <w:t>9.</w:t>
            </w:r>
            <w:r w:rsidR="00517319">
              <w:rPr>
                <w:b/>
                <w:bCs/>
              </w:rPr>
              <w:t>5</w:t>
            </w:r>
          </w:p>
        </w:tc>
        <w:tc>
          <w:tcPr>
            <w:tcW w:w="4253" w:type="dxa"/>
            <w:tcBorders>
              <w:right w:val="single" w:sz="4" w:space="0" w:color="auto"/>
            </w:tcBorders>
          </w:tcPr>
          <w:p w14:paraId="0A551891" w14:textId="77777777" w:rsidR="00DA10D9" w:rsidRDefault="00DA10D9" w:rsidP="00DA10D9">
            <w:pPr>
              <w:widowControl w:val="0"/>
              <w:autoSpaceDE w:val="0"/>
              <w:autoSpaceDN w:val="0"/>
              <w:adjustRightInd w:val="0"/>
            </w:pPr>
            <w:r w:rsidRPr="00DA10D9">
              <w:t>To consider the possible impact of a newly appointed parish ombudsman, and any necessary changes to the Council’s Complaints Policy.</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615BEDD3" w:rsidR="00DA10D9" w:rsidRPr="00DA10D9" w:rsidRDefault="00641FBA" w:rsidP="00DA10D9">
            <w:pPr>
              <w:widowControl w:val="0"/>
              <w:autoSpaceDE w:val="0"/>
              <w:autoSpaceDN w:val="0"/>
              <w:adjustRightInd w:val="0"/>
            </w:pPr>
            <w:r>
              <w:t xml:space="preserve">Awaiting confirmation that </w:t>
            </w:r>
            <w:r w:rsidR="001002E9">
              <w:t xml:space="preserve">a </w:t>
            </w:r>
            <w:r>
              <w:t xml:space="preserve">parish ombudsman </w:t>
            </w:r>
            <w:r w:rsidR="00E671D1">
              <w:t xml:space="preserve">legislation </w:t>
            </w:r>
            <w:r>
              <w:t>will g</w:t>
            </w:r>
            <w:r w:rsidR="00E671D1">
              <w:t>et</w:t>
            </w:r>
            <w:r>
              <w:t xml:space="preserve"> Royal Assent.</w:t>
            </w:r>
          </w:p>
        </w:tc>
      </w:tr>
    </w:tbl>
    <w:p w14:paraId="3C554249" w14:textId="77777777" w:rsidR="00E671D1" w:rsidRDefault="00E671D1" w:rsidP="006512EE">
      <w:pPr>
        <w:rPr>
          <w:b/>
        </w:rPr>
      </w:pPr>
    </w:p>
    <w:p w14:paraId="4B209D7B" w14:textId="06070D5A" w:rsidR="00641FBA" w:rsidRDefault="00641FBA" w:rsidP="006512EE">
      <w:pPr>
        <w:rPr>
          <w:b/>
        </w:rPr>
      </w:pPr>
      <w:r w:rsidRPr="00671C18">
        <w:rPr>
          <w:b/>
          <w:bCs/>
        </w:rPr>
        <w:t xml:space="preserve">ITEM </w:t>
      </w:r>
      <w:r>
        <w:rPr>
          <w:b/>
          <w:bCs/>
        </w:rPr>
        <w:t>1</w:t>
      </w:r>
      <w:r w:rsidR="00F8667D">
        <w:rPr>
          <w:b/>
          <w:bCs/>
        </w:rPr>
        <w:t>0</w:t>
      </w:r>
      <w:r>
        <w:rPr>
          <w:b/>
          <w:bCs/>
        </w:rPr>
        <w:t>.   P&amp;F/</w:t>
      </w:r>
      <w:r w:rsidR="00F8667D">
        <w:rPr>
          <w:b/>
          <w:bCs/>
        </w:rPr>
        <w:t>SEPT</w:t>
      </w:r>
      <w:r>
        <w:rPr>
          <w:b/>
          <w:bCs/>
        </w:rPr>
        <w:t xml:space="preserve">/2024: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7C313105" w14:textId="1A191594" w:rsidR="00F8667D" w:rsidRDefault="001002E9" w:rsidP="00C57EC7">
            <w:pPr>
              <w:rPr>
                <w:color w:val="FF0000"/>
              </w:rPr>
            </w:pPr>
            <w:r>
              <w:t xml:space="preserve">The </w:t>
            </w:r>
            <w:r w:rsidR="00C57EC7">
              <w:t>architect</w:t>
            </w:r>
            <w:r>
              <w:t>s</w:t>
            </w:r>
            <w:r w:rsidR="00C57EC7">
              <w:t xml:space="preserve"> </w:t>
            </w:r>
            <w:r>
              <w:t xml:space="preserve">have presented their proposed plans. </w:t>
            </w:r>
            <w:r w:rsidR="00F8667D">
              <w:t xml:space="preserve"> Issues </w:t>
            </w:r>
            <w:r>
              <w:t xml:space="preserve">were </w:t>
            </w:r>
            <w:r w:rsidR="00F8667D">
              <w:t xml:space="preserve">raised regarding shared access concerns, fire escape management and </w:t>
            </w:r>
            <w:r>
              <w:t xml:space="preserve">non-compliant </w:t>
            </w:r>
            <w:r w:rsidR="00F8667D">
              <w:t xml:space="preserve">stairs. </w:t>
            </w:r>
            <w:r w:rsidR="00F8667D" w:rsidRPr="00F8667D">
              <w:rPr>
                <w:color w:val="FF0000"/>
              </w:rPr>
              <w:t xml:space="preserve">  Action: A meeting is to be scheduled with the Historical Society to discuss the one preferred option. </w:t>
            </w:r>
          </w:p>
          <w:p w14:paraId="5A328968" w14:textId="77777777" w:rsidR="00F02519" w:rsidRDefault="00F02519" w:rsidP="00C57EC7">
            <w:pPr>
              <w:rPr>
                <w:b/>
                <w:color w:val="FF0000"/>
              </w:rPr>
            </w:pPr>
          </w:p>
          <w:p w14:paraId="731F6EC8" w14:textId="15AC7098" w:rsidR="00F02519" w:rsidRDefault="00F02519" w:rsidP="00F02519">
            <w:r>
              <w:t>Quotes were received for the appointment of a Q</w:t>
            </w:r>
            <w:r>
              <w:t>uantity Surveyor</w:t>
            </w:r>
            <w:r>
              <w:t xml:space="preserve"> to determine costs</w:t>
            </w:r>
            <w:r>
              <w:t>. It</w:t>
            </w:r>
            <w:r>
              <w:t xml:space="preserve"> was agreed that Jackson Coles at a cost of £2,800 be appointed to assess costs of the project. </w:t>
            </w:r>
            <w:r w:rsidRPr="00F8667D">
              <w:rPr>
                <w:color w:val="FF0000"/>
              </w:rPr>
              <w:t>Action:</w:t>
            </w:r>
            <w:r>
              <w:rPr>
                <w:color w:val="FF0000"/>
              </w:rPr>
              <w:t xml:space="preserve"> The Town Clerk to initiate the engagement of Jackson Coles.</w:t>
            </w:r>
          </w:p>
          <w:p w14:paraId="7F2350C3" w14:textId="64145C98" w:rsidR="00C57EC7" w:rsidRDefault="00C57EC7" w:rsidP="00C57EC7">
            <w:pPr>
              <w:rPr>
                <w:b/>
              </w:rPr>
            </w:pPr>
            <w:r w:rsidRPr="00F8667D">
              <w:rPr>
                <w:b/>
              </w:rPr>
              <w:t xml:space="preserve"> </w:t>
            </w:r>
          </w:p>
        </w:tc>
      </w:tr>
      <w:tr w:rsidR="00C57EC7" w14:paraId="23737D85" w14:textId="77777777" w:rsidTr="007B6897">
        <w:tc>
          <w:tcPr>
            <w:tcW w:w="993" w:type="dxa"/>
          </w:tcPr>
          <w:p w14:paraId="53CA2F8D" w14:textId="28E99B44" w:rsidR="00C57EC7" w:rsidRDefault="00C57EC7" w:rsidP="00C57EC7">
            <w:pPr>
              <w:rPr>
                <w:b/>
              </w:rPr>
            </w:pPr>
            <w:r>
              <w:rPr>
                <w:b/>
              </w:rPr>
              <w:t>1</w:t>
            </w:r>
            <w:r w:rsidR="00ED6937">
              <w:rPr>
                <w:b/>
              </w:rPr>
              <w:t>0</w:t>
            </w:r>
            <w:r>
              <w:rPr>
                <w:b/>
              </w:rPr>
              <w:t>.2</w:t>
            </w:r>
          </w:p>
        </w:tc>
        <w:tc>
          <w:tcPr>
            <w:tcW w:w="4253" w:type="dxa"/>
            <w:tcBorders>
              <w:right w:val="single" w:sz="4" w:space="0" w:color="auto"/>
            </w:tcBorders>
          </w:tcPr>
          <w:p w14:paraId="3FAA577B" w14:textId="77777777" w:rsidR="00C57EC7" w:rsidRDefault="00C57EC7" w:rsidP="00C57EC7">
            <w:r w:rsidRPr="00DA10D9">
              <w:t>To work with the Economic and Services Working Group to establish whether it would be possible to apply for funding for the Police Station site, and to appoint a consultant to assist with this process.</w:t>
            </w:r>
          </w:p>
          <w:p w14:paraId="0E8F163B" w14:textId="25601447" w:rsidR="00E671D1" w:rsidRDefault="00E671D1" w:rsidP="00C57EC7">
            <w:pPr>
              <w:rPr>
                <w:b/>
              </w:rPr>
            </w:pPr>
          </w:p>
        </w:tc>
        <w:tc>
          <w:tcPr>
            <w:tcW w:w="5811" w:type="dxa"/>
            <w:tcBorders>
              <w:left w:val="single" w:sz="4" w:space="0" w:color="auto"/>
            </w:tcBorders>
          </w:tcPr>
          <w:p w14:paraId="3A898D62" w14:textId="77777777" w:rsidR="008E463F" w:rsidRDefault="00C57EC7" w:rsidP="00C57EC7">
            <w:r w:rsidRPr="00DA10D9">
              <w:t xml:space="preserve">Preliminary discussion with </w:t>
            </w:r>
            <w:r w:rsidR="004E1305">
              <w:t xml:space="preserve">a </w:t>
            </w:r>
            <w:r>
              <w:t xml:space="preserve">grant </w:t>
            </w:r>
            <w:r w:rsidRPr="00DA10D9">
              <w:t>consultant held.</w:t>
            </w:r>
            <w:r w:rsidR="004E1305">
              <w:t xml:space="preserve"> The Town Clerk instructed by the Economic and Services Working Group to engage this consultant</w:t>
            </w:r>
            <w:r w:rsidR="001002E9">
              <w:t xml:space="preserve"> to prepare an</w:t>
            </w:r>
            <w:r w:rsidR="00F8667D">
              <w:t xml:space="preserve"> Expression of Interest submission, to determine whether an initial bid is likely to success.</w:t>
            </w:r>
            <w:r w:rsidR="001002E9">
              <w:t xml:space="preserve"> If this is successful </w:t>
            </w:r>
            <w:r w:rsidR="008E463F">
              <w:t>a bid will be submitted to the Heritage Lottery Fund.</w:t>
            </w:r>
            <w:r w:rsidR="00F8667D">
              <w:t xml:space="preserve">  This is being dealt with by the Economic and Services Working Group. </w:t>
            </w:r>
            <w:r w:rsidR="008E463F">
              <w:t xml:space="preserve">      </w:t>
            </w:r>
          </w:p>
          <w:p w14:paraId="22549F64" w14:textId="3A458394" w:rsidR="00C57EC7" w:rsidRDefault="00017957" w:rsidP="00C57EC7">
            <w:pPr>
              <w:rPr>
                <w:b/>
              </w:rPr>
            </w:pPr>
            <w:r>
              <w:t xml:space="preserve"> </w:t>
            </w:r>
            <w:r w:rsidR="00C57EC7" w:rsidRPr="00DA10D9">
              <w:t xml:space="preserve">  </w:t>
            </w:r>
          </w:p>
        </w:tc>
      </w:tr>
      <w:tr w:rsidR="00C57EC7" w14:paraId="495E38A5" w14:textId="77777777" w:rsidTr="007B6897">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77777777" w:rsidR="00C57EC7" w:rsidRDefault="00C57EC7" w:rsidP="00C57EC7">
            <w:r w:rsidRPr="00DA10D9">
              <w:t xml:space="preserve">To </w:t>
            </w:r>
            <w:r w:rsidR="004E1305">
              <w:t xml:space="preserve">achieve the successful appointment of a Ground Maintenance contractor through a tender process. </w:t>
            </w:r>
          </w:p>
          <w:p w14:paraId="2E42ECFB" w14:textId="04EADEE2" w:rsidR="00E671D1" w:rsidRDefault="00E671D1" w:rsidP="00C57EC7">
            <w:pPr>
              <w:rPr>
                <w:b/>
              </w:rPr>
            </w:pPr>
          </w:p>
        </w:tc>
        <w:tc>
          <w:tcPr>
            <w:tcW w:w="5811" w:type="dxa"/>
            <w:tcBorders>
              <w:left w:val="single" w:sz="4" w:space="0" w:color="auto"/>
            </w:tcBorders>
          </w:tcPr>
          <w:p w14:paraId="2A1B4B97" w14:textId="7E5AA024" w:rsidR="00F8667D" w:rsidRDefault="00F8667D" w:rsidP="00C57EC7">
            <w:pPr>
              <w:rPr>
                <w:color w:val="FF0000"/>
              </w:rPr>
            </w:pPr>
            <w:r w:rsidRPr="00F8667D">
              <w:rPr>
                <w:bCs/>
              </w:rPr>
              <w:t>The bid scores for phase two of the Ground Maintenance Tender were received.</w:t>
            </w:r>
            <w:r>
              <w:rPr>
                <w:bCs/>
              </w:rPr>
              <w:t xml:space="preserve"> It was agreed to appoint Millstream Estate Services</w:t>
            </w:r>
            <w:r w:rsidR="008E463F">
              <w:rPr>
                <w:bCs/>
              </w:rPr>
              <w:t>.</w:t>
            </w:r>
            <w:r>
              <w:rPr>
                <w:bCs/>
              </w:rPr>
              <w:t xml:space="preserve"> </w:t>
            </w:r>
            <w:r w:rsidR="008E463F">
              <w:rPr>
                <w:bCs/>
              </w:rPr>
              <w:t>T</w:t>
            </w:r>
            <w:r>
              <w:rPr>
                <w:bCs/>
              </w:rPr>
              <w:t>he 10-day call</w:t>
            </w:r>
            <w:r w:rsidR="008E463F">
              <w:rPr>
                <w:bCs/>
              </w:rPr>
              <w:t>-</w:t>
            </w:r>
            <w:r>
              <w:rPr>
                <w:bCs/>
              </w:rPr>
              <w:t>in period</w:t>
            </w:r>
            <w:r w:rsidR="008E463F">
              <w:rPr>
                <w:bCs/>
              </w:rPr>
              <w:t xml:space="preserve"> will follow the issuing of these letters</w:t>
            </w:r>
            <w:r>
              <w:rPr>
                <w:bCs/>
              </w:rPr>
              <w:t xml:space="preserve">.   </w:t>
            </w:r>
            <w:r>
              <w:rPr>
                <w:color w:val="FF0000"/>
              </w:rPr>
              <w:t xml:space="preserve">Action: the Town Clerk to write letters to all bidders appraising them of the results.  </w:t>
            </w:r>
          </w:p>
          <w:p w14:paraId="588A369E" w14:textId="6C6642BD" w:rsidR="00C57EC7" w:rsidRPr="00F8667D" w:rsidRDefault="00F8667D" w:rsidP="00C57EC7">
            <w:pPr>
              <w:rPr>
                <w:bCs/>
              </w:rPr>
            </w:pPr>
            <w:r w:rsidRPr="00F8667D">
              <w:rPr>
                <w:bCs/>
              </w:rPr>
              <w:t xml:space="preserve">  </w:t>
            </w:r>
          </w:p>
        </w:tc>
      </w:tr>
      <w:tr w:rsidR="00C57EC7" w14:paraId="1A062525" w14:textId="77777777" w:rsidTr="007B6897">
        <w:tc>
          <w:tcPr>
            <w:tcW w:w="993" w:type="dxa"/>
          </w:tcPr>
          <w:p w14:paraId="3EAFE556" w14:textId="2B58BA19" w:rsidR="00C57EC7" w:rsidRDefault="00C57EC7" w:rsidP="00C57EC7">
            <w:pPr>
              <w:rPr>
                <w:b/>
              </w:rPr>
            </w:pPr>
            <w:r>
              <w:rPr>
                <w:b/>
              </w:rPr>
              <w:t>1</w:t>
            </w:r>
            <w:r w:rsidR="00ED6937">
              <w:rPr>
                <w:b/>
              </w:rPr>
              <w:t>0</w:t>
            </w:r>
            <w:r>
              <w:rPr>
                <w:b/>
              </w:rPr>
              <w:t>.4</w:t>
            </w:r>
          </w:p>
        </w:tc>
        <w:tc>
          <w:tcPr>
            <w:tcW w:w="4253" w:type="dxa"/>
            <w:tcBorders>
              <w:right w:val="single" w:sz="4" w:space="0" w:color="auto"/>
            </w:tcBorders>
          </w:tcPr>
          <w:p w14:paraId="4E6ED038" w14:textId="77777777" w:rsidR="00C57EC7" w:rsidRDefault="00C57EC7" w:rsidP="00C57EC7">
            <w:r w:rsidRPr="00DA10D9">
              <w:t xml:space="preserve">To ensure that the long-term financial implications considered by the PAF working group when proposing a </w:t>
            </w:r>
            <w:r w:rsidRPr="00DA10D9">
              <w:lastRenderedPageBreak/>
              <w:t xml:space="preserve">preliminary budget and precept, are fully understood by all members of the Council when final budget setting takes place.  </w:t>
            </w:r>
          </w:p>
          <w:p w14:paraId="7CFDF472" w14:textId="5542039D" w:rsidR="00E671D1" w:rsidRDefault="00E671D1" w:rsidP="00C57EC7">
            <w:pPr>
              <w:rPr>
                <w:b/>
              </w:rPr>
            </w:pPr>
          </w:p>
        </w:tc>
        <w:tc>
          <w:tcPr>
            <w:tcW w:w="5811" w:type="dxa"/>
            <w:tcBorders>
              <w:left w:val="single" w:sz="4" w:space="0" w:color="auto"/>
            </w:tcBorders>
          </w:tcPr>
          <w:p w14:paraId="3597C24F" w14:textId="48B2A760" w:rsidR="00C57EC7" w:rsidRPr="00ED6937" w:rsidRDefault="00ED6937" w:rsidP="00C57EC7">
            <w:pPr>
              <w:widowControl w:val="0"/>
              <w:autoSpaceDE w:val="0"/>
              <w:autoSpaceDN w:val="0"/>
              <w:adjustRightInd w:val="0"/>
            </w:pPr>
            <w:r>
              <w:lastRenderedPageBreak/>
              <w:t xml:space="preserve">Discussed at the Full Council meeting in September.  It is believed that this objective is now complete. </w:t>
            </w:r>
          </w:p>
        </w:tc>
      </w:tr>
      <w:tr w:rsidR="00C57EC7" w14:paraId="0380DCAB" w14:textId="77777777" w:rsidTr="007B6897">
        <w:tc>
          <w:tcPr>
            <w:tcW w:w="993" w:type="dxa"/>
          </w:tcPr>
          <w:p w14:paraId="78CBCB1D" w14:textId="36E5EFDB" w:rsidR="00C57EC7" w:rsidRDefault="004E1305" w:rsidP="00C57EC7">
            <w:pPr>
              <w:rPr>
                <w:b/>
              </w:rPr>
            </w:pPr>
            <w:r>
              <w:rPr>
                <w:b/>
              </w:rPr>
              <w:t>1</w:t>
            </w:r>
            <w:r w:rsidR="00ED6937">
              <w:rPr>
                <w:b/>
              </w:rPr>
              <w:t>0</w:t>
            </w:r>
            <w:r>
              <w:rPr>
                <w:b/>
              </w:rPr>
              <w:t>.5</w:t>
            </w:r>
          </w:p>
        </w:tc>
        <w:tc>
          <w:tcPr>
            <w:tcW w:w="4253" w:type="dxa"/>
            <w:tcBorders>
              <w:right w:val="single" w:sz="4" w:space="0" w:color="auto"/>
            </w:tcBorders>
          </w:tcPr>
          <w:p w14:paraId="2D3A76A1" w14:textId="77777777" w:rsidR="00C57EC7" w:rsidRDefault="00C57EC7" w:rsidP="00C57EC7">
            <w:r w:rsidRPr="00DA10D9">
              <w:t>To ensure that working groups and members understand that they cannot add new projects to the work of a working group, unless these are already in the budget.</w:t>
            </w:r>
          </w:p>
          <w:p w14:paraId="3D3C0D19" w14:textId="53D59466" w:rsidR="00E671D1" w:rsidRDefault="00E671D1" w:rsidP="00C57EC7">
            <w:pPr>
              <w:rPr>
                <w:b/>
              </w:rPr>
            </w:pPr>
          </w:p>
        </w:tc>
        <w:tc>
          <w:tcPr>
            <w:tcW w:w="5811" w:type="dxa"/>
            <w:tcBorders>
              <w:left w:val="single" w:sz="4" w:space="0" w:color="auto"/>
            </w:tcBorders>
          </w:tcPr>
          <w:p w14:paraId="43CF51C5" w14:textId="268E516C" w:rsidR="00C57EC7" w:rsidRDefault="00ED6937" w:rsidP="00C57EC7">
            <w:pPr>
              <w:rPr>
                <w:b/>
              </w:rPr>
            </w:pPr>
            <w:r>
              <w:t xml:space="preserve">Discussed at the Full Council meeting in September.  </w:t>
            </w:r>
            <w:r w:rsidRPr="00ED6937">
              <w:rPr>
                <w:color w:val="FF0000"/>
              </w:rPr>
              <w:t>Action:  Also t</w:t>
            </w:r>
            <w:r w:rsidR="004E1305" w:rsidRPr="00ED6937">
              <w:rPr>
                <w:color w:val="FF0000"/>
              </w:rPr>
              <w:t xml:space="preserve">o be addressed when instructions on budget are circulated to working groups by RFO.  </w:t>
            </w:r>
            <w:r w:rsidR="00C57EC7" w:rsidRPr="00ED6937">
              <w:rPr>
                <w:color w:val="FF0000"/>
              </w:rPr>
              <w:t xml:space="preserve"> </w:t>
            </w:r>
          </w:p>
        </w:tc>
      </w:tr>
      <w:tr w:rsidR="004E1305" w14:paraId="6E0FA22D" w14:textId="77777777" w:rsidTr="007B6897">
        <w:tc>
          <w:tcPr>
            <w:tcW w:w="993" w:type="dxa"/>
          </w:tcPr>
          <w:p w14:paraId="019E4765" w14:textId="6D5634A4" w:rsidR="004E1305" w:rsidRDefault="004E1305" w:rsidP="004E1305">
            <w:pPr>
              <w:rPr>
                <w:b/>
              </w:rPr>
            </w:pPr>
            <w:r>
              <w:rPr>
                <w:b/>
              </w:rPr>
              <w:t>1</w:t>
            </w:r>
            <w:r w:rsidR="00ED6937">
              <w:rPr>
                <w:b/>
              </w:rPr>
              <w:t>0</w:t>
            </w:r>
            <w:r>
              <w:rPr>
                <w:b/>
              </w:rPr>
              <w:t>.6</w:t>
            </w:r>
          </w:p>
        </w:tc>
        <w:tc>
          <w:tcPr>
            <w:tcW w:w="4253" w:type="dxa"/>
            <w:tcBorders>
              <w:right w:val="single" w:sz="4" w:space="0" w:color="auto"/>
            </w:tcBorders>
          </w:tcPr>
          <w:p w14:paraId="261F9470" w14:textId="77777777" w:rsidR="004E1305" w:rsidRDefault="004E1305" w:rsidP="004E1305">
            <w:r w:rsidRPr="00DA10D9">
              <w:t xml:space="preserve">To consider the financial implications of the new Tickford Field development with a 50% social housing requirement and new costs associated with additional land and facilities. </w:t>
            </w:r>
          </w:p>
          <w:p w14:paraId="302594CE" w14:textId="7D335F58" w:rsidR="00E671D1" w:rsidRDefault="00E671D1" w:rsidP="004E1305">
            <w:pPr>
              <w:rPr>
                <w:b/>
              </w:rPr>
            </w:pPr>
          </w:p>
        </w:tc>
        <w:tc>
          <w:tcPr>
            <w:tcW w:w="5811" w:type="dxa"/>
            <w:tcBorders>
              <w:left w:val="single" w:sz="4" w:space="0" w:color="auto"/>
            </w:tcBorders>
          </w:tcPr>
          <w:p w14:paraId="2CCA75A2" w14:textId="5DF029D0" w:rsidR="004E1305" w:rsidRDefault="004E1305" w:rsidP="004E1305">
            <w:pPr>
              <w:rPr>
                <w:b/>
              </w:rPr>
            </w:pPr>
            <w:r w:rsidRPr="00DA10D9">
              <w:t>Not yet started</w:t>
            </w:r>
            <w:r>
              <w:t xml:space="preserve">. Awaiting final decision by Vistry on total build numbers and level of social housing. </w:t>
            </w:r>
            <w:r w:rsidR="00ED6937">
              <w:t xml:space="preserve">Still around 50% social housing provision on site.  No clarity on specifics </w:t>
            </w:r>
            <w:proofErr w:type="gramStart"/>
            <w:r w:rsidR="00ED6937">
              <w:t>as yet</w:t>
            </w:r>
            <w:proofErr w:type="gramEnd"/>
            <w:r w:rsidR="00ED6937">
              <w:t xml:space="preserve">.  However, at a meeting with Vistry </w:t>
            </w:r>
            <w:proofErr w:type="gramStart"/>
            <w:r w:rsidR="00ED6937">
              <w:t>is</w:t>
            </w:r>
            <w:proofErr w:type="gramEnd"/>
            <w:r w:rsidR="00ED6937">
              <w:t xml:space="preserve"> was agreed that whilst the Town Council will take on all the green space on the site, excluding verges, that the SUDS on site for flood relieve will be managed by a management company.  This will ensure that the Town Council raises enough in precept to cover the cost of the maintenance of the new community buildings, the green space</w:t>
            </w:r>
            <w:r w:rsidR="008E463F">
              <w:t>s</w:t>
            </w:r>
            <w:r w:rsidR="00ED6937">
              <w:t xml:space="preserve"> and play areas.  </w:t>
            </w:r>
            <w:r>
              <w:t xml:space="preserve"> </w:t>
            </w:r>
          </w:p>
        </w:tc>
      </w:tr>
    </w:tbl>
    <w:p w14:paraId="16B95493" w14:textId="77777777" w:rsidR="00E671D1" w:rsidRDefault="00E671D1" w:rsidP="006512EE">
      <w:pPr>
        <w:rPr>
          <w:b/>
          <w:bCs/>
        </w:rPr>
      </w:pPr>
    </w:p>
    <w:p w14:paraId="35AE4698" w14:textId="4763B7F8" w:rsidR="00DB399B" w:rsidRPr="008E463F"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ED6937">
        <w:rPr>
          <w:b/>
          <w:bCs/>
        </w:rPr>
        <w:t>SEPT</w:t>
      </w:r>
      <w:r>
        <w:rPr>
          <w:b/>
          <w:bCs/>
        </w:rPr>
        <w:t>/2024: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PROPERTY KEPT,</w:t>
      </w:r>
      <w:r w:rsidR="00DB399B">
        <w:rPr>
          <w:b/>
          <w:bCs/>
        </w:rPr>
        <w:t xml:space="preserve"> AUDITING </w:t>
      </w:r>
      <w:r w:rsidR="00ED6937">
        <w:rPr>
          <w:b/>
          <w:bCs/>
        </w:rPr>
        <w:t xml:space="preserve">TAKES PLACE AND IS EFFECTIVE, AND THAT RISK IS MANAGED WELL.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2F659E04" w14:textId="77777777" w:rsidTr="00A719C6">
        <w:tc>
          <w:tcPr>
            <w:tcW w:w="993" w:type="dxa"/>
          </w:tcPr>
          <w:p w14:paraId="4CFE4237" w14:textId="0A1479C2" w:rsidR="00DB399B" w:rsidRDefault="00E671D1" w:rsidP="00DB399B">
            <w:pPr>
              <w:rPr>
                <w:b/>
              </w:rPr>
            </w:pPr>
            <w:r>
              <w:rPr>
                <w:b/>
              </w:rPr>
              <w:t>1</w:t>
            </w:r>
            <w:r w:rsidR="00ED6937">
              <w:rPr>
                <w:b/>
              </w:rPr>
              <w:t>1</w:t>
            </w:r>
            <w:r>
              <w:rPr>
                <w:b/>
              </w:rPr>
              <w:t>.1</w:t>
            </w:r>
          </w:p>
        </w:tc>
        <w:tc>
          <w:tcPr>
            <w:tcW w:w="4253" w:type="dxa"/>
            <w:tcBorders>
              <w:right w:val="single" w:sz="4" w:space="0" w:color="auto"/>
            </w:tcBorders>
          </w:tcPr>
          <w:p w14:paraId="75420FAF" w14:textId="77777777" w:rsidR="00DB399B" w:rsidRDefault="00DB399B" w:rsidP="00DB399B">
            <w:r w:rsidRPr="00DA10D9">
              <w:t xml:space="preserve">To ensure that the variance reports are being used by all Working Groups. </w:t>
            </w:r>
          </w:p>
          <w:p w14:paraId="513F2167" w14:textId="38744908" w:rsidR="00E671D1" w:rsidRDefault="00E671D1" w:rsidP="00DB399B">
            <w:pPr>
              <w:rPr>
                <w:b/>
              </w:rPr>
            </w:pPr>
          </w:p>
        </w:tc>
        <w:tc>
          <w:tcPr>
            <w:tcW w:w="5811" w:type="dxa"/>
            <w:tcBorders>
              <w:left w:val="single" w:sz="4" w:space="0" w:color="auto"/>
            </w:tcBorders>
          </w:tcPr>
          <w:p w14:paraId="7DF15C0F" w14:textId="22FA0C8B" w:rsidR="00DB399B" w:rsidRDefault="00DB399B" w:rsidP="00DB399B">
            <w:pPr>
              <w:rPr>
                <w:b/>
              </w:rPr>
            </w:pPr>
            <w:r w:rsidRPr="00DA10D9">
              <w:t xml:space="preserve">Sent to all working groups and on </w:t>
            </w:r>
            <w:r>
              <w:t xml:space="preserve">all </w:t>
            </w:r>
            <w:r w:rsidRPr="00DA10D9">
              <w:t>agendas</w:t>
            </w:r>
            <w:r w:rsidR="00ED6937">
              <w:t xml:space="preserve">.  This </w:t>
            </w:r>
            <w:proofErr w:type="gramStart"/>
            <w:r w:rsidR="00ED6937">
              <w:t>was considered to be</w:t>
            </w:r>
            <w:proofErr w:type="gramEnd"/>
            <w:r w:rsidR="00ED6937">
              <w:t xml:space="preserve"> sufficient actio</w:t>
            </w:r>
            <w:r w:rsidR="008E463F">
              <w:t>n.  The objective is therefore complete.</w:t>
            </w:r>
            <w:r w:rsidR="00ED6937">
              <w:t xml:space="preserve">  </w:t>
            </w:r>
            <w:r w:rsidRPr="00DA10D9">
              <w:t xml:space="preserve">  </w:t>
            </w:r>
          </w:p>
        </w:tc>
      </w:tr>
      <w:tr w:rsidR="00DB399B" w14:paraId="77B8D615" w14:textId="77777777" w:rsidTr="00A719C6">
        <w:tc>
          <w:tcPr>
            <w:tcW w:w="993" w:type="dxa"/>
          </w:tcPr>
          <w:p w14:paraId="686BCEF3" w14:textId="7D8D9715" w:rsidR="00DB399B" w:rsidRDefault="00E671D1" w:rsidP="00DB399B">
            <w:pPr>
              <w:rPr>
                <w:b/>
              </w:rPr>
            </w:pPr>
            <w:r>
              <w:rPr>
                <w:b/>
              </w:rPr>
              <w:t>1</w:t>
            </w:r>
            <w:r w:rsidR="00ED6937">
              <w:rPr>
                <w:b/>
              </w:rPr>
              <w:t>1</w:t>
            </w:r>
            <w:r>
              <w:rPr>
                <w:b/>
              </w:rPr>
              <w:t>.2</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15EE72DA" w14:textId="7830EC6F" w:rsidR="00DB399B" w:rsidRPr="00ED6937" w:rsidRDefault="00ED6937" w:rsidP="00DB399B">
            <w:pPr>
              <w:rPr>
                <w:bCs/>
              </w:rPr>
            </w:pPr>
            <w:r w:rsidRPr="00ED6937">
              <w:rPr>
                <w:bCs/>
              </w:rPr>
              <w:t xml:space="preserve">Has improved since RFO took over the entering of accounts.  </w:t>
            </w:r>
          </w:p>
        </w:tc>
      </w:tr>
      <w:tr w:rsidR="00DB399B" w14:paraId="3E678690" w14:textId="77777777" w:rsidTr="00A719C6">
        <w:tc>
          <w:tcPr>
            <w:tcW w:w="993" w:type="dxa"/>
          </w:tcPr>
          <w:p w14:paraId="1A8124B3" w14:textId="19855045" w:rsidR="00DB399B" w:rsidRDefault="00E671D1" w:rsidP="00DB399B">
            <w:pPr>
              <w:rPr>
                <w:b/>
              </w:rPr>
            </w:pPr>
            <w:r>
              <w:rPr>
                <w:b/>
              </w:rPr>
              <w:t>1</w:t>
            </w:r>
            <w:r w:rsidR="00ED6937">
              <w:rPr>
                <w:b/>
              </w:rPr>
              <w:t>1</w:t>
            </w:r>
            <w:r>
              <w:rPr>
                <w:b/>
              </w:rPr>
              <w:t>.3</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5861E3A8" w14:textId="7CDD7F49" w:rsidR="00DB399B" w:rsidRDefault="00DB399B" w:rsidP="00DB399B">
            <w:pPr>
              <w:rPr>
                <w:b/>
              </w:rPr>
            </w:pPr>
            <w:r w:rsidRPr="00DA10D9">
              <w:t>Not yet started</w:t>
            </w:r>
            <w:r>
              <w:t>. Will be addressed in 2025.</w:t>
            </w:r>
          </w:p>
        </w:tc>
      </w:tr>
      <w:tr w:rsidR="00DB399B" w14:paraId="4AB8618F" w14:textId="77777777" w:rsidTr="00A719C6">
        <w:tc>
          <w:tcPr>
            <w:tcW w:w="993" w:type="dxa"/>
          </w:tcPr>
          <w:p w14:paraId="52BC42F3" w14:textId="77777777" w:rsidR="00DB399B" w:rsidRDefault="00E671D1" w:rsidP="00DB399B">
            <w:pPr>
              <w:rPr>
                <w:b/>
              </w:rPr>
            </w:pPr>
            <w:r>
              <w:rPr>
                <w:b/>
              </w:rPr>
              <w:t>1</w:t>
            </w:r>
            <w:r w:rsidR="00ED6937">
              <w:rPr>
                <w:b/>
              </w:rPr>
              <w:t>1</w:t>
            </w:r>
            <w:r>
              <w:rPr>
                <w:b/>
              </w:rPr>
              <w:t>.4</w:t>
            </w:r>
          </w:p>
          <w:p w14:paraId="7B7683A1" w14:textId="77777777" w:rsidR="00ED6937" w:rsidRDefault="00ED6937" w:rsidP="00DB399B">
            <w:pPr>
              <w:rPr>
                <w:b/>
              </w:rPr>
            </w:pPr>
          </w:p>
          <w:p w14:paraId="24A216AF" w14:textId="041CB3A5" w:rsidR="00ED6937" w:rsidRDefault="00ED6937" w:rsidP="00DB399B">
            <w:pPr>
              <w:rPr>
                <w:b/>
              </w:rPr>
            </w:pPr>
          </w:p>
        </w:tc>
        <w:tc>
          <w:tcPr>
            <w:tcW w:w="4253" w:type="dxa"/>
            <w:tcBorders>
              <w:right w:val="single" w:sz="4" w:space="0" w:color="auto"/>
            </w:tcBorders>
          </w:tcPr>
          <w:p w14:paraId="7A5F422A" w14:textId="77777777" w:rsidR="00DB399B" w:rsidRDefault="00DB399B" w:rsidP="00DB399B">
            <w:r w:rsidRPr="00DA10D9">
              <w:t>To review information published on the Council website for public consumption about Council finances and strategy to see if it is understandable, and useful to residents.</w:t>
            </w:r>
          </w:p>
          <w:p w14:paraId="794CFF47" w14:textId="735E50AE" w:rsidR="008E463F" w:rsidRDefault="008E463F" w:rsidP="00DB399B">
            <w:pPr>
              <w:rPr>
                <w:b/>
              </w:rPr>
            </w:pPr>
          </w:p>
        </w:tc>
        <w:tc>
          <w:tcPr>
            <w:tcW w:w="5811" w:type="dxa"/>
            <w:tcBorders>
              <w:left w:val="single" w:sz="4" w:space="0" w:color="auto"/>
            </w:tcBorders>
          </w:tcPr>
          <w:p w14:paraId="19EA407B" w14:textId="6299EB50" w:rsidR="00ED6937" w:rsidRPr="00ED6937" w:rsidRDefault="00ED6937" w:rsidP="00DB399B">
            <w:pPr>
              <w:rPr>
                <w:bCs/>
              </w:rPr>
            </w:pPr>
            <w:r w:rsidRPr="00ED6937">
              <w:rPr>
                <w:bCs/>
              </w:rPr>
              <w:lastRenderedPageBreak/>
              <w:t xml:space="preserve">Once new the Corporate Plan has been approved this can be achieved. </w:t>
            </w:r>
          </w:p>
        </w:tc>
      </w:tr>
      <w:tr w:rsidR="00ED6937" w14:paraId="50637BC9" w14:textId="77777777" w:rsidTr="00A719C6">
        <w:tc>
          <w:tcPr>
            <w:tcW w:w="993" w:type="dxa"/>
          </w:tcPr>
          <w:p w14:paraId="660C193A" w14:textId="356A7017" w:rsidR="00ED6937" w:rsidRDefault="00A719C6" w:rsidP="00DB399B">
            <w:pPr>
              <w:rPr>
                <w:b/>
              </w:rPr>
            </w:pPr>
            <w:r>
              <w:rPr>
                <w:b/>
              </w:rPr>
              <w:t>11.5</w:t>
            </w:r>
          </w:p>
        </w:tc>
        <w:tc>
          <w:tcPr>
            <w:tcW w:w="4253" w:type="dxa"/>
            <w:tcBorders>
              <w:right w:val="single" w:sz="4" w:space="0" w:color="auto"/>
            </w:tcBorders>
          </w:tcPr>
          <w:p w14:paraId="7930A992" w14:textId="2CECB1C0" w:rsidR="00ED6937" w:rsidRPr="00DA10D9" w:rsidRDefault="00A719C6" w:rsidP="00DB399B">
            <w:r>
              <w:t xml:space="preserve">To consider the risks that a parish boundary review could bring to Council income. </w:t>
            </w:r>
          </w:p>
        </w:tc>
        <w:tc>
          <w:tcPr>
            <w:tcW w:w="5811" w:type="dxa"/>
            <w:tcBorders>
              <w:left w:val="single" w:sz="4" w:space="0" w:color="auto"/>
            </w:tcBorders>
          </w:tcPr>
          <w:p w14:paraId="70F63D95" w14:textId="03B65B4C" w:rsidR="008E463F" w:rsidRDefault="00A719C6" w:rsidP="00DB399B">
            <w:pPr>
              <w:rPr>
                <w:bCs/>
              </w:rPr>
            </w:pPr>
            <w:r>
              <w:rPr>
                <w:bCs/>
              </w:rPr>
              <w:t xml:space="preserve">The </w:t>
            </w:r>
            <w:r w:rsidR="008E463F">
              <w:rPr>
                <w:bCs/>
              </w:rPr>
              <w:t xml:space="preserve">Town </w:t>
            </w:r>
            <w:r>
              <w:rPr>
                <w:bCs/>
              </w:rPr>
              <w:t xml:space="preserve">Council’s Boundary response to the Ward review has been </w:t>
            </w:r>
            <w:r w:rsidR="008E463F">
              <w:rPr>
                <w:bCs/>
              </w:rPr>
              <w:t>submitted</w:t>
            </w:r>
            <w:r>
              <w:rPr>
                <w:bCs/>
              </w:rPr>
              <w:t>.</w:t>
            </w:r>
            <w:r w:rsidR="008E463F">
              <w:rPr>
                <w:bCs/>
              </w:rPr>
              <w:t xml:space="preserve"> It proposed one Ward for the entire town.</w:t>
            </w:r>
            <w:r>
              <w:rPr>
                <w:bCs/>
              </w:rPr>
              <w:t xml:space="preserve">  However, the Town Council needs to be aware that it must make a further response when the parish boundary review begins.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61708556" w:rsidR="00A719C6" w:rsidRDefault="00A719C6" w:rsidP="00DB399B">
            <w:pPr>
              <w:rPr>
                <w:b/>
              </w:rPr>
            </w:pPr>
            <w:r>
              <w:rPr>
                <w:b/>
              </w:rPr>
              <w:t>11.6</w:t>
            </w:r>
          </w:p>
        </w:tc>
        <w:tc>
          <w:tcPr>
            <w:tcW w:w="4253" w:type="dxa"/>
            <w:tcBorders>
              <w:right w:val="single" w:sz="4" w:space="0" w:color="auto"/>
            </w:tcBorders>
          </w:tcPr>
          <w:p w14:paraId="01CBED08" w14:textId="4295C9A4" w:rsidR="00A719C6" w:rsidRPr="00DA10D9" w:rsidRDefault="00A719C6" w:rsidP="00DB399B">
            <w:r w:rsidRPr="00DA10D9">
              <w:t>To assess the risks involved with becoming uninsurable, particularly in relation to impending legislation on Martyn’s Law.</w:t>
            </w:r>
          </w:p>
        </w:tc>
        <w:tc>
          <w:tcPr>
            <w:tcW w:w="5811" w:type="dxa"/>
            <w:tcBorders>
              <w:left w:val="single" w:sz="4" w:space="0" w:color="auto"/>
            </w:tcBorders>
          </w:tcPr>
          <w:p w14:paraId="477D597E" w14:textId="02E024E0" w:rsidR="009352CA" w:rsidRDefault="00A719C6" w:rsidP="00DB399B">
            <w:pPr>
              <w:rPr>
                <w:bCs/>
              </w:rPr>
            </w:pPr>
            <w:r>
              <w:rPr>
                <w:bCs/>
              </w:rPr>
              <w:t xml:space="preserve">It was noted that Martyn’s Law has begun its journey through parliament, but that current proposals will only affect buildings </w:t>
            </w:r>
            <w:r w:rsidR="008E463F">
              <w:rPr>
                <w:bCs/>
              </w:rPr>
              <w:t>accommodating</w:t>
            </w:r>
            <w:r>
              <w:rPr>
                <w:bCs/>
              </w:rPr>
              <w:t xml:space="preserve"> 200 </w:t>
            </w:r>
            <w:r w:rsidR="008E463F">
              <w:rPr>
                <w:bCs/>
              </w:rPr>
              <w:t xml:space="preserve">or more </w:t>
            </w:r>
            <w:r>
              <w:rPr>
                <w:bCs/>
              </w:rPr>
              <w:t xml:space="preserve">persons.  Enclosed events will continue to be </w:t>
            </w:r>
            <w:r w:rsidR="009352CA">
              <w:rPr>
                <w:bCs/>
              </w:rPr>
              <w:t>affected</w:t>
            </w:r>
            <w:r>
              <w:rPr>
                <w:bCs/>
              </w:rPr>
              <w:t>.</w:t>
            </w:r>
          </w:p>
          <w:p w14:paraId="0750F130" w14:textId="0C30CEE2" w:rsidR="00A719C6" w:rsidRPr="00ED6937" w:rsidRDefault="00A719C6" w:rsidP="00DB399B">
            <w:pPr>
              <w:rPr>
                <w:bCs/>
              </w:rPr>
            </w:pPr>
            <w:r>
              <w:rPr>
                <w:bCs/>
              </w:rPr>
              <w:t xml:space="preserve">  </w:t>
            </w:r>
          </w:p>
        </w:tc>
      </w:tr>
      <w:tr w:rsidR="00A719C6" w14:paraId="064C501B" w14:textId="77777777" w:rsidTr="00A719C6">
        <w:tc>
          <w:tcPr>
            <w:tcW w:w="993" w:type="dxa"/>
          </w:tcPr>
          <w:p w14:paraId="2417671C" w14:textId="44E5A3EE" w:rsidR="00A719C6" w:rsidRDefault="00A719C6" w:rsidP="00A719C6">
            <w:pPr>
              <w:rPr>
                <w:b/>
              </w:rPr>
            </w:pPr>
            <w:r>
              <w:rPr>
                <w:b/>
              </w:rPr>
              <w:t>11.7</w:t>
            </w:r>
          </w:p>
        </w:tc>
        <w:tc>
          <w:tcPr>
            <w:tcW w:w="4253" w:type="dxa"/>
            <w:tcBorders>
              <w:right w:val="single" w:sz="4" w:space="0" w:color="auto"/>
            </w:tcBorders>
          </w:tcPr>
          <w:p w14:paraId="30DB5585" w14:textId="6BB27DFA" w:rsidR="00A719C6" w:rsidRPr="00DA10D9" w:rsidRDefault="00A719C6" w:rsidP="00A719C6">
            <w:r w:rsidRPr="00DA10D9">
              <w:t>To agree a new insurance contract for a further 5-year period with an a</w:t>
            </w:r>
            <w:r>
              <w:t>pproved</w:t>
            </w:r>
            <w:r w:rsidRPr="00DA10D9">
              <w:t xml:space="preserve"> supplier, before the current 5-year contract ends.</w:t>
            </w:r>
          </w:p>
        </w:tc>
        <w:tc>
          <w:tcPr>
            <w:tcW w:w="5811" w:type="dxa"/>
            <w:tcBorders>
              <w:left w:val="single" w:sz="4" w:space="0" w:color="auto"/>
            </w:tcBorders>
          </w:tcPr>
          <w:p w14:paraId="696C9991" w14:textId="3BC3E994" w:rsidR="00A719C6" w:rsidRPr="00ED6937" w:rsidRDefault="00A719C6" w:rsidP="00A719C6">
            <w:pPr>
              <w:rPr>
                <w:bCs/>
              </w:rPr>
            </w:pPr>
            <w:r>
              <w:rPr>
                <w:bCs/>
              </w:rPr>
              <w:t xml:space="preserve">It is not possible to achieve this objective as a </w:t>
            </w:r>
            <w:r w:rsidR="008E463F">
              <w:rPr>
                <w:bCs/>
              </w:rPr>
              <w:t>three-year</w:t>
            </w:r>
            <w:r>
              <w:rPr>
                <w:bCs/>
              </w:rPr>
              <w:t xml:space="preserve"> term is the most insurers will allow, and terms cannot be negotiated until current contract is nearing completion.  It was noted that the Clerk has arranged for several separate insurance quotes for the Police Station building as Zurich will not insure the building whilst it is </w:t>
            </w:r>
            <w:r w:rsidR="008E463F">
              <w:rPr>
                <w:bCs/>
              </w:rPr>
              <w:t xml:space="preserve">empty and </w:t>
            </w:r>
            <w:r>
              <w:rPr>
                <w:bCs/>
              </w:rPr>
              <w:t xml:space="preserve">undergoing refurbishment.  </w:t>
            </w:r>
          </w:p>
        </w:tc>
      </w:tr>
    </w:tbl>
    <w:p w14:paraId="20128F00" w14:textId="77777777" w:rsidR="00641FBA" w:rsidRDefault="00641FBA" w:rsidP="006512EE">
      <w:pPr>
        <w:rPr>
          <w:b/>
        </w:rPr>
      </w:pPr>
    </w:p>
    <w:p w14:paraId="67B5E041" w14:textId="7A69FAE9" w:rsidR="00B218D5" w:rsidRDefault="00F04A08" w:rsidP="006512EE">
      <w:pPr>
        <w:rPr>
          <w:b/>
          <w:bCs/>
        </w:rPr>
      </w:pPr>
      <w:r w:rsidRPr="00671C18">
        <w:rPr>
          <w:b/>
          <w:bCs/>
        </w:rPr>
        <w:t xml:space="preserve">ITEM </w:t>
      </w:r>
      <w:r>
        <w:rPr>
          <w:b/>
          <w:bCs/>
        </w:rPr>
        <w:t>1</w:t>
      </w:r>
      <w:r w:rsidR="00C37403">
        <w:rPr>
          <w:b/>
          <w:bCs/>
        </w:rPr>
        <w:t>2</w:t>
      </w:r>
      <w:r>
        <w:rPr>
          <w:b/>
          <w:bCs/>
        </w:rPr>
        <w:t>.   P&amp;F/</w:t>
      </w:r>
      <w:r w:rsidR="00C37403">
        <w:rPr>
          <w:b/>
          <w:bCs/>
        </w:rPr>
        <w:t>SEPT</w:t>
      </w:r>
      <w:r>
        <w:rPr>
          <w:b/>
          <w:bCs/>
        </w:rPr>
        <w:t xml:space="preserve">/2024: </w:t>
      </w:r>
      <w:r w:rsidR="00C37403">
        <w:rPr>
          <w:b/>
          <w:bCs/>
        </w:rPr>
        <w:t>ARTIFACTS FROM BURY COMMON</w:t>
      </w:r>
    </w:p>
    <w:p w14:paraId="3613CC8D" w14:textId="77777777" w:rsidR="00F04A08" w:rsidRDefault="00F04A08" w:rsidP="006512EE">
      <w:pPr>
        <w:rPr>
          <w:b/>
          <w:bCs/>
        </w:rPr>
      </w:pPr>
    </w:p>
    <w:p w14:paraId="4912AF82" w14:textId="5DF83496" w:rsidR="00F04A08" w:rsidRDefault="00F04A08" w:rsidP="00F04A08">
      <w:pPr>
        <w:ind w:left="851" w:hanging="851"/>
      </w:pPr>
      <w:r>
        <w:rPr>
          <w:b/>
          <w:bCs/>
        </w:rPr>
        <w:t>1</w:t>
      </w:r>
      <w:r w:rsidR="00C37403">
        <w:rPr>
          <w:b/>
          <w:bCs/>
        </w:rPr>
        <w:t>2</w:t>
      </w:r>
      <w:r>
        <w:rPr>
          <w:b/>
          <w:bCs/>
        </w:rPr>
        <w:t>.1</w:t>
      </w:r>
      <w:r>
        <w:rPr>
          <w:b/>
          <w:bCs/>
        </w:rPr>
        <w:tab/>
      </w:r>
      <w:r w:rsidR="00EA5D8A">
        <w:t xml:space="preserve">The clerk has held a discussion with the Bury Commoners’ Association who agree that the artifacts must belong in perpetuity to the Town Council and the Bury Commoners.  However, whilst the Police Station site is being refurbished, the artifacts should be on ‘loan’ to MK Museum </w:t>
      </w:r>
      <w:r w:rsidR="008E463F">
        <w:t xml:space="preserve">but should </w:t>
      </w:r>
      <w:r w:rsidR="00EA5D8A">
        <w:t>not</w:t>
      </w:r>
      <w:r w:rsidR="008E463F">
        <w:t xml:space="preserve"> be</w:t>
      </w:r>
      <w:r w:rsidR="00EA5D8A">
        <w:t xml:space="preserve"> gifted to that museum.  The </w:t>
      </w:r>
      <w:r w:rsidR="003C7A70">
        <w:t xml:space="preserve"> </w:t>
      </w:r>
      <w:r w:rsidR="00EA5D8A">
        <w:t xml:space="preserve">Bury Commoners’ Association will discuss the matter with Cotswold Archaeologists. </w:t>
      </w:r>
    </w:p>
    <w:p w14:paraId="5DF7BEC3" w14:textId="77777777" w:rsidR="00F04A08" w:rsidRDefault="00F04A08" w:rsidP="00F04A08">
      <w:pPr>
        <w:ind w:left="851" w:hanging="851"/>
      </w:pPr>
    </w:p>
    <w:p w14:paraId="589CFBC8" w14:textId="4F38EF95" w:rsidR="003C7A70" w:rsidRDefault="003C7A70" w:rsidP="003C7A70">
      <w:pPr>
        <w:rPr>
          <w:b/>
          <w:bCs/>
        </w:rPr>
      </w:pPr>
      <w:r w:rsidRPr="00671C18">
        <w:rPr>
          <w:b/>
          <w:bCs/>
        </w:rPr>
        <w:t xml:space="preserve">ITEM </w:t>
      </w:r>
      <w:r>
        <w:rPr>
          <w:b/>
          <w:bCs/>
        </w:rPr>
        <w:t>1</w:t>
      </w:r>
      <w:r w:rsidR="00EA5D8A">
        <w:rPr>
          <w:b/>
          <w:bCs/>
        </w:rPr>
        <w:t>3</w:t>
      </w:r>
      <w:r>
        <w:rPr>
          <w:b/>
          <w:bCs/>
        </w:rPr>
        <w:t>.   P&amp;F/</w:t>
      </w:r>
      <w:r w:rsidR="00EA5D8A">
        <w:rPr>
          <w:b/>
          <w:bCs/>
        </w:rPr>
        <w:t>SEPT</w:t>
      </w:r>
      <w:r>
        <w:rPr>
          <w:b/>
          <w:bCs/>
        </w:rPr>
        <w:t>/2024: LEASES</w:t>
      </w:r>
    </w:p>
    <w:p w14:paraId="0F0CA5F4" w14:textId="77777777" w:rsidR="003C7A70" w:rsidRDefault="003C7A70" w:rsidP="003C7A70">
      <w:pPr>
        <w:rPr>
          <w:b/>
          <w:bCs/>
        </w:rPr>
      </w:pPr>
    </w:p>
    <w:p w14:paraId="0D4C3765" w14:textId="732E3A08" w:rsidR="003C7A70" w:rsidRPr="003C7A70" w:rsidRDefault="003C7A70" w:rsidP="003C7A70">
      <w:pPr>
        <w:ind w:left="851" w:hanging="851"/>
      </w:pPr>
      <w:r>
        <w:rPr>
          <w:b/>
          <w:bCs/>
        </w:rPr>
        <w:t>1</w:t>
      </w:r>
      <w:r w:rsidR="00EA5D8A">
        <w:rPr>
          <w:b/>
          <w:bCs/>
        </w:rPr>
        <w:t>3</w:t>
      </w:r>
      <w:r>
        <w:rPr>
          <w:b/>
          <w:bCs/>
        </w:rPr>
        <w:t>.1</w:t>
      </w:r>
      <w:r>
        <w:rPr>
          <w:b/>
          <w:bCs/>
        </w:rPr>
        <w:tab/>
      </w:r>
      <w:r w:rsidR="00EA5D8A">
        <w:t>Winvic Transport has now passed the matter of the water pipe installation at</w:t>
      </w:r>
      <w:r w:rsidR="00DF113B">
        <w:t xml:space="preserve"> Willen Road Sports Ground (</w:t>
      </w:r>
      <w:r w:rsidR="00EA5D8A">
        <w:t>WRSG</w:t>
      </w:r>
      <w:r w:rsidR="00DF113B">
        <w:t>)</w:t>
      </w:r>
      <w:r w:rsidR="00EA5D8A">
        <w:t xml:space="preserve"> to Anglian Water.  Anglian Water do hold some statutory powers to ensure th</w:t>
      </w:r>
      <w:r w:rsidR="008E463F">
        <w:t>at the pipe gets installed</w:t>
      </w:r>
      <w:r w:rsidR="00EA5D8A">
        <w:t xml:space="preserve"> but have at least appointed a negotiator to discuss with the Town Council and Newport Pagnell Town Football Club </w:t>
      </w:r>
      <w:r w:rsidR="008E463F">
        <w:t xml:space="preserve">(WRSG leasee) </w:t>
      </w:r>
      <w:r w:rsidR="00EA5D8A">
        <w:t xml:space="preserve">a new proposal for siting the pipe in a more suitable location and to discuss compensation.  It was agreed </w:t>
      </w:r>
      <w:r w:rsidR="008E463F">
        <w:t xml:space="preserve">that any </w:t>
      </w:r>
      <w:r w:rsidR="00EA5D8A">
        <w:t xml:space="preserve">compensation should be shared between the Town Council and the Football Club.  </w:t>
      </w:r>
      <w:r w:rsidR="00CD17CF">
        <w:t xml:space="preserve">  </w:t>
      </w:r>
    </w:p>
    <w:p w14:paraId="2DE7A334" w14:textId="62128CF5" w:rsidR="00F04A08" w:rsidRPr="00F04A08" w:rsidRDefault="00F04A08" w:rsidP="00F04A08">
      <w:pPr>
        <w:ind w:left="851" w:hanging="851"/>
        <w:rPr>
          <w:color w:val="FF0000"/>
        </w:rPr>
      </w:pPr>
      <w:r>
        <w:tab/>
      </w:r>
      <w:r>
        <w:rPr>
          <w:color w:val="FF0000"/>
        </w:rPr>
        <w:t xml:space="preserve">  </w:t>
      </w:r>
      <w:r w:rsidRPr="00F04A08">
        <w:rPr>
          <w:color w:val="FF0000"/>
        </w:rPr>
        <w:t xml:space="preserve"> </w:t>
      </w:r>
    </w:p>
    <w:p w14:paraId="3E71ED56" w14:textId="6B520705" w:rsidR="008C56BD" w:rsidRPr="00A0222B" w:rsidRDefault="008C56BD" w:rsidP="00A0222B">
      <w:r w:rsidRPr="00370110">
        <w:t xml:space="preserve">There being no </w:t>
      </w:r>
      <w:r w:rsidR="00683858">
        <w:t>additional</w:t>
      </w:r>
      <w:r w:rsidRPr="00370110">
        <w:t xml:space="preserve"> business to di</w:t>
      </w:r>
      <w:r w:rsidR="006A5B6B" w:rsidRPr="00370110">
        <w:t>s</w:t>
      </w:r>
      <w:r w:rsidR="00CA1550" w:rsidRPr="00370110">
        <w:t>cuss</w:t>
      </w:r>
      <w:r w:rsidR="00404E18">
        <w:t xml:space="preserve"> the meeting closed at</w:t>
      </w:r>
      <w:r w:rsidR="00A0222B">
        <w:t xml:space="preserve"> </w:t>
      </w:r>
      <w:r w:rsidR="005B77DC">
        <w:t>8</w:t>
      </w:r>
      <w:r w:rsidR="00B218D5">
        <w:t>.</w:t>
      </w:r>
      <w:r w:rsidR="00EA5D8A">
        <w:t xml:space="preserve">50 </w:t>
      </w:r>
      <w:r w:rsidRPr="00370110">
        <w:t>pm.</w:t>
      </w:r>
    </w:p>
    <w:p w14:paraId="7DC4BE1D" w14:textId="5F5C7BE4" w:rsidR="005F45B5" w:rsidRDefault="008C56BD" w:rsidP="00C96CC5">
      <w:pPr>
        <w:rPr>
          <w:i/>
          <w:iCs/>
        </w:rPr>
      </w:pPr>
      <w:r w:rsidRPr="00370110">
        <w:t>Th</w:t>
      </w:r>
      <w:r w:rsidR="004C6D66" w:rsidRPr="00370110">
        <w:t>e date of</w:t>
      </w:r>
      <w:r w:rsidR="00713E56">
        <w:t xml:space="preserve"> the next meeting is</w:t>
      </w:r>
      <w:r w:rsidR="007E25EA">
        <w:t xml:space="preserve"> </w:t>
      </w:r>
      <w:r w:rsidR="001B078A" w:rsidRPr="001B078A">
        <w:t xml:space="preserve">Monday, </w:t>
      </w:r>
      <w:r w:rsidR="00EA5D8A">
        <w:t>28</w:t>
      </w:r>
      <w:r w:rsidR="00EA5D8A" w:rsidRPr="00EA5D8A">
        <w:rPr>
          <w:vertAlign w:val="superscript"/>
        </w:rPr>
        <w:t>th</w:t>
      </w:r>
      <w:r w:rsidR="00EA5D8A">
        <w:t xml:space="preserve"> October</w:t>
      </w:r>
      <w:r w:rsidR="00057EBD">
        <w:t xml:space="preserve"> </w:t>
      </w:r>
      <w:r w:rsidR="001344A5">
        <w:t xml:space="preserve"> </w:t>
      </w:r>
      <w:r w:rsidR="007E25EA">
        <w:t xml:space="preserve">2024. </w:t>
      </w:r>
      <w:r w:rsidR="00E2347C">
        <w:rPr>
          <w:i/>
          <w:iCs/>
        </w:rPr>
        <w:t xml:space="preserve"> </w:t>
      </w:r>
    </w:p>
    <w:p w14:paraId="77779AED" w14:textId="77777777" w:rsidR="005B20E9" w:rsidRDefault="005B20E9" w:rsidP="00C96CC5">
      <w:pPr>
        <w:rPr>
          <w:i/>
          <w:iCs/>
        </w:rPr>
      </w:pPr>
    </w:p>
    <w:p w14:paraId="2C7D55A8" w14:textId="77777777" w:rsidR="005B20E9" w:rsidRPr="00BB6E96" w:rsidRDefault="005B20E9" w:rsidP="00C96CC5">
      <w:pPr>
        <w:rPr>
          <w:b/>
          <w:bCs/>
          <w:i/>
          <w:i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D7EEA" w14:textId="77777777" w:rsidR="005F57F8" w:rsidRDefault="005F57F8">
      <w:r>
        <w:separator/>
      </w:r>
    </w:p>
  </w:endnote>
  <w:endnote w:type="continuationSeparator" w:id="0">
    <w:p w14:paraId="4714E70A" w14:textId="77777777" w:rsidR="005F57F8" w:rsidRDefault="005F5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7998BD" w14:textId="77777777" w:rsidR="005F57F8" w:rsidRDefault="005F57F8">
      <w:r>
        <w:separator/>
      </w:r>
    </w:p>
  </w:footnote>
  <w:footnote w:type="continuationSeparator" w:id="0">
    <w:p w14:paraId="4F0987D8" w14:textId="77777777" w:rsidR="005F57F8" w:rsidRDefault="005F5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4"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3"/>
  </w:num>
  <w:num w:numId="2" w16cid:durableId="666833948">
    <w:abstractNumId w:val="15"/>
  </w:num>
  <w:num w:numId="3" w16cid:durableId="1403261222">
    <w:abstractNumId w:val="12"/>
  </w:num>
  <w:num w:numId="4" w16cid:durableId="372267354">
    <w:abstractNumId w:val="8"/>
  </w:num>
  <w:num w:numId="5" w16cid:durableId="307712381">
    <w:abstractNumId w:val="6"/>
  </w:num>
  <w:num w:numId="6" w16cid:durableId="1201825592">
    <w:abstractNumId w:val="10"/>
  </w:num>
  <w:num w:numId="7" w16cid:durableId="1297301488">
    <w:abstractNumId w:val="14"/>
  </w:num>
  <w:num w:numId="8" w16cid:durableId="1391150248">
    <w:abstractNumId w:val="3"/>
  </w:num>
  <w:num w:numId="9" w16cid:durableId="443769640">
    <w:abstractNumId w:val="11"/>
  </w:num>
  <w:num w:numId="10" w16cid:durableId="2039352323">
    <w:abstractNumId w:val="2"/>
  </w:num>
  <w:num w:numId="11" w16cid:durableId="744958546">
    <w:abstractNumId w:val="7"/>
  </w:num>
  <w:num w:numId="12" w16cid:durableId="505481291">
    <w:abstractNumId w:val="5"/>
  </w:num>
  <w:num w:numId="13" w16cid:durableId="342707381">
    <w:abstractNumId w:val="17"/>
  </w:num>
  <w:num w:numId="14" w16cid:durableId="145557497">
    <w:abstractNumId w:val="1"/>
  </w:num>
  <w:num w:numId="15" w16cid:durableId="21829714">
    <w:abstractNumId w:val="4"/>
  </w:num>
  <w:num w:numId="16" w16cid:durableId="1353412650">
    <w:abstractNumId w:val="9"/>
  </w:num>
  <w:num w:numId="17" w16cid:durableId="2020767958">
    <w:abstractNumId w:val="16"/>
  </w:num>
  <w:num w:numId="18" w16cid:durableId="184890661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21CB"/>
    <w:rsid w:val="0001241A"/>
    <w:rsid w:val="00012CEE"/>
    <w:rsid w:val="00012EAE"/>
    <w:rsid w:val="00012EEB"/>
    <w:rsid w:val="000130B8"/>
    <w:rsid w:val="00013326"/>
    <w:rsid w:val="00013E1C"/>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A02"/>
    <w:rsid w:val="00032098"/>
    <w:rsid w:val="00032909"/>
    <w:rsid w:val="000329A7"/>
    <w:rsid w:val="00032B6D"/>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522F"/>
    <w:rsid w:val="00065A0C"/>
    <w:rsid w:val="000662AA"/>
    <w:rsid w:val="000663EC"/>
    <w:rsid w:val="00066442"/>
    <w:rsid w:val="00067996"/>
    <w:rsid w:val="000703B2"/>
    <w:rsid w:val="00070B30"/>
    <w:rsid w:val="00071670"/>
    <w:rsid w:val="00071AE5"/>
    <w:rsid w:val="000725B4"/>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B81"/>
    <w:rsid w:val="000B0496"/>
    <w:rsid w:val="000B165B"/>
    <w:rsid w:val="000B1DF5"/>
    <w:rsid w:val="000B3A6B"/>
    <w:rsid w:val="000B4C22"/>
    <w:rsid w:val="000B6A82"/>
    <w:rsid w:val="000B6D36"/>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02E9"/>
    <w:rsid w:val="001020AC"/>
    <w:rsid w:val="001022E4"/>
    <w:rsid w:val="00103C3E"/>
    <w:rsid w:val="00104220"/>
    <w:rsid w:val="001043C8"/>
    <w:rsid w:val="00104B6A"/>
    <w:rsid w:val="00105E1C"/>
    <w:rsid w:val="001065C3"/>
    <w:rsid w:val="001069A4"/>
    <w:rsid w:val="00106DF2"/>
    <w:rsid w:val="001072C0"/>
    <w:rsid w:val="00110C13"/>
    <w:rsid w:val="00111B3B"/>
    <w:rsid w:val="0011241D"/>
    <w:rsid w:val="00113696"/>
    <w:rsid w:val="0011462B"/>
    <w:rsid w:val="001146FE"/>
    <w:rsid w:val="00115397"/>
    <w:rsid w:val="00115E7F"/>
    <w:rsid w:val="00116417"/>
    <w:rsid w:val="001164B9"/>
    <w:rsid w:val="0011698B"/>
    <w:rsid w:val="00116F11"/>
    <w:rsid w:val="001213FB"/>
    <w:rsid w:val="001216AB"/>
    <w:rsid w:val="00121DD2"/>
    <w:rsid w:val="0012220B"/>
    <w:rsid w:val="001225C6"/>
    <w:rsid w:val="001230A5"/>
    <w:rsid w:val="00125809"/>
    <w:rsid w:val="001260C8"/>
    <w:rsid w:val="00126E83"/>
    <w:rsid w:val="00127DC6"/>
    <w:rsid w:val="001310B2"/>
    <w:rsid w:val="001310F9"/>
    <w:rsid w:val="001314D4"/>
    <w:rsid w:val="00131778"/>
    <w:rsid w:val="00131CA7"/>
    <w:rsid w:val="001322C0"/>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13B7"/>
    <w:rsid w:val="00151E0A"/>
    <w:rsid w:val="00151FAE"/>
    <w:rsid w:val="001529D9"/>
    <w:rsid w:val="00152D94"/>
    <w:rsid w:val="00152EC3"/>
    <w:rsid w:val="0015490D"/>
    <w:rsid w:val="001551D4"/>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36CF"/>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5392"/>
    <w:rsid w:val="001B5A32"/>
    <w:rsid w:val="001B6149"/>
    <w:rsid w:val="001B743F"/>
    <w:rsid w:val="001B7749"/>
    <w:rsid w:val="001C0DD7"/>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22CD"/>
    <w:rsid w:val="001E2F88"/>
    <w:rsid w:val="001E3D90"/>
    <w:rsid w:val="001E4783"/>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AE2"/>
    <w:rsid w:val="001F5E86"/>
    <w:rsid w:val="001F67BC"/>
    <w:rsid w:val="001F6907"/>
    <w:rsid w:val="001F6BA8"/>
    <w:rsid w:val="001F7BAD"/>
    <w:rsid w:val="001F7E0D"/>
    <w:rsid w:val="0020028A"/>
    <w:rsid w:val="00200CF7"/>
    <w:rsid w:val="00201AB3"/>
    <w:rsid w:val="002029E5"/>
    <w:rsid w:val="0020347A"/>
    <w:rsid w:val="00203901"/>
    <w:rsid w:val="00203C1E"/>
    <w:rsid w:val="00206356"/>
    <w:rsid w:val="00207ABA"/>
    <w:rsid w:val="00210429"/>
    <w:rsid w:val="002104F7"/>
    <w:rsid w:val="00211BF2"/>
    <w:rsid w:val="00211C05"/>
    <w:rsid w:val="00211DBD"/>
    <w:rsid w:val="002131E0"/>
    <w:rsid w:val="00214B0C"/>
    <w:rsid w:val="00214B7E"/>
    <w:rsid w:val="00215AA5"/>
    <w:rsid w:val="00217521"/>
    <w:rsid w:val="002213CD"/>
    <w:rsid w:val="0022167F"/>
    <w:rsid w:val="00221806"/>
    <w:rsid w:val="002229A3"/>
    <w:rsid w:val="00222AAE"/>
    <w:rsid w:val="00222AC1"/>
    <w:rsid w:val="00222C0D"/>
    <w:rsid w:val="00223648"/>
    <w:rsid w:val="00224271"/>
    <w:rsid w:val="002245F0"/>
    <w:rsid w:val="002256C8"/>
    <w:rsid w:val="002260A5"/>
    <w:rsid w:val="002261D5"/>
    <w:rsid w:val="00226647"/>
    <w:rsid w:val="00226FF4"/>
    <w:rsid w:val="00230CBB"/>
    <w:rsid w:val="00230D32"/>
    <w:rsid w:val="00230DAC"/>
    <w:rsid w:val="00231919"/>
    <w:rsid w:val="00232430"/>
    <w:rsid w:val="00233074"/>
    <w:rsid w:val="00234A63"/>
    <w:rsid w:val="00235360"/>
    <w:rsid w:val="002357B0"/>
    <w:rsid w:val="00236281"/>
    <w:rsid w:val="002362BC"/>
    <w:rsid w:val="0023665D"/>
    <w:rsid w:val="00236FD9"/>
    <w:rsid w:val="00237075"/>
    <w:rsid w:val="0024069C"/>
    <w:rsid w:val="002406E4"/>
    <w:rsid w:val="00240C5F"/>
    <w:rsid w:val="00241216"/>
    <w:rsid w:val="00241C64"/>
    <w:rsid w:val="00244468"/>
    <w:rsid w:val="00244F7C"/>
    <w:rsid w:val="0024531B"/>
    <w:rsid w:val="00245FA0"/>
    <w:rsid w:val="002463C2"/>
    <w:rsid w:val="00246E19"/>
    <w:rsid w:val="00247444"/>
    <w:rsid w:val="002479DB"/>
    <w:rsid w:val="002501C8"/>
    <w:rsid w:val="0025084C"/>
    <w:rsid w:val="002513A8"/>
    <w:rsid w:val="002518BC"/>
    <w:rsid w:val="00252009"/>
    <w:rsid w:val="00252716"/>
    <w:rsid w:val="00252B8E"/>
    <w:rsid w:val="00253226"/>
    <w:rsid w:val="0025387D"/>
    <w:rsid w:val="002542DA"/>
    <w:rsid w:val="00254855"/>
    <w:rsid w:val="00254EA7"/>
    <w:rsid w:val="00255D7C"/>
    <w:rsid w:val="0025682E"/>
    <w:rsid w:val="0025685A"/>
    <w:rsid w:val="00257989"/>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4187"/>
    <w:rsid w:val="002941A1"/>
    <w:rsid w:val="00294D3C"/>
    <w:rsid w:val="002966AD"/>
    <w:rsid w:val="002967DE"/>
    <w:rsid w:val="00296AD4"/>
    <w:rsid w:val="00297B93"/>
    <w:rsid w:val="00297D44"/>
    <w:rsid w:val="002A059E"/>
    <w:rsid w:val="002A0B01"/>
    <w:rsid w:val="002A0C72"/>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74F7"/>
    <w:rsid w:val="002C03E8"/>
    <w:rsid w:val="002C06C3"/>
    <w:rsid w:val="002C0AD0"/>
    <w:rsid w:val="002C12D0"/>
    <w:rsid w:val="002C27BB"/>
    <w:rsid w:val="002C2D7D"/>
    <w:rsid w:val="002C30CE"/>
    <w:rsid w:val="002C671D"/>
    <w:rsid w:val="002C722B"/>
    <w:rsid w:val="002D2F60"/>
    <w:rsid w:val="002D3057"/>
    <w:rsid w:val="002D34A4"/>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4B4"/>
    <w:rsid w:val="002F3575"/>
    <w:rsid w:val="002F4016"/>
    <w:rsid w:val="002F61A7"/>
    <w:rsid w:val="002F6C81"/>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3417"/>
    <w:rsid w:val="00314B65"/>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585"/>
    <w:rsid w:val="003504EF"/>
    <w:rsid w:val="00351238"/>
    <w:rsid w:val="003517B3"/>
    <w:rsid w:val="003519C3"/>
    <w:rsid w:val="00351CCC"/>
    <w:rsid w:val="0035420B"/>
    <w:rsid w:val="0035423B"/>
    <w:rsid w:val="00354A0D"/>
    <w:rsid w:val="00355093"/>
    <w:rsid w:val="00355171"/>
    <w:rsid w:val="00355428"/>
    <w:rsid w:val="0035632C"/>
    <w:rsid w:val="0036007B"/>
    <w:rsid w:val="00360B8F"/>
    <w:rsid w:val="00362DA9"/>
    <w:rsid w:val="00364563"/>
    <w:rsid w:val="00364F28"/>
    <w:rsid w:val="003655B8"/>
    <w:rsid w:val="00365E98"/>
    <w:rsid w:val="00365FE2"/>
    <w:rsid w:val="00366640"/>
    <w:rsid w:val="00366798"/>
    <w:rsid w:val="00367423"/>
    <w:rsid w:val="00367E9D"/>
    <w:rsid w:val="00370110"/>
    <w:rsid w:val="00370D99"/>
    <w:rsid w:val="00370F2D"/>
    <w:rsid w:val="0037155E"/>
    <w:rsid w:val="003719CD"/>
    <w:rsid w:val="00372CC2"/>
    <w:rsid w:val="0037332A"/>
    <w:rsid w:val="0037448B"/>
    <w:rsid w:val="0037464A"/>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BDE"/>
    <w:rsid w:val="003B7C67"/>
    <w:rsid w:val="003C033A"/>
    <w:rsid w:val="003C3186"/>
    <w:rsid w:val="003C3555"/>
    <w:rsid w:val="003C5330"/>
    <w:rsid w:val="003C6343"/>
    <w:rsid w:val="003C6721"/>
    <w:rsid w:val="003C76DD"/>
    <w:rsid w:val="003C7A70"/>
    <w:rsid w:val="003C7E7B"/>
    <w:rsid w:val="003D1332"/>
    <w:rsid w:val="003D21E6"/>
    <w:rsid w:val="003D2888"/>
    <w:rsid w:val="003D39D6"/>
    <w:rsid w:val="003D428F"/>
    <w:rsid w:val="003D51EB"/>
    <w:rsid w:val="003D6CA6"/>
    <w:rsid w:val="003D7DF2"/>
    <w:rsid w:val="003E01F6"/>
    <w:rsid w:val="003E0E78"/>
    <w:rsid w:val="003E150B"/>
    <w:rsid w:val="003E1FEA"/>
    <w:rsid w:val="003E233E"/>
    <w:rsid w:val="003E2ED0"/>
    <w:rsid w:val="003E3791"/>
    <w:rsid w:val="003E540E"/>
    <w:rsid w:val="003E66BA"/>
    <w:rsid w:val="003E7460"/>
    <w:rsid w:val="003F0A21"/>
    <w:rsid w:val="003F0BC8"/>
    <w:rsid w:val="003F19EE"/>
    <w:rsid w:val="003F5F3E"/>
    <w:rsid w:val="003F786F"/>
    <w:rsid w:val="00400C55"/>
    <w:rsid w:val="00400CA1"/>
    <w:rsid w:val="004017A9"/>
    <w:rsid w:val="00401D3B"/>
    <w:rsid w:val="00401F85"/>
    <w:rsid w:val="004020B7"/>
    <w:rsid w:val="004021D0"/>
    <w:rsid w:val="00402B6B"/>
    <w:rsid w:val="004032A3"/>
    <w:rsid w:val="00404E15"/>
    <w:rsid w:val="00404E18"/>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14C4"/>
    <w:rsid w:val="0042165A"/>
    <w:rsid w:val="0042264D"/>
    <w:rsid w:val="00422B6E"/>
    <w:rsid w:val="00423B5F"/>
    <w:rsid w:val="00423DC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76E2"/>
    <w:rsid w:val="00460BE6"/>
    <w:rsid w:val="00460F3F"/>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140B"/>
    <w:rsid w:val="00482284"/>
    <w:rsid w:val="004829AB"/>
    <w:rsid w:val="004836AA"/>
    <w:rsid w:val="00486A28"/>
    <w:rsid w:val="00486E9E"/>
    <w:rsid w:val="004909DF"/>
    <w:rsid w:val="00490B39"/>
    <w:rsid w:val="00490C45"/>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E9"/>
    <w:rsid w:val="004D11B1"/>
    <w:rsid w:val="004D26F4"/>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500283"/>
    <w:rsid w:val="005013FC"/>
    <w:rsid w:val="00501803"/>
    <w:rsid w:val="005020D5"/>
    <w:rsid w:val="005021FB"/>
    <w:rsid w:val="0050260B"/>
    <w:rsid w:val="00503F65"/>
    <w:rsid w:val="0050403D"/>
    <w:rsid w:val="00504864"/>
    <w:rsid w:val="00505444"/>
    <w:rsid w:val="00505B55"/>
    <w:rsid w:val="00506026"/>
    <w:rsid w:val="00507661"/>
    <w:rsid w:val="00507EE8"/>
    <w:rsid w:val="00510416"/>
    <w:rsid w:val="005111CE"/>
    <w:rsid w:val="00511B4A"/>
    <w:rsid w:val="00511BA9"/>
    <w:rsid w:val="00511E67"/>
    <w:rsid w:val="0051259C"/>
    <w:rsid w:val="005126D7"/>
    <w:rsid w:val="005127B9"/>
    <w:rsid w:val="00513325"/>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13E4"/>
    <w:rsid w:val="00551801"/>
    <w:rsid w:val="005518A0"/>
    <w:rsid w:val="00552A7F"/>
    <w:rsid w:val="005538ED"/>
    <w:rsid w:val="00553CC8"/>
    <w:rsid w:val="00553F89"/>
    <w:rsid w:val="005541BA"/>
    <w:rsid w:val="0055439A"/>
    <w:rsid w:val="0055445A"/>
    <w:rsid w:val="00554B0C"/>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7BE5"/>
    <w:rsid w:val="005A1C64"/>
    <w:rsid w:val="005A1CDD"/>
    <w:rsid w:val="005A23BF"/>
    <w:rsid w:val="005A2D3A"/>
    <w:rsid w:val="005A2FF9"/>
    <w:rsid w:val="005A3075"/>
    <w:rsid w:val="005A34A0"/>
    <w:rsid w:val="005A43BF"/>
    <w:rsid w:val="005A462B"/>
    <w:rsid w:val="005A48A7"/>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DD"/>
    <w:rsid w:val="005C6701"/>
    <w:rsid w:val="005C6EF1"/>
    <w:rsid w:val="005C7502"/>
    <w:rsid w:val="005C778B"/>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CD"/>
    <w:rsid w:val="00613913"/>
    <w:rsid w:val="0061406D"/>
    <w:rsid w:val="0061500B"/>
    <w:rsid w:val="0061501C"/>
    <w:rsid w:val="0061786F"/>
    <w:rsid w:val="00617BCB"/>
    <w:rsid w:val="00617DC1"/>
    <w:rsid w:val="00620B0E"/>
    <w:rsid w:val="00621985"/>
    <w:rsid w:val="006220CC"/>
    <w:rsid w:val="0062263E"/>
    <w:rsid w:val="006230FC"/>
    <w:rsid w:val="00623F54"/>
    <w:rsid w:val="00624159"/>
    <w:rsid w:val="006243D8"/>
    <w:rsid w:val="006250E4"/>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3FAE"/>
    <w:rsid w:val="006740A6"/>
    <w:rsid w:val="00674D23"/>
    <w:rsid w:val="00675833"/>
    <w:rsid w:val="00675B3D"/>
    <w:rsid w:val="00675B76"/>
    <w:rsid w:val="00675E22"/>
    <w:rsid w:val="006760AA"/>
    <w:rsid w:val="00676B7F"/>
    <w:rsid w:val="00677323"/>
    <w:rsid w:val="0067732A"/>
    <w:rsid w:val="00680F7B"/>
    <w:rsid w:val="00681424"/>
    <w:rsid w:val="006814D6"/>
    <w:rsid w:val="00681608"/>
    <w:rsid w:val="006817F2"/>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490"/>
    <w:rsid w:val="006A5345"/>
    <w:rsid w:val="006A5B6B"/>
    <w:rsid w:val="006A5D83"/>
    <w:rsid w:val="006A6BA8"/>
    <w:rsid w:val="006A7EBE"/>
    <w:rsid w:val="006B004E"/>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B0"/>
    <w:rsid w:val="006C5040"/>
    <w:rsid w:val="006C53CB"/>
    <w:rsid w:val="006C55B2"/>
    <w:rsid w:val="006C592D"/>
    <w:rsid w:val="006C731F"/>
    <w:rsid w:val="006C7B2D"/>
    <w:rsid w:val="006D0B9F"/>
    <w:rsid w:val="006D0F5D"/>
    <w:rsid w:val="006D24B6"/>
    <w:rsid w:val="006D2713"/>
    <w:rsid w:val="006D4BD5"/>
    <w:rsid w:val="006D4DDA"/>
    <w:rsid w:val="006D5013"/>
    <w:rsid w:val="006D5D86"/>
    <w:rsid w:val="006D5F8F"/>
    <w:rsid w:val="006D6869"/>
    <w:rsid w:val="006D6DD3"/>
    <w:rsid w:val="006D6F87"/>
    <w:rsid w:val="006D7D07"/>
    <w:rsid w:val="006E01B8"/>
    <w:rsid w:val="006E03D3"/>
    <w:rsid w:val="006E121A"/>
    <w:rsid w:val="006E15D3"/>
    <w:rsid w:val="006E1769"/>
    <w:rsid w:val="006E205C"/>
    <w:rsid w:val="006E23F3"/>
    <w:rsid w:val="006E274C"/>
    <w:rsid w:val="006E2FA4"/>
    <w:rsid w:val="006E4558"/>
    <w:rsid w:val="006E4680"/>
    <w:rsid w:val="006E4B47"/>
    <w:rsid w:val="006E7238"/>
    <w:rsid w:val="006E7565"/>
    <w:rsid w:val="006E772F"/>
    <w:rsid w:val="006E797E"/>
    <w:rsid w:val="006F0BBB"/>
    <w:rsid w:val="006F121D"/>
    <w:rsid w:val="006F122E"/>
    <w:rsid w:val="006F284E"/>
    <w:rsid w:val="006F3735"/>
    <w:rsid w:val="006F387A"/>
    <w:rsid w:val="006F3A54"/>
    <w:rsid w:val="006F409F"/>
    <w:rsid w:val="006F41C8"/>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D21"/>
    <w:rsid w:val="007460C6"/>
    <w:rsid w:val="007461F5"/>
    <w:rsid w:val="00746C9D"/>
    <w:rsid w:val="00746FEE"/>
    <w:rsid w:val="00751CFA"/>
    <w:rsid w:val="00751F06"/>
    <w:rsid w:val="007526A7"/>
    <w:rsid w:val="0075342E"/>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8006C"/>
    <w:rsid w:val="00781504"/>
    <w:rsid w:val="00783253"/>
    <w:rsid w:val="00783371"/>
    <w:rsid w:val="00783C87"/>
    <w:rsid w:val="007854D0"/>
    <w:rsid w:val="00785666"/>
    <w:rsid w:val="00785AF8"/>
    <w:rsid w:val="00785D56"/>
    <w:rsid w:val="007869AD"/>
    <w:rsid w:val="007872B6"/>
    <w:rsid w:val="00791961"/>
    <w:rsid w:val="00791A7E"/>
    <w:rsid w:val="007920A4"/>
    <w:rsid w:val="007929FC"/>
    <w:rsid w:val="00792F23"/>
    <w:rsid w:val="00794829"/>
    <w:rsid w:val="0079584D"/>
    <w:rsid w:val="00795CC2"/>
    <w:rsid w:val="007973BD"/>
    <w:rsid w:val="00797634"/>
    <w:rsid w:val="007976A1"/>
    <w:rsid w:val="007A064C"/>
    <w:rsid w:val="007A07A9"/>
    <w:rsid w:val="007A2175"/>
    <w:rsid w:val="007A32CD"/>
    <w:rsid w:val="007A45B5"/>
    <w:rsid w:val="007A48BC"/>
    <w:rsid w:val="007A4912"/>
    <w:rsid w:val="007A7589"/>
    <w:rsid w:val="007A7A33"/>
    <w:rsid w:val="007B0DED"/>
    <w:rsid w:val="007B11E6"/>
    <w:rsid w:val="007B1BB3"/>
    <w:rsid w:val="007B1CD7"/>
    <w:rsid w:val="007B3854"/>
    <w:rsid w:val="007B3989"/>
    <w:rsid w:val="007B3D48"/>
    <w:rsid w:val="007B3E9C"/>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3432"/>
    <w:rsid w:val="007F3D32"/>
    <w:rsid w:val="007F406E"/>
    <w:rsid w:val="007F4368"/>
    <w:rsid w:val="007F4F97"/>
    <w:rsid w:val="007F6EF8"/>
    <w:rsid w:val="007F72C3"/>
    <w:rsid w:val="008002E2"/>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E33"/>
    <w:rsid w:val="00850880"/>
    <w:rsid w:val="00851705"/>
    <w:rsid w:val="008519D5"/>
    <w:rsid w:val="00851AB7"/>
    <w:rsid w:val="008538E9"/>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311E"/>
    <w:rsid w:val="00873353"/>
    <w:rsid w:val="00873BDE"/>
    <w:rsid w:val="00874F2D"/>
    <w:rsid w:val="008754E0"/>
    <w:rsid w:val="0087654E"/>
    <w:rsid w:val="0088049A"/>
    <w:rsid w:val="0088082C"/>
    <w:rsid w:val="0088089B"/>
    <w:rsid w:val="00880F01"/>
    <w:rsid w:val="00883535"/>
    <w:rsid w:val="00883A63"/>
    <w:rsid w:val="00883C2F"/>
    <w:rsid w:val="00884600"/>
    <w:rsid w:val="00884712"/>
    <w:rsid w:val="00885543"/>
    <w:rsid w:val="008867AB"/>
    <w:rsid w:val="0088728A"/>
    <w:rsid w:val="00890E3D"/>
    <w:rsid w:val="008910FA"/>
    <w:rsid w:val="00891405"/>
    <w:rsid w:val="00892741"/>
    <w:rsid w:val="008938DB"/>
    <w:rsid w:val="0089392B"/>
    <w:rsid w:val="00893A7C"/>
    <w:rsid w:val="00895E02"/>
    <w:rsid w:val="008972A2"/>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571E"/>
    <w:rsid w:val="008B5A48"/>
    <w:rsid w:val="008B5BE0"/>
    <w:rsid w:val="008B6322"/>
    <w:rsid w:val="008B721E"/>
    <w:rsid w:val="008C0192"/>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1224"/>
    <w:rsid w:val="008D167B"/>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B2E"/>
    <w:rsid w:val="009111FD"/>
    <w:rsid w:val="009117D1"/>
    <w:rsid w:val="00911964"/>
    <w:rsid w:val="00911CAE"/>
    <w:rsid w:val="009128B9"/>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E09"/>
    <w:rsid w:val="0095657B"/>
    <w:rsid w:val="009569B6"/>
    <w:rsid w:val="009606C0"/>
    <w:rsid w:val="00961023"/>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F95"/>
    <w:rsid w:val="00976FC5"/>
    <w:rsid w:val="0098062C"/>
    <w:rsid w:val="00980756"/>
    <w:rsid w:val="0098076D"/>
    <w:rsid w:val="0098085E"/>
    <w:rsid w:val="009812FD"/>
    <w:rsid w:val="009814B5"/>
    <w:rsid w:val="00981CB8"/>
    <w:rsid w:val="00982519"/>
    <w:rsid w:val="00982E2B"/>
    <w:rsid w:val="009834A5"/>
    <w:rsid w:val="00983D09"/>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516"/>
    <w:rsid w:val="00997D99"/>
    <w:rsid w:val="009A0BDC"/>
    <w:rsid w:val="009A0D28"/>
    <w:rsid w:val="009A0D8D"/>
    <w:rsid w:val="009A0EAB"/>
    <w:rsid w:val="009A1539"/>
    <w:rsid w:val="009A1BEF"/>
    <w:rsid w:val="009A24F5"/>
    <w:rsid w:val="009A372D"/>
    <w:rsid w:val="009A37D6"/>
    <w:rsid w:val="009A3D07"/>
    <w:rsid w:val="009A4230"/>
    <w:rsid w:val="009A4C79"/>
    <w:rsid w:val="009A51FA"/>
    <w:rsid w:val="009A6C8B"/>
    <w:rsid w:val="009A780F"/>
    <w:rsid w:val="009A7FFD"/>
    <w:rsid w:val="009B1ECE"/>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C52"/>
    <w:rsid w:val="009C4BCE"/>
    <w:rsid w:val="009C5211"/>
    <w:rsid w:val="009C5512"/>
    <w:rsid w:val="009C587C"/>
    <w:rsid w:val="009C5E48"/>
    <w:rsid w:val="009D1A57"/>
    <w:rsid w:val="009D21BF"/>
    <w:rsid w:val="009D258C"/>
    <w:rsid w:val="009D274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4CCA"/>
    <w:rsid w:val="009E4E8D"/>
    <w:rsid w:val="009E61E6"/>
    <w:rsid w:val="009E6A8B"/>
    <w:rsid w:val="009E7F15"/>
    <w:rsid w:val="009F07EC"/>
    <w:rsid w:val="009F0C87"/>
    <w:rsid w:val="009F0C97"/>
    <w:rsid w:val="009F1670"/>
    <w:rsid w:val="009F27E0"/>
    <w:rsid w:val="009F354A"/>
    <w:rsid w:val="009F392D"/>
    <w:rsid w:val="009F5099"/>
    <w:rsid w:val="009F5171"/>
    <w:rsid w:val="009F5F8E"/>
    <w:rsid w:val="009F62DC"/>
    <w:rsid w:val="009F661A"/>
    <w:rsid w:val="009F77AD"/>
    <w:rsid w:val="00A0044D"/>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7783"/>
    <w:rsid w:val="00A30A01"/>
    <w:rsid w:val="00A318E5"/>
    <w:rsid w:val="00A3288C"/>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41B0"/>
    <w:rsid w:val="00A54246"/>
    <w:rsid w:val="00A5471A"/>
    <w:rsid w:val="00A56743"/>
    <w:rsid w:val="00A56B24"/>
    <w:rsid w:val="00A56D1B"/>
    <w:rsid w:val="00A57547"/>
    <w:rsid w:val="00A57620"/>
    <w:rsid w:val="00A57B8C"/>
    <w:rsid w:val="00A604A6"/>
    <w:rsid w:val="00A609E3"/>
    <w:rsid w:val="00A60B7E"/>
    <w:rsid w:val="00A6420E"/>
    <w:rsid w:val="00A650EE"/>
    <w:rsid w:val="00A65AD2"/>
    <w:rsid w:val="00A65DAA"/>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53C"/>
    <w:rsid w:val="00AB3C2D"/>
    <w:rsid w:val="00AB3F5F"/>
    <w:rsid w:val="00AB4254"/>
    <w:rsid w:val="00AB4F65"/>
    <w:rsid w:val="00AB5C5D"/>
    <w:rsid w:val="00AB6057"/>
    <w:rsid w:val="00AB6237"/>
    <w:rsid w:val="00AB74DC"/>
    <w:rsid w:val="00AB7741"/>
    <w:rsid w:val="00AB77C3"/>
    <w:rsid w:val="00AC05EC"/>
    <w:rsid w:val="00AC0EE7"/>
    <w:rsid w:val="00AC2413"/>
    <w:rsid w:val="00AC3091"/>
    <w:rsid w:val="00AC3C3E"/>
    <w:rsid w:val="00AC43FD"/>
    <w:rsid w:val="00AC5D12"/>
    <w:rsid w:val="00AC6169"/>
    <w:rsid w:val="00AC6571"/>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6027"/>
    <w:rsid w:val="00AF60AC"/>
    <w:rsid w:val="00AF668A"/>
    <w:rsid w:val="00AF6B5A"/>
    <w:rsid w:val="00B00553"/>
    <w:rsid w:val="00B00F18"/>
    <w:rsid w:val="00B0102F"/>
    <w:rsid w:val="00B016EE"/>
    <w:rsid w:val="00B023B2"/>
    <w:rsid w:val="00B0245F"/>
    <w:rsid w:val="00B05FBC"/>
    <w:rsid w:val="00B06444"/>
    <w:rsid w:val="00B06E60"/>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105B"/>
    <w:rsid w:val="00B512CD"/>
    <w:rsid w:val="00B535DB"/>
    <w:rsid w:val="00B559CE"/>
    <w:rsid w:val="00B56F14"/>
    <w:rsid w:val="00B576B0"/>
    <w:rsid w:val="00B6053E"/>
    <w:rsid w:val="00B61C48"/>
    <w:rsid w:val="00B624F7"/>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BF1"/>
    <w:rsid w:val="00B834C9"/>
    <w:rsid w:val="00B8449C"/>
    <w:rsid w:val="00B85D59"/>
    <w:rsid w:val="00B85DEE"/>
    <w:rsid w:val="00B87151"/>
    <w:rsid w:val="00B87963"/>
    <w:rsid w:val="00B87EB9"/>
    <w:rsid w:val="00B90584"/>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664"/>
    <w:rsid w:val="00BC5B1A"/>
    <w:rsid w:val="00BC6D1F"/>
    <w:rsid w:val="00BC7149"/>
    <w:rsid w:val="00BC7837"/>
    <w:rsid w:val="00BC7E91"/>
    <w:rsid w:val="00BD0708"/>
    <w:rsid w:val="00BD1FAC"/>
    <w:rsid w:val="00BD2B09"/>
    <w:rsid w:val="00BD35DE"/>
    <w:rsid w:val="00BD6795"/>
    <w:rsid w:val="00BD73AA"/>
    <w:rsid w:val="00BD77BC"/>
    <w:rsid w:val="00BE0CB6"/>
    <w:rsid w:val="00BE1329"/>
    <w:rsid w:val="00BE1EF9"/>
    <w:rsid w:val="00BE2BEB"/>
    <w:rsid w:val="00BE2F5C"/>
    <w:rsid w:val="00BE3A85"/>
    <w:rsid w:val="00BE3F92"/>
    <w:rsid w:val="00BE471F"/>
    <w:rsid w:val="00BE62C9"/>
    <w:rsid w:val="00BE6CF2"/>
    <w:rsid w:val="00BF11E2"/>
    <w:rsid w:val="00BF14F0"/>
    <w:rsid w:val="00BF2205"/>
    <w:rsid w:val="00BF2503"/>
    <w:rsid w:val="00BF2881"/>
    <w:rsid w:val="00BF2C8C"/>
    <w:rsid w:val="00BF3510"/>
    <w:rsid w:val="00BF3552"/>
    <w:rsid w:val="00BF39EE"/>
    <w:rsid w:val="00BF405A"/>
    <w:rsid w:val="00BF4081"/>
    <w:rsid w:val="00BF4598"/>
    <w:rsid w:val="00BF5466"/>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B2F"/>
    <w:rsid w:val="00C31232"/>
    <w:rsid w:val="00C31278"/>
    <w:rsid w:val="00C313C3"/>
    <w:rsid w:val="00C31A53"/>
    <w:rsid w:val="00C31E86"/>
    <w:rsid w:val="00C32016"/>
    <w:rsid w:val="00C3219B"/>
    <w:rsid w:val="00C335C9"/>
    <w:rsid w:val="00C33AB6"/>
    <w:rsid w:val="00C34EBC"/>
    <w:rsid w:val="00C34F03"/>
    <w:rsid w:val="00C3561A"/>
    <w:rsid w:val="00C35FC5"/>
    <w:rsid w:val="00C365E5"/>
    <w:rsid w:val="00C3691F"/>
    <w:rsid w:val="00C37403"/>
    <w:rsid w:val="00C37E33"/>
    <w:rsid w:val="00C40E76"/>
    <w:rsid w:val="00C4134F"/>
    <w:rsid w:val="00C4198C"/>
    <w:rsid w:val="00C41D58"/>
    <w:rsid w:val="00C41E2D"/>
    <w:rsid w:val="00C4277C"/>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688B"/>
    <w:rsid w:val="00C66ED6"/>
    <w:rsid w:val="00C6701A"/>
    <w:rsid w:val="00C674D4"/>
    <w:rsid w:val="00C675B0"/>
    <w:rsid w:val="00C67EDA"/>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613C"/>
    <w:rsid w:val="00C8664C"/>
    <w:rsid w:val="00C87B11"/>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CEF"/>
    <w:rsid w:val="00CB6105"/>
    <w:rsid w:val="00CB68BF"/>
    <w:rsid w:val="00CB7CC4"/>
    <w:rsid w:val="00CC02DC"/>
    <w:rsid w:val="00CC0E64"/>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7D5"/>
    <w:rsid w:val="00CE693F"/>
    <w:rsid w:val="00CF029B"/>
    <w:rsid w:val="00CF2693"/>
    <w:rsid w:val="00CF3884"/>
    <w:rsid w:val="00CF4A35"/>
    <w:rsid w:val="00CF55F0"/>
    <w:rsid w:val="00CF58C2"/>
    <w:rsid w:val="00CF5A60"/>
    <w:rsid w:val="00CF5B38"/>
    <w:rsid w:val="00CF62D0"/>
    <w:rsid w:val="00CF719E"/>
    <w:rsid w:val="00CF7803"/>
    <w:rsid w:val="00D004AA"/>
    <w:rsid w:val="00D01D8C"/>
    <w:rsid w:val="00D020B2"/>
    <w:rsid w:val="00D02C7B"/>
    <w:rsid w:val="00D02F99"/>
    <w:rsid w:val="00D0414A"/>
    <w:rsid w:val="00D05179"/>
    <w:rsid w:val="00D10298"/>
    <w:rsid w:val="00D11334"/>
    <w:rsid w:val="00D114EA"/>
    <w:rsid w:val="00D11617"/>
    <w:rsid w:val="00D129AC"/>
    <w:rsid w:val="00D129DC"/>
    <w:rsid w:val="00D12C9C"/>
    <w:rsid w:val="00D12FC5"/>
    <w:rsid w:val="00D13A3D"/>
    <w:rsid w:val="00D13ACE"/>
    <w:rsid w:val="00D15502"/>
    <w:rsid w:val="00D15AAF"/>
    <w:rsid w:val="00D20887"/>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327"/>
    <w:rsid w:val="00D40911"/>
    <w:rsid w:val="00D40DE9"/>
    <w:rsid w:val="00D41868"/>
    <w:rsid w:val="00D41E04"/>
    <w:rsid w:val="00D42AAB"/>
    <w:rsid w:val="00D43E33"/>
    <w:rsid w:val="00D456DC"/>
    <w:rsid w:val="00D45704"/>
    <w:rsid w:val="00D464F1"/>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27FD"/>
    <w:rsid w:val="00D73029"/>
    <w:rsid w:val="00D760CC"/>
    <w:rsid w:val="00D767EB"/>
    <w:rsid w:val="00D76D9B"/>
    <w:rsid w:val="00D76E3F"/>
    <w:rsid w:val="00D7714F"/>
    <w:rsid w:val="00D77C16"/>
    <w:rsid w:val="00D80163"/>
    <w:rsid w:val="00D80413"/>
    <w:rsid w:val="00D80981"/>
    <w:rsid w:val="00D8112E"/>
    <w:rsid w:val="00D811DA"/>
    <w:rsid w:val="00D81662"/>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4284"/>
    <w:rsid w:val="00D95BA9"/>
    <w:rsid w:val="00D96C04"/>
    <w:rsid w:val="00D97153"/>
    <w:rsid w:val="00D976BA"/>
    <w:rsid w:val="00D97CF6"/>
    <w:rsid w:val="00DA10D9"/>
    <w:rsid w:val="00DA158E"/>
    <w:rsid w:val="00DA1846"/>
    <w:rsid w:val="00DA22F4"/>
    <w:rsid w:val="00DA23A6"/>
    <w:rsid w:val="00DA3C72"/>
    <w:rsid w:val="00DA3FA6"/>
    <w:rsid w:val="00DA42EE"/>
    <w:rsid w:val="00DA4333"/>
    <w:rsid w:val="00DA4535"/>
    <w:rsid w:val="00DA4D7C"/>
    <w:rsid w:val="00DA55CC"/>
    <w:rsid w:val="00DA5AC3"/>
    <w:rsid w:val="00DA6260"/>
    <w:rsid w:val="00DA66F0"/>
    <w:rsid w:val="00DA6D28"/>
    <w:rsid w:val="00DB0770"/>
    <w:rsid w:val="00DB1462"/>
    <w:rsid w:val="00DB1B22"/>
    <w:rsid w:val="00DB33C4"/>
    <w:rsid w:val="00DB3635"/>
    <w:rsid w:val="00DB399B"/>
    <w:rsid w:val="00DB3C5D"/>
    <w:rsid w:val="00DB3F87"/>
    <w:rsid w:val="00DB4989"/>
    <w:rsid w:val="00DB6175"/>
    <w:rsid w:val="00DB61EE"/>
    <w:rsid w:val="00DB642C"/>
    <w:rsid w:val="00DB6B50"/>
    <w:rsid w:val="00DB6D88"/>
    <w:rsid w:val="00DC241B"/>
    <w:rsid w:val="00DC2AAD"/>
    <w:rsid w:val="00DC2E80"/>
    <w:rsid w:val="00DC4238"/>
    <w:rsid w:val="00DC4928"/>
    <w:rsid w:val="00DC4C42"/>
    <w:rsid w:val="00DC5E31"/>
    <w:rsid w:val="00DC7AFD"/>
    <w:rsid w:val="00DD057C"/>
    <w:rsid w:val="00DD0BB9"/>
    <w:rsid w:val="00DD11A5"/>
    <w:rsid w:val="00DD18CB"/>
    <w:rsid w:val="00DD1965"/>
    <w:rsid w:val="00DD1C3A"/>
    <w:rsid w:val="00DD2574"/>
    <w:rsid w:val="00DD3AB5"/>
    <w:rsid w:val="00DD43D9"/>
    <w:rsid w:val="00DD4E12"/>
    <w:rsid w:val="00DD5C59"/>
    <w:rsid w:val="00DD5EB6"/>
    <w:rsid w:val="00DD6D06"/>
    <w:rsid w:val="00DD6E4A"/>
    <w:rsid w:val="00DD70F5"/>
    <w:rsid w:val="00DD7E7C"/>
    <w:rsid w:val="00DE0F94"/>
    <w:rsid w:val="00DE16F8"/>
    <w:rsid w:val="00DE1C31"/>
    <w:rsid w:val="00DE3147"/>
    <w:rsid w:val="00DE33B7"/>
    <w:rsid w:val="00DE3781"/>
    <w:rsid w:val="00DE46B8"/>
    <w:rsid w:val="00DE50DB"/>
    <w:rsid w:val="00DE53E9"/>
    <w:rsid w:val="00DE56C3"/>
    <w:rsid w:val="00DE6270"/>
    <w:rsid w:val="00DE6DE9"/>
    <w:rsid w:val="00DE7289"/>
    <w:rsid w:val="00DE764F"/>
    <w:rsid w:val="00DE7ABF"/>
    <w:rsid w:val="00DF00DB"/>
    <w:rsid w:val="00DF113B"/>
    <w:rsid w:val="00DF176D"/>
    <w:rsid w:val="00DF1C54"/>
    <w:rsid w:val="00DF3242"/>
    <w:rsid w:val="00DF46B0"/>
    <w:rsid w:val="00DF50D5"/>
    <w:rsid w:val="00DF5239"/>
    <w:rsid w:val="00DF5C8F"/>
    <w:rsid w:val="00DF6060"/>
    <w:rsid w:val="00DF7053"/>
    <w:rsid w:val="00E00690"/>
    <w:rsid w:val="00E00BB6"/>
    <w:rsid w:val="00E0167A"/>
    <w:rsid w:val="00E01D38"/>
    <w:rsid w:val="00E03497"/>
    <w:rsid w:val="00E03990"/>
    <w:rsid w:val="00E04040"/>
    <w:rsid w:val="00E047F2"/>
    <w:rsid w:val="00E057EC"/>
    <w:rsid w:val="00E07F38"/>
    <w:rsid w:val="00E10406"/>
    <w:rsid w:val="00E10532"/>
    <w:rsid w:val="00E10D97"/>
    <w:rsid w:val="00E110EF"/>
    <w:rsid w:val="00E1137E"/>
    <w:rsid w:val="00E11FCB"/>
    <w:rsid w:val="00E123C6"/>
    <w:rsid w:val="00E13627"/>
    <w:rsid w:val="00E1391A"/>
    <w:rsid w:val="00E149AA"/>
    <w:rsid w:val="00E14B23"/>
    <w:rsid w:val="00E16518"/>
    <w:rsid w:val="00E17165"/>
    <w:rsid w:val="00E1737A"/>
    <w:rsid w:val="00E22CF1"/>
    <w:rsid w:val="00E2347C"/>
    <w:rsid w:val="00E23802"/>
    <w:rsid w:val="00E2391E"/>
    <w:rsid w:val="00E23D10"/>
    <w:rsid w:val="00E2513F"/>
    <w:rsid w:val="00E254A8"/>
    <w:rsid w:val="00E255AA"/>
    <w:rsid w:val="00E2738C"/>
    <w:rsid w:val="00E2759F"/>
    <w:rsid w:val="00E27700"/>
    <w:rsid w:val="00E27B1D"/>
    <w:rsid w:val="00E313E0"/>
    <w:rsid w:val="00E31D92"/>
    <w:rsid w:val="00E323D0"/>
    <w:rsid w:val="00E324C5"/>
    <w:rsid w:val="00E3283E"/>
    <w:rsid w:val="00E33584"/>
    <w:rsid w:val="00E33735"/>
    <w:rsid w:val="00E33DB2"/>
    <w:rsid w:val="00E34784"/>
    <w:rsid w:val="00E34E73"/>
    <w:rsid w:val="00E35C34"/>
    <w:rsid w:val="00E368AA"/>
    <w:rsid w:val="00E36A88"/>
    <w:rsid w:val="00E36DE2"/>
    <w:rsid w:val="00E36E34"/>
    <w:rsid w:val="00E407DF"/>
    <w:rsid w:val="00E41B1B"/>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5D2"/>
    <w:rsid w:val="00E54EF1"/>
    <w:rsid w:val="00E55346"/>
    <w:rsid w:val="00E616FE"/>
    <w:rsid w:val="00E62776"/>
    <w:rsid w:val="00E62DE4"/>
    <w:rsid w:val="00E6392C"/>
    <w:rsid w:val="00E63CC7"/>
    <w:rsid w:val="00E646E9"/>
    <w:rsid w:val="00E648D7"/>
    <w:rsid w:val="00E651EA"/>
    <w:rsid w:val="00E6533F"/>
    <w:rsid w:val="00E66378"/>
    <w:rsid w:val="00E66B09"/>
    <w:rsid w:val="00E671D1"/>
    <w:rsid w:val="00E6765D"/>
    <w:rsid w:val="00E702DC"/>
    <w:rsid w:val="00E705E5"/>
    <w:rsid w:val="00E70BF9"/>
    <w:rsid w:val="00E718BC"/>
    <w:rsid w:val="00E71BEF"/>
    <w:rsid w:val="00E72372"/>
    <w:rsid w:val="00E736B3"/>
    <w:rsid w:val="00E75942"/>
    <w:rsid w:val="00E75C00"/>
    <w:rsid w:val="00E771BA"/>
    <w:rsid w:val="00E77892"/>
    <w:rsid w:val="00E802A7"/>
    <w:rsid w:val="00E82955"/>
    <w:rsid w:val="00E82C4D"/>
    <w:rsid w:val="00E831CE"/>
    <w:rsid w:val="00E8404F"/>
    <w:rsid w:val="00E84D5F"/>
    <w:rsid w:val="00E8568F"/>
    <w:rsid w:val="00E85823"/>
    <w:rsid w:val="00E85DD4"/>
    <w:rsid w:val="00E85E4D"/>
    <w:rsid w:val="00E86F84"/>
    <w:rsid w:val="00E87235"/>
    <w:rsid w:val="00E878F2"/>
    <w:rsid w:val="00E90CAE"/>
    <w:rsid w:val="00E90EC5"/>
    <w:rsid w:val="00E91BD4"/>
    <w:rsid w:val="00E91E49"/>
    <w:rsid w:val="00E92B66"/>
    <w:rsid w:val="00E94B3E"/>
    <w:rsid w:val="00E955FD"/>
    <w:rsid w:val="00E95754"/>
    <w:rsid w:val="00E95E0F"/>
    <w:rsid w:val="00E9620B"/>
    <w:rsid w:val="00E9646B"/>
    <w:rsid w:val="00E969E6"/>
    <w:rsid w:val="00E96A7E"/>
    <w:rsid w:val="00E979B8"/>
    <w:rsid w:val="00E97A9E"/>
    <w:rsid w:val="00E97DDF"/>
    <w:rsid w:val="00EA0D1C"/>
    <w:rsid w:val="00EA0D69"/>
    <w:rsid w:val="00EA11B8"/>
    <w:rsid w:val="00EA18D5"/>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C1812"/>
    <w:rsid w:val="00EC2261"/>
    <w:rsid w:val="00EC24C8"/>
    <w:rsid w:val="00EC254B"/>
    <w:rsid w:val="00EC27FE"/>
    <w:rsid w:val="00EC3B33"/>
    <w:rsid w:val="00EC3CFE"/>
    <w:rsid w:val="00EC419D"/>
    <w:rsid w:val="00EC41FE"/>
    <w:rsid w:val="00EC518E"/>
    <w:rsid w:val="00EC5F39"/>
    <w:rsid w:val="00EC7563"/>
    <w:rsid w:val="00EC757F"/>
    <w:rsid w:val="00EC7E15"/>
    <w:rsid w:val="00ED064E"/>
    <w:rsid w:val="00ED0DD9"/>
    <w:rsid w:val="00ED0FB5"/>
    <w:rsid w:val="00ED1142"/>
    <w:rsid w:val="00ED298F"/>
    <w:rsid w:val="00ED33E9"/>
    <w:rsid w:val="00ED3475"/>
    <w:rsid w:val="00ED40C6"/>
    <w:rsid w:val="00ED48A9"/>
    <w:rsid w:val="00ED51B6"/>
    <w:rsid w:val="00ED5287"/>
    <w:rsid w:val="00ED55AB"/>
    <w:rsid w:val="00ED6806"/>
    <w:rsid w:val="00ED6937"/>
    <w:rsid w:val="00ED7215"/>
    <w:rsid w:val="00EE014E"/>
    <w:rsid w:val="00EE050A"/>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1ECB"/>
    <w:rsid w:val="00F2295A"/>
    <w:rsid w:val="00F22CA9"/>
    <w:rsid w:val="00F22F6D"/>
    <w:rsid w:val="00F24527"/>
    <w:rsid w:val="00F24701"/>
    <w:rsid w:val="00F24D90"/>
    <w:rsid w:val="00F257D6"/>
    <w:rsid w:val="00F262B6"/>
    <w:rsid w:val="00F265B0"/>
    <w:rsid w:val="00F27A23"/>
    <w:rsid w:val="00F31483"/>
    <w:rsid w:val="00F31A82"/>
    <w:rsid w:val="00F32321"/>
    <w:rsid w:val="00F32459"/>
    <w:rsid w:val="00F329D1"/>
    <w:rsid w:val="00F32C18"/>
    <w:rsid w:val="00F336DC"/>
    <w:rsid w:val="00F356ED"/>
    <w:rsid w:val="00F35954"/>
    <w:rsid w:val="00F3595A"/>
    <w:rsid w:val="00F35B6B"/>
    <w:rsid w:val="00F35B9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2323"/>
    <w:rsid w:val="00F82BC1"/>
    <w:rsid w:val="00F82D23"/>
    <w:rsid w:val="00F830B4"/>
    <w:rsid w:val="00F830CD"/>
    <w:rsid w:val="00F8314E"/>
    <w:rsid w:val="00F8360E"/>
    <w:rsid w:val="00F83B20"/>
    <w:rsid w:val="00F83BFB"/>
    <w:rsid w:val="00F84CD8"/>
    <w:rsid w:val="00F85127"/>
    <w:rsid w:val="00F85E4B"/>
    <w:rsid w:val="00F8640A"/>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7EA"/>
    <w:rsid w:val="00FF18A1"/>
    <w:rsid w:val="00FF1F11"/>
    <w:rsid w:val="00FF2294"/>
    <w:rsid w:val="00FF29B6"/>
    <w:rsid w:val="00FF2C3F"/>
    <w:rsid w:val="00FF3AC8"/>
    <w:rsid w:val="00FF3C3B"/>
    <w:rsid w:val="00FF59C3"/>
    <w:rsid w:val="00FF5A2F"/>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A7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2.xml><?xml version="1.0" encoding="utf-8"?>
<ds:datastoreItem xmlns:ds="http://schemas.openxmlformats.org/officeDocument/2006/customXml" ds:itemID="{CFBE98FF-C64C-40EB-B899-A04968C5FE54}">
  <ds:schemaRefs>
    <ds:schemaRef ds:uri="http://purl.org/dc/terms/"/>
    <ds:schemaRef ds:uri="http://purl.org/dc/dcmitype/"/>
    <ds:schemaRef ds:uri="http://schemas.microsoft.com/office/2006/metadata/properties"/>
    <ds:schemaRef ds:uri="http://purl.org/dc/elements/1.1/"/>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customXml/itemProps4.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Pages>
  <Words>2113</Words>
  <Characters>11052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19</cp:revision>
  <cp:lastPrinted>2023-05-23T11:56:00Z</cp:lastPrinted>
  <dcterms:created xsi:type="dcterms:W3CDTF">2024-10-01T15:29:00Z</dcterms:created>
  <dcterms:modified xsi:type="dcterms:W3CDTF">2024-10-02T08:51:00Z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