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6E51028E"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4D27A6">
        <w:rPr>
          <w:rFonts w:ascii="Arial" w:hAnsi="Arial" w:cs="Arial"/>
          <w:b/>
          <w:u w:val="single"/>
        </w:rPr>
        <w:t>28</w:t>
      </w:r>
      <w:r w:rsidR="00034192">
        <w:rPr>
          <w:rFonts w:ascii="Arial" w:hAnsi="Arial" w:cs="Arial"/>
          <w:b/>
          <w:u w:val="single"/>
        </w:rPr>
        <w:t xml:space="preserve"> </w:t>
      </w:r>
      <w:r w:rsidR="0052042B">
        <w:rPr>
          <w:rFonts w:ascii="Arial" w:hAnsi="Arial" w:cs="Arial"/>
          <w:b/>
          <w:u w:val="single"/>
        </w:rPr>
        <w:t>0</w:t>
      </w:r>
      <w:r w:rsidR="0027254A">
        <w:rPr>
          <w:rFonts w:ascii="Arial" w:hAnsi="Arial" w:cs="Arial"/>
          <w:b/>
          <w:u w:val="single"/>
        </w:rPr>
        <w:t>7</w:t>
      </w:r>
      <w:r w:rsidR="00FA7EA6">
        <w:rPr>
          <w:rFonts w:ascii="Arial" w:hAnsi="Arial" w:cs="Arial"/>
          <w:b/>
          <w:u w:val="single"/>
        </w:rPr>
        <w:t xml:space="preserve"> </w:t>
      </w:r>
      <w:r w:rsidR="006B5E87">
        <w:rPr>
          <w:rFonts w:ascii="Arial" w:hAnsi="Arial" w:cs="Arial"/>
          <w:b/>
          <w:u w:val="single"/>
        </w:rPr>
        <w:t>202</w:t>
      </w:r>
      <w:r w:rsidR="0052042B">
        <w:rPr>
          <w:rFonts w:ascii="Arial" w:hAnsi="Arial" w:cs="Arial"/>
          <w:b/>
          <w:u w:val="single"/>
        </w:rPr>
        <w:t>5</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493F9240"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8B1E41">
        <w:rPr>
          <w:rFonts w:ascii="Arial" w:hAnsi="Arial" w:cs="Arial"/>
        </w:rPr>
        <w:t xml:space="preserve"> </w:t>
      </w:r>
      <w:r w:rsidR="00034192">
        <w:rPr>
          <w:rFonts w:ascii="Arial" w:hAnsi="Arial" w:cs="Arial"/>
        </w:rPr>
        <w:t xml:space="preserve">Ian Carman, </w:t>
      </w:r>
      <w:r w:rsidR="004D27A6">
        <w:rPr>
          <w:rFonts w:ascii="Arial" w:hAnsi="Arial" w:cs="Arial"/>
        </w:rPr>
        <w:t xml:space="preserve">Sue Garner, </w:t>
      </w:r>
      <w:r w:rsidR="0024118C">
        <w:rPr>
          <w:rFonts w:ascii="Arial" w:hAnsi="Arial" w:cs="Arial"/>
        </w:rPr>
        <w:t>Euan Henderson,</w:t>
      </w:r>
      <w:r w:rsidR="004A3139">
        <w:rPr>
          <w:rFonts w:ascii="Arial" w:hAnsi="Arial" w:cs="Arial"/>
        </w:rPr>
        <w:t xml:space="preserve"> </w:t>
      </w:r>
      <w:r w:rsidR="00AD21E8">
        <w:rPr>
          <w:rFonts w:ascii="Arial" w:hAnsi="Arial" w:cs="Arial"/>
        </w:rPr>
        <w:t xml:space="preserve"> </w:t>
      </w:r>
      <w:r w:rsidR="00B33C99">
        <w:rPr>
          <w:rFonts w:ascii="Arial" w:hAnsi="Arial" w:cs="Arial"/>
        </w:rPr>
        <w:t>Diane Kitchen</w:t>
      </w:r>
      <w:r w:rsidR="004D27A6">
        <w:rPr>
          <w:rFonts w:ascii="Arial" w:hAnsi="Arial" w:cs="Arial"/>
        </w:rPr>
        <w:t>.</w:t>
      </w:r>
      <w:r w:rsidR="00AD21E8">
        <w:rPr>
          <w:rFonts w:ascii="Arial" w:hAnsi="Arial" w:cs="Arial"/>
        </w:rPr>
        <w:t xml:space="preserve"> </w:t>
      </w:r>
      <w:r w:rsidR="00D83C6B">
        <w:rPr>
          <w:rFonts w:ascii="Arial" w:hAnsi="Arial" w:cs="Arial"/>
        </w:rPr>
        <w:t xml:space="preserve"> </w:t>
      </w:r>
    </w:p>
    <w:p w14:paraId="37486B41" w14:textId="77777777" w:rsidR="00973831" w:rsidRDefault="00973831" w:rsidP="0026390F">
      <w:pPr>
        <w:ind w:left="567" w:hanging="873"/>
        <w:rPr>
          <w:rFonts w:ascii="Arial" w:hAnsi="Arial" w:cs="Arial"/>
        </w:rPr>
      </w:pP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3B1673A6" w14:textId="4691332C" w:rsidR="004A3139" w:rsidRDefault="004A3139" w:rsidP="00060B77">
      <w:pPr>
        <w:ind w:left="1104"/>
        <w:rPr>
          <w:rFonts w:ascii="Arial" w:hAnsi="Arial" w:cs="Arial"/>
        </w:rPr>
      </w:pPr>
    </w:p>
    <w:p w14:paraId="23EE696F" w14:textId="236458E0" w:rsidR="005143DD" w:rsidRPr="00DC3807" w:rsidRDefault="0052042B" w:rsidP="00DC3807">
      <w:pPr>
        <w:ind w:left="567" w:hanging="873"/>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3973ED38"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FE6ADE">
        <w:rPr>
          <w:rFonts w:ascii="Arial" w:hAnsi="Arial" w:cs="Arial"/>
          <w:b/>
        </w:rPr>
        <w:t>JUL</w:t>
      </w:r>
      <w:r w:rsidR="00DC46BD">
        <w:rPr>
          <w:rFonts w:ascii="Arial" w:hAnsi="Arial" w:cs="Arial"/>
          <w:b/>
        </w:rPr>
        <w:t>Y</w:t>
      </w:r>
      <w:r w:rsidR="00B33C99">
        <w:rPr>
          <w:rFonts w:ascii="Arial" w:hAnsi="Arial" w:cs="Arial"/>
          <w:b/>
        </w:rPr>
        <w:t>/20</w:t>
      </w:r>
      <w:r w:rsidR="006B5E87">
        <w:rPr>
          <w:rFonts w:ascii="Arial" w:hAnsi="Arial" w:cs="Arial"/>
          <w:b/>
        </w:rPr>
        <w:t>2</w:t>
      </w:r>
      <w:r w:rsidR="0052042B">
        <w:rPr>
          <w:rFonts w:ascii="Arial" w:hAnsi="Arial" w:cs="Arial"/>
          <w:b/>
        </w:rPr>
        <w:t>5</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25103496" w14:textId="77777777" w:rsidR="0024118C" w:rsidRDefault="0024118C" w:rsidP="0026390F">
      <w:pPr>
        <w:ind w:left="567" w:hanging="873"/>
        <w:rPr>
          <w:rFonts w:ascii="Arial" w:hAnsi="Arial" w:cs="Arial"/>
        </w:rPr>
      </w:pPr>
    </w:p>
    <w:p w14:paraId="2F5C7FF2" w14:textId="510E49BF" w:rsidR="003D6FD0" w:rsidRDefault="00B33C99" w:rsidP="0024118C">
      <w:pPr>
        <w:ind w:left="-284"/>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 Cllrs</w:t>
      </w:r>
      <w:r w:rsidR="004A3139">
        <w:rPr>
          <w:rFonts w:ascii="Arial" w:hAnsi="Arial" w:cs="Arial"/>
        </w:rPr>
        <w:t xml:space="preserve"> </w:t>
      </w:r>
      <w:r w:rsidR="0024118C">
        <w:rPr>
          <w:rFonts w:ascii="Arial" w:hAnsi="Arial" w:cs="Arial"/>
        </w:rPr>
        <w:t>Paul Day an</w:t>
      </w:r>
      <w:r w:rsidR="004D27A6">
        <w:rPr>
          <w:rFonts w:ascii="Arial" w:hAnsi="Arial" w:cs="Arial"/>
        </w:rPr>
        <w:t>d Phil Winsor.</w:t>
      </w:r>
      <w:r w:rsidR="0024118C">
        <w:rPr>
          <w:rFonts w:ascii="Arial" w:hAnsi="Arial" w:cs="Arial"/>
        </w:rPr>
        <w:t xml:space="preserve"> Cllr </w:t>
      </w:r>
      <w:r w:rsidR="00F56A66">
        <w:rPr>
          <w:rFonts w:ascii="Arial" w:hAnsi="Arial" w:cs="Arial"/>
        </w:rPr>
        <w:t>Roger Hornblow</w:t>
      </w:r>
      <w:r w:rsidR="0024118C">
        <w:rPr>
          <w:rFonts w:ascii="Arial" w:hAnsi="Arial" w:cs="Arial"/>
        </w:rPr>
        <w:t xml:space="preserve"> was absent</w:t>
      </w:r>
      <w:r w:rsidR="00F56A66">
        <w:rPr>
          <w:rFonts w:ascii="Arial" w:hAnsi="Arial" w:cs="Arial"/>
        </w:rPr>
        <w:t xml:space="preserve">.   </w:t>
      </w:r>
    </w:p>
    <w:p w14:paraId="5890A869" w14:textId="77777777" w:rsidR="005143DD" w:rsidRDefault="005143DD" w:rsidP="0026390F">
      <w:pPr>
        <w:ind w:left="567" w:hanging="873"/>
        <w:rPr>
          <w:rFonts w:ascii="Arial" w:hAnsi="Arial" w:cs="Arial"/>
          <w:b/>
        </w:rPr>
      </w:pPr>
    </w:p>
    <w:p w14:paraId="7F282F80" w14:textId="47AC5634"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FE6ADE">
        <w:rPr>
          <w:rFonts w:ascii="Arial" w:hAnsi="Arial" w:cs="Arial"/>
          <w:b/>
        </w:rPr>
        <w:t>JUL</w:t>
      </w:r>
      <w:r w:rsidR="00DC46BD">
        <w:rPr>
          <w:rFonts w:ascii="Arial" w:hAnsi="Arial" w:cs="Arial"/>
          <w:b/>
        </w:rPr>
        <w:t>Y</w:t>
      </w:r>
      <w:r w:rsidR="00B33C99">
        <w:rPr>
          <w:rFonts w:ascii="Arial" w:hAnsi="Arial" w:cs="Arial"/>
          <w:b/>
        </w:rPr>
        <w:t>/20</w:t>
      </w:r>
      <w:r w:rsidR="006B5E87">
        <w:rPr>
          <w:rFonts w:ascii="Arial" w:hAnsi="Arial" w:cs="Arial"/>
          <w:b/>
        </w:rPr>
        <w:t>2</w:t>
      </w:r>
      <w:r w:rsidR="0052042B">
        <w:rPr>
          <w:rFonts w:ascii="Arial" w:hAnsi="Arial" w:cs="Arial"/>
          <w:b/>
        </w:rPr>
        <w:t>5</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0B86A674"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FE6ADE">
        <w:rPr>
          <w:rFonts w:ascii="Arial" w:hAnsi="Arial" w:cs="Arial"/>
          <w:b/>
        </w:rPr>
        <w:t>JUL</w:t>
      </w:r>
      <w:r w:rsidR="00DC46BD">
        <w:rPr>
          <w:rFonts w:ascii="Arial" w:hAnsi="Arial" w:cs="Arial"/>
          <w:b/>
        </w:rPr>
        <w:t>Y</w:t>
      </w:r>
      <w:r w:rsidR="00B33C99">
        <w:rPr>
          <w:rFonts w:ascii="Arial" w:hAnsi="Arial" w:cs="Arial"/>
          <w:b/>
        </w:rPr>
        <w:t>/20</w:t>
      </w:r>
      <w:r w:rsidR="006B5E87">
        <w:rPr>
          <w:rFonts w:ascii="Arial" w:hAnsi="Arial" w:cs="Arial"/>
          <w:b/>
        </w:rPr>
        <w:t>2</w:t>
      </w:r>
      <w:r w:rsidR="0052042B">
        <w:rPr>
          <w:rFonts w:ascii="Arial" w:hAnsi="Arial" w:cs="Arial"/>
          <w:b/>
        </w:rPr>
        <w:t>5</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15D79BF4"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FE6ADE">
        <w:rPr>
          <w:rFonts w:ascii="Arial" w:hAnsi="Arial" w:cs="Arial"/>
          <w:b/>
        </w:rPr>
        <w:t>JUL</w:t>
      </w:r>
      <w:r w:rsidR="00DC46BD">
        <w:rPr>
          <w:rFonts w:ascii="Arial" w:hAnsi="Arial" w:cs="Arial"/>
          <w:b/>
        </w:rPr>
        <w:t>Y</w:t>
      </w:r>
      <w:r w:rsidR="004E4C4F">
        <w:rPr>
          <w:rFonts w:ascii="Arial" w:hAnsi="Arial" w:cs="Arial"/>
          <w:b/>
        </w:rPr>
        <w:t>/</w:t>
      </w:r>
      <w:r>
        <w:rPr>
          <w:rFonts w:ascii="Arial" w:hAnsi="Arial" w:cs="Arial"/>
          <w:b/>
        </w:rPr>
        <w:t>202</w:t>
      </w:r>
      <w:r w:rsidR="0052042B">
        <w:rPr>
          <w:rFonts w:ascii="Arial" w:hAnsi="Arial" w:cs="Arial"/>
          <w:b/>
        </w:rPr>
        <w:t>5</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35A8A6A6"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24118C">
        <w:rPr>
          <w:rFonts w:ascii="Arial" w:hAnsi="Arial" w:cs="Arial"/>
          <w:b/>
        </w:rPr>
        <w:t>1</w:t>
      </w:r>
      <w:r w:rsidR="004D27A6">
        <w:rPr>
          <w:rFonts w:ascii="Arial" w:hAnsi="Arial" w:cs="Arial"/>
          <w:b/>
        </w:rPr>
        <w:t>9</w:t>
      </w:r>
      <w:r w:rsidR="004D27A6" w:rsidRPr="004D27A6">
        <w:rPr>
          <w:rFonts w:ascii="Arial" w:hAnsi="Arial" w:cs="Arial"/>
          <w:b/>
          <w:vertAlign w:val="superscript"/>
        </w:rPr>
        <w:t>th</w:t>
      </w:r>
      <w:r w:rsidR="004D27A6">
        <w:rPr>
          <w:rFonts w:ascii="Arial" w:hAnsi="Arial" w:cs="Arial"/>
          <w:b/>
        </w:rPr>
        <w:t xml:space="preserve"> May</w:t>
      </w:r>
      <w:r w:rsidR="0024118C">
        <w:rPr>
          <w:rFonts w:ascii="Arial" w:hAnsi="Arial" w:cs="Arial"/>
          <w:b/>
        </w:rPr>
        <w:t xml:space="preserve"> </w:t>
      </w:r>
      <w:r w:rsidR="007D4186">
        <w:rPr>
          <w:rFonts w:ascii="Arial" w:hAnsi="Arial" w:cs="Arial"/>
          <w:b/>
        </w:rPr>
        <w:t>202</w:t>
      </w:r>
      <w:r w:rsidR="004A3139">
        <w:rPr>
          <w:rFonts w:ascii="Arial" w:hAnsi="Arial" w:cs="Arial"/>
          <w:b/>
        </w:rPr>
        <w:t>5</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w:t>
      </w:r>
      <w:r w:rsidR="007D418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0D17382B"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FE6ADE">
        <w:rPr>
          <w:rFonts w:ascii="Arial" w:hAnsi="Arial" w:cs="Arial"/>
        </w:rPr>
        <w:t>DK</w:t>
      </w:r>
      <w:r>
        <w:rPr>
          <w:rFonts w:ascii="Arial" w:hAnsi="Arial" w:cs="Arial"/>
        </w:rPr>
        <w:tab/>
        <w:t>Sec:</w:t>
      </w:r>
      <w:r w:rsidR="00B93806">
        <w:rPr>
          <w:rFonts w:ascii="Arial" w:hAnsi="Arial" w:cs="Arial"/>
        </w:rPr>
        <w:t xml:space="preserve"> </w:t>
      </w:r>
      <w:r w:rsidR="00FE6ADE">
        <w:rPr>
          <w:rFonts w:ascii="Arial" w:hAnsi="Arial" w:cs="Arial"/>
        </w:rPr>
        <w:t>EH</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255A5766"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FE6ADE">
        <w:rPr>
          <w:rFonts w:ascii="Arial" w:hAnsi="Arial" w:cs="Arial"/>
          <w:b/>
        </w:rPr>
        <w:t>JUL</w:t>
      </w:r>
      <w:r w:rsidR="00DC46BD">
        <w:rPr>
          <w:rFonts w:ascii="Arial" w:hAnsi="Arial" w:cs="Arial"/>
          <w:b/>
        </w:rPr>
        <w:t>Y</w:t>
      </w:r>
      <w:r w:rsidR="00C942E4">
        <w:rPr>
          <w:rFonts w:ascii="Arial" w:hAnsi="Arial" w:cs="Arial"/>
          <w:b/>
        </w:rPr>
        <w:t>/20</w:t>
      </w:r>
      <w:r w:rsidR="006B5E87">
        <w:rPr>
          <w:rFonts w:ascii="Arial" w:hAnsi="Arial" w:cs="Arial"/>
          <w:b/>
        </w:rPr>
        <w:t>2</w:t>
      </w:r>
      <w:r w:rsidR="001D4974">
        <w:rPr>
          <w:rFonts w:ascii="Arial" w:hAnsi="Arial" w:cs="Arial"/>
          <w:b/>
        </w:rPr>
        <w:t>5</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975AC2" w:rsidRPr="00A46F77" w14:paraId="327E8FC0" w14:textId="77777777" w:rsidTr="00F61C7C">
        <w:tc>
          <w:tcPr>
            <w:tcW w:w="684" w:type="dxa"/>
          </w:tcPr>
          <w:p w14:paraId="0F0F70D5" w14:textId="0AEFD4E4" w:rsidR="00975AC2" w:rsidRDefault="00975AC2" w:rsidP="00261041">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4B165E8D" w:rsidR="00975AC2" w:rsidRDefault="009C5910" w:rsidP="00261041">
            <w:pPr>
              <w:rPr>
                <w:rFonts w:ascii="Arial" w:hAnsi="Arial" w:cs="Arial"/>
                <w:bCs/>
              </w:rPr>
            </w:pPr>
            <w:r>
              <w:rPr>
                <w:rFonts w:ascii="Arial" w:hAnsi="Arial" w:cs="Arial"/>
                <w:bCs/>
              </w:rPr>
              <w:t>T</w:t>
            </w:r>
            <w:r w:rsidR="00975AC2">
              <w:rPr>
                <w:rFonts w:ascii="Arial" w:hAnsi="Arial" w:cs="Arial"/>
                <w:bCs/>
              </w:rPr>
              <w:t xml:space="preserve">o </w:t>
            </w:r>
            <w:r w:rsidR="00DC46BD">
              <w:rPr>
                <w:rFonts w:ascii="Arial" w:hAnsi="Arial" w:cs="Arial"/>
                <w:bCs/>
              </w:rPr>
              <w:t xml:space="preserve">provide a football academy and further changing facilities, and a pavilion to be shared by the Cricket and Tennis Club. </w:t>
            </w:r>
            <w:r w:rsidR="00975AC2">
              <w:rPr>
                <w:rFonts w:ascii="Arial" w:hAnsi="Arial" w:cs="Arial"/>
                <w:bCs/>
              </w:rPr>
              <w:t xml:space="preserve"> </w:t>
            </w:r>
          </w:p>
          <w:p w14:paraId="746E07B1" w14:textId="74F15CAA" w:rsidR="00FC65DF" w:rsidRPr="00A46F77" w:rsidRDefault="00FC65DF" w:rsidP="00261041">
            <w:pPr>
              <w:rPr>
                <w:rFonts w:ascii="Arial" w:hAnsi="Arial" w:cs="Arial"/>
                <w:bCs/>
              </w:rPr>
            </w:pPr>
          </w:p>
        </w:tc>
        <w:tc>
          <w:tcPr>
            <w:tcW w:w="6584" w:type="dxa"/>
            <w:tcBorders>
              <w:left w:val="single" w:sz="4" w:space="0" w:color="auto"/>
            </w:tcBorders>
          </w:tcPr>
          <w:p w14:paraId="589149AA" w14:textId="09CE2244" w:rsidR="00FE6ADE" w:rsidRDefault="00FE6ADE" w:rsidP="00FC65DF">
            <w:pPr>
              <w:rPr>
                <w:rFonts w:ascii="Arial" w:hAnsi="Arial" w:cs="Arial"/>
              </w:rPr>
            </w:pPr>
            <w:r>
              <w:rPr>
                <w:rFonts w:ascii="Arial" w:hAnsi="Arial" w:cs="Arial"/>
              </w:rPr>
              <w:t xml:space="preserve">Tender bids for architects have been assessed by the tender evaluation panel, and the Policy and Finance Working Group will make the decision on who to appoint tonight.  After that there will be a 10-day standstill period, before conversations with the appointed architect can begin. </w:t>
            </w:r>
          </w:p>
          <w:p w14:paraId="6C87352F" w14:textId="77777777" w:rsidR="00FE6ADE" w:rsidRDefault="00FE6ADE" w:rsidP="00FC65DF">
            <w:pPr>
              <w:rPr>
                <w:rFonts w:ascii="Arial" w:hAnsi="Arial" w:cs="Arial"/>
              </w:rPr>
            </w:pPr>
          </w:p>
          <w:p w14:paraId="02F6691C" w14:textId="77777777" w:rsidR="00FE6ADE" w:rsidRDefault="00FE6ADE" w:rsidP="00FC65DF">
            <w:pPr>
              <w:rPr>
                <w:rFonts w:ascii="Arial" w:hAnsi="Arial" w:cs="Arial"/>
              </w:rPr>
            </w:pPr>
            <w:r>
              <w:rPr>
                <w:rFonts w:ascii="Arial" w:hAnsi="Arial" w:cs="Arial"/>
              </w:rPr>
              <w:t xml:space="preserve">Vistry Homes has confirmed that the £2M plus index linking will be paid six weeks prior to the first dig. </w:t>
            </w:r>
          </w:p>
          <w:p w14:paraId="177184EC" w14:textId="77777777" w:rsidR="00FE6ADE" w:rsidRDefault="00FE6ADE" w:rsidP="00FC65DF">
            <w:pPr>
              <w:rPr>
                <w:rFonts w:ascii="Arial" w:hAnsi="Arial" w:cs="Arial"/>
              </w:rPr>
            </w:pPr>
          </w:p>
          <w:p w14:paraId="358492BB" w14:textId="77777777" w:rsidR="00FE6ADE" w:rsidRDefault="00FE6ADE" w:rsidP="00FC65DF">
            <w:pPr>
              <w:rPr>
                <w:rFonts w:ascii="Arial" w:hAnsi="Arial" w:cs="Arial"/>
              </w:rPr>
            </w:pPr>
            <w:r>
              <w:rPr>
                <w:rFonts w:ascii="Arial" w:hAnsi="Arial" w:cs="Arial"/>
              </w:rPr>
              <w:lastRenderedPageBreak/>
              <w:t>The tenders have come in at a higher cost than the available s106 funding.  The balance will have to come out of the £2M plus index linking for construction costs.</w:t>
            </w:r>
          </w:p>
          <w:p w14:paraId="5C040DDA" w14:textId="77777777" w:rsidR="00FE6ADE" w:rsidRDefault="00FE6ADE" w:rsidP="00FC65DF">
            <w:pPr>
              <w:rPr>
                <w:rFonts w:ascii="Arial" w:hAnsi="Arial" w:cs="Arial"/>
              </w:rPr>
            </w:pPr>
          </w:p>
          <w:p w14:paraId="5118B51E" w14:textId="3DBBFEB9" w:rsidR="00FE6ADE" w:rsidRDefault="00FE6ADE" w:rsidP="00FC65DF">
            <w:pPr>
              <w:rPr>
                <w:rFonts w:ascii="Arial" w:hAnsi="Arial" w:cs="Arial"/>
              </w:rPr>
            </w:pPr>
            <w:r>
              <w:rPr>
                <w:rFonts w:ascii="Arial" w:hAnsi="Arial" w:cs="Arial"/>
                <w:b/>
                <w:bCs/>
              </w:rPr>
              <w:t>Resolved to approve the Town Clerk applying for circa £10</w:t>
            </w:r>
            <w:r w:rsidR="002D6D99">
              <w:rPr>
                <w:rFonts w:ascii="Arial" w:hAnsi="Arial" w:cs="Arial"/>
                <w:b/>
                <w:bCs/>
              </w:rPr>
              <w:t>2</w:t>
            </w:r>
            <w:r>
              <w:rPr>
                <w:rFonts w:ascii="Arial" w:hAnsi="Arial" w:cs="Arial"/>
                <w:b/>
                <w:bCs/>
              </w:rPr>
              <w:t xml:space="preserve">,000 of available s106 funding for architectural fees.  </w:t>
            </w:r>
            <w:r>
              <w:rPr>
                <w:rFonts w:ascii="Arial" w:hAnsi="Arial" w:cs="Arial"/>
              </w:rPr>
              <w:t xml:space="preserve"> </w:t>
            </w:r>
          </w:p>
          <w:p w14:paraId="142A55E9" w14:textId="77777777" w:rsidR="00FE6ADE" w:rsidRDefault="00FE6ADE" w:rsidP="00FC65DF">
            <w:pPr>
              <w:rPr>
                <w:rFonts w:ascii="Arial" w:hAnsi="Arial" w:cs="Arial"/>
              </w:rPr>
            </w:pPr>
          </w:p>
          <w:p w14:paraId="0E4574A2" w14:textId="6042208D" w:rsidR="00FE6ADE" w:rsidRDefault="00FE6ADE" w:rsidP="00FC65DF">
            <w:pPr>
              <w:rPr>
                <w:rFonts w:ascii="Arial" w:hAnsi="Arial" w:cs="Arial"/>
              </w:rPr>
            </w:pPr>
            <w:r>
              <w:rPr>
                <w:rFonts w:ascii="Arial" w:hAnsi="Arial" w:cs="Arial"/>
              </w:rPr>
              <w:t>Prop. EH   Sec. IC.</w:t>
            </w:r>
          </w:p>
          <w:p w14:paraId="3C2A013F" w14:textId="544555B8" w:rsidR="0024118C" w:rsidRPr="00A46F77" w:rsidRDefault="0024118C" w:rsidP="00FC65DF">
            <w:pPr>
              <w:rPr>
                <w:rFonts w:ascii="Arial" w:hAnsi="Arial" w:cs="Arial"/>
              </w:rPr>
            </w:pPr>
            <w:r>
              <w:rPr>
                <w:rFonts w:ascii="Arial" w:hAnsi="Arial" w:cs="Arial"/>
              </w:rPr>
              <w:t xml:space="preserve">   </w:t>
            </w:r>
          </w:p>
        </w:tc>
      </w:tr>
      <w:tr w:rsidR="00975AC2" w:rsidRPr="00A46F77" w14:paraId="4A69DD78" w14:textId="77777777" w:rsidTr="00F61C7C">
        <w:tc>
          <w:tcPr>
            <w:tcW w:w="684" w:type="dxa"/>
          </w:tcPr>
          <w:p w14:paraId="61F980FD" w14:textId="5D38D8EE" w:rsidR="00975AC2" w:rsidRDefault="00975AC2" w:rsidP="00261041">
            <w:pPr>
              <w:rPr>
                <w:rFonts w:ascii="Arial" w:hAnsi="Arial" w:cs="Arial"/>
                <w:b/>
                <w:bCs/>
              </w:rPr>
            </w:pPr>
          </w:p>
        </w:tc>
        <w:tc>
          <w:tcPr>
            <w:tcW w:w="3223" w:type="dxa"/>
            <w:tcBorders>
              <w:right w:val="single" w:sz="4" w:space="0" w:color="auto"/>
            </w:tcBorders>
          </w:tcPr>
          <w:p w14:paraId="6ADC32E6" w14:textId="0F39EA80" w:rsidR="00AE7C43" w:rsidRPr="00A46F77" w:rsidRDefault="00AE7C43" w:rsidP="00FE6ADE">
            <w:pPr>
              <w:rPr>
                <w:rFonts w:ascii="Arial" w:hAnsi="Arial" w:cs="Arial"/>
                <w:bCs/>
              </w:rPr>
            </w:pPr>
          </w:p>
        </w:tc>
        <w:tc>
          <w:tcPr>
            <w:tcW w:w="6584" w:type="dxa"/>
            <w:tcBorders>
              <w:left w:val="single" w:sz="4" w:space="0" w:color="auto"/>
            </w:tcBorders>
          </w:tcPr>
          <w:p w14:paraId="1C99915A" w14:textId="4E890B5A" w:rsidR="005F7C25" w:rsidRPr="00A46F77" w:rsidRDefault="005F7C25" w:rsidP="00F62F62">
            <w:pPr>
              <w:rPr>
                <w:rFonts w:ascii="Arial" w:hAnsi="Arial" w:cs="Arial"/>
              </w:rPr>
            </w:pPr>
          </w:p>
        </w:tc>
      </w:tr>
      <w:tr w:rsidR="00975AC2" w14:paraId="03886813" w14:textId="77777777" w:rsidTr="00F61C7C">
        <w:tc>
          <w:tcPr>
            <w:tcW w:w="684" w:type="dxa"/>
          </w:tcPr>
          <w:p w14:paraId="19B81B5E" w14:textId="00F10192" w:rsidR="00975AC2" w:rsidRDefault="00975AC2" w:rsidP="007A6654">
            <w:pPr>
              <w:rPr>
                <w:rFonts w:ascii="Arial" w:hAnsi="Arial" w:cs="Arial"/>
                <w:b/>
                <w:bCs/>
              </w:rPr>
            </w:pPr>
            <w:r>
              <w:rPr>
                <w:rFonts w:ascii="Arial" w:hAnsi="Arial" w:cs="Arial"/>
                <w:b/>
                <w:bCs/>
              </w:rPr>
              <w:t>5.</w:t>
            </w:r>
            <w:r w:rsidR="00FE6ADE">
              <w:rPr>
                <w:rFonts w:ascii="Arial" w:hAnsi="Arial" w:cs="Arial"/>
                <w:b/>
                <w:bCs/>
              </w:rPr>
              <w:t>2</w:t>
            </w:r>
          </w:p>
        </w:tc>
        <w:tc>
          <w:tcPr>
            <w:tcW w:w="3223" w:type="dxa"/>
            <w:tcBorders>
              <w:right w:val="single" w:sz="4" w:space="0" w:color="auto"/>
            </w:tcBorders>
          </w:tcPr>
          <w:p w14:paraId="580C624F" w14:textId="4540DEDA" w:rsidR="00975AC2" w:rsidRPr="00A46F77" w:rsidRDefault="005E59E3" w:rsidP="007A6654">
            <w:pPr>
              <w:ind w:left="34"/>
              <w:rPr>
                <w:rFonts w:ascii="Arial" w:hAnsi="Arial" w:cs="Arial"/>
                <w:bCs/>
              </w:rPr>
            </w:pPr>
            <w:r>
              <w:rPr>
                <w:rFonts w:ascii="Arial" w:hAnsi="Arial" w:cs="Arial"/>
                <w:bCs/>
              </w:rPr>
              <w:t xml:space="preserve">To receive the additional sports land </w:t>
            </w:r>
            <w:r w:rsidR="0047461B">
              <w:rPr>
                <w:rFonts w:ascii="Arial" w:hAnsi="Arial" w:cs="Arial"/>
                <w:bCs/>
              </w:rPr>
              <w:t>adjacent to WRSG offered by</w:t>
            </w:r>
            <w:r>
              <w:rPr>
                <w:rFonts w:ascii="Arial" w:hAnsi="Arial" w:cs="Arial"/>
                <w:bCs/>
              </w:rPr>
              <w:t xml:space="preserve"> Bloor Homes, and to agree the specifics of  </w:t>
            </w:r>
            <w:r w:rsidR="00CB5B62">
              <w:rPr>
                <w:rFonts w:ascii="Arial" w:hAnsi="Arial" w:cs="Arial"/>
                <w:bCs/>
              </w:rPr>
              <w:t xml:space="preserve">sports </w:t>
            </w:r>
            <w:r>
              <w:rPr>
                <w:rFonts w:ascii="Arial" w:hAnsi="Arial" w:cs="Arial"/>
                <w:bCs/>
              </w:rPr>
              <w:t>development o</w:t>
            </w:r>
            <w:r w:rsidR="00CB5B62">
              <w:rPr>
                <w:rFonts w:ascii="Arial" w:hAnsi="Arial" w:cs="Arial"/>
                <w:bCs/>
              </w:rPr>
              <w:t>n</w:t>
            </w:r>
            <w:r>
              <w:rPr>
                <w:rFonts w:ascii="Arial" w:hAnsi="Arial" w:cs="Arial"/>
                <w:bCs/>
              </w:rPr>
              <w:t xml:space="preserve"> that site. </w:t>
            </w:r>
          </w:p>
        </w:tc>
        <w:tc>
          <w:tcPr>
            <w:tcW w:w="6584" w:type="dxa"/>
            <w:tcBorders>
              <w:left w:val="single" w:sz="4" w:space="0" w:color="auto"/>
            </w:tcBorders>
          </w:tcPr>
          <w:p w14:paraId="5D35F741" w14:textId="37427B24" w:rsidR="00AE7C43" w:rsidRDefault="00AE7C43" w:rsidP="00AE7C43">
            <w:pPr>
              <w:rPr>
                <w:rFonts w:ascii="Arial" w:hAnsi="Arial" w:cs="Arial"/>
              </w:rPr>
            </w:pPr>
            <w:r>
              <w:rPr>
                <w:rFonts w:ascii="Arial" w:hAnsi="Arial" w:cs="Arial"/>
              </w:rPr>
              <w:t xml:space="preserve">Bloor Homes </w:t>
            </w:r>
            <w:r w:rsidR="00FE6ADE">
              <w:rPr>
                <w:rFonts w:ascii="Arial" w:hAnsi="Arial" w:cs="Arial"/>
              </w:rPr>
              <w:t>has emailed, advising that the decision on whether the new pavilion on the Bloor site could instead be built at WRSG, is an MKCC planning officer decision.  Attempts have been made to contact the planning officer concerned. The Town Council has received advi</w:t>
            </w:r>
            <w:r w:rsidR="003E3D4F">
              <w:rPr>
                <w:rFonts w:ascii="Arial" w:hAnsi="Arial" w:cs="Arial"/>
              </w:rPr>
              <w:t>c</w:t>
            </w:r>
            <w:r w:rsidR="00FE6ADE">
              <w:rPr>
                <w:rFonts w:ascii="Arial" w:hAnsi="Arial" w:cs="Arial"/>
              </w:rPr>
              <w:t>e from another developer that the appropriate</w:t>
            </w:r>
            <w:r w:rsidR="0048314A">
              <w:rPr>
                <w:rFonts w:ascii="Arial" w:hAnsi="Arial" w:cs="Arial"/>
              </w:rPr>
              <w:t xml:space="preserve"> action to take</w:t>
            </w:r>
            <w:r w:rsidR="00FE6ADE">
              <w:rPr>
                <w:rFonts w:ascii="Arial" w:hAnsi="Arial" w:cs="Arial"/>
              </w:rPr>
              <w:t xml:space="preserve"> is</w:t>
            </w:r>
            <w:r w:rsidR="0048314A">
              <w:rPr>
                <w:rFonts w:ascii="Arial" w:hAnsi="Arial" w:cs="Arial"/>
              </w:rPr>
              <w:t xml:space="preserve"> to</w:t>
            </w:r>
            <w:r w:rsidR="00FE6ADE">
              <w:rPr>
                <w:rFonts w:ascii="Arial" w:hAnsi="Arial" w:cs="Arial"/>
              </w:rPr>
              <w:t xml:space="preserve"> submit a planning application with this pavilion on the WRSG site, at which stage a conversation about</w:t>
            </w:r>
            <w:r w:rsidR="0048314A">
              <w:rPr>
                <w:rFonts w:ascii="Arial" w:hAnsi="Arial" w:cs="Arial"/>
              </w:rPr>
              <w:t xml:space="preserve"> Bloor Homes</w:t>
            </w:r>
            <w:r w:rsidR="00FE6ADE">
              <w:rPr>
                <w:rFonts w:ascii="Arial" w:hAnsi="Arial" w:cs="Arial"/>
              </w:rPr>
              <w:t xml:space="preserve"> s106 funding </w:t>
            </w:r>
            <w:r w:rsidR="0048314A">
              <w:rPr>
                <w:rFonts w:ascii="Arial" w:hAnsi="Arial" w:cs="Arial"/>
              </w:rPr>
              <w:t xml:space="preserve">for the MK East Development </w:t>
            </w:r>
            <w:r w:rsidR="00FE6ADE">
              <w:rPr>
                <w:rFonts w:ascii="Arial" w:hAnsi="Arial" w:cs="Arial"/>
              </w:rPr>
              <w:t xml:space="preserve">can be entered into with the Planning Department at MKCC.  </w:t>
            </w:r>
            <w:r w:rsidR="003E3D4F">
              <w:rPr>
                <w:rFonts w:ascii="Arial" w:hAnsi="Arial" w:cs="Arial"/>
              </w:rPr>
              <w:t>It will take some considerable time before such a planning application can be submitted, as the s106 funding mentioned in 5.1 above must first be approved (</w:t>
            </w:r>
            <w:r w:rsidR="00DC46BD">
              <w:rPr>
                <w:rFonts w:ascii="Arial" w:hAnsi="Arial" w:cs="Arial"/>
              </w:rPr>
              <w:t>which will take at</w:t>
            </w:r>
            <w:r w:rsidR="003E3D4F">
              <w:rPr>
                <w:rFonts w:ascii="Arial" w:hAnsi="Arial" w:cs="Arial"/>
              </w:rPr>
              <w:t xml:space="preserve"> least 3 months) then the plans </w:t>
            </w:r>
            <w:r w:rsidR="0048314A">
              <w:rPr>
                <w:rFonts w:ascii="Arial" w:hAnsi="Arial" w:cs="Arial"/>
              </w:rPr>
              <w:t xml:space="preserve">must be </w:t>
            </w:r>
            <w:r w:rsidR="003E3D4F">
              <w:rPr>
                <w:rFonts w:ascii="Arial" w:hAnsi="Arial" w:cs="Arial"/>
              </w:rPr>
              <w:t>drawn up and relevant surveys undertaken (a further 3 months)</w:t>
            </w:r>
            <w:r w:rsidR="0048314A">
              <w:rPr>
                <w:rFonts w:ascii="Arial" w:hAnsi="Arial" w:cs="Arial"/>
              </w:rPr>
              <w:t>.</w:t>
            </w:r>
          </w:p>
          <w:p w14:paraId="4F564597" w14:textId="77777777" w:rsidR="003E3D4F" w:rsidRDefault="003E3D4F" w:rsidP="00AE7C43">
            <w:pPr>
              <w:rPr>
                <w:rFonts w:ascii="Arial" w:hAnsi="Arial" w:cs="Arial"/>
              </w:rPr>
            </w:pPr>
          </w:p>
          <w:p w14:paraId="3166C240" w14:textId="1C76AF84" w:rsidR="003E3D4F" w:rsidRPr="003E3D4F" w:rsidRDefault="003E3D4F" w:rsidP="00AE7C43">
            <w:pPr>
              <w:rPr>
                <w:rFonts w:ascii="Arial" w:hAnsi="Arial" w:cs="Arial"/>
                <w:b/>
                <w:bCs/>
              </w:rPr>
            </w:pPr>
            <w:r w:rsidRPr="003E3D4F">
              <w:rPr>
                <w:rFonts w:ascii="Arial" w:hAnsi="Arial" w:cs="Arial"/>
                <w:b/>
                <w:bCs/>
              </w:rPr>
              <w:t>Resolved to agree the above approach and include the Phase 3 development</w:t>
            </w:r>
            <w:r>
              <w:rPr>
                <w:rFonts w:ascii="Arial" w:hAnsi="Arial" w:cs="Arial"/>
                <w:b/>
                <w:bCs/>
              </w:rPr>
              <w:t xml:space="preserve"> (new pavilion and parking)</w:t>
            </w:r>
            <w:r w:rsidRPr="003E3D4F">
              <w:rPr>
                <w:rFonts w:ascii="Arial" w:hAnsi="Arial" w:cs="Arial"/>
                <w:b/>
                <w:bCs/>
              </w:rPr>
              <w:t xml:space="preserve"> in the plans for WRSG.</w:t>
            </w:r>
          </w:p>
          <w:p w14:paraId="7A5B572B" w14:textId="77777777" w:rsidR="00AE7C43" w:rsidRDefault="00AE7C43" w:rsidP="00AE7C43">
            <w:pPr>
              <w:rPr>
                <w:rFonts w:ascii="Arial" w:hAnsi="Arial" w:cs="Arial"/>
              </w:rPr>
            </w:pPr>
          </w:p>
          <w:p w14:paraId="6E245972" w14:textId="7F8185A3" w:rsidR="004A3200" w:rsidRDefault="003E3D4F" w:rsidP="00AE7C43">
            <w:pPr>
              <w:rPr>
                <w:rFonts w:ascii="Arial" w:hAnsi="Arial" w:cs="Arial"/>
              </w:rPr>
            </w:pPr>
            <w:r>
              <w:rPr>
                <w:rFonts w:ascii="Arial" w:hAnsi="Arial" w:cs="Arial"/>
              </w:rPr>
              <w:t>Prop: SG        Sec. EH</w:t>
            </w:r>
          </w:p>
        </w:tc>
      </w:tr>
      <w:tr w:rsidR="003E3D4F" w14:paraId="71CE0F22" w14:textId="77777777" w:rsidTr="00F61C7C">
        <w:tc>
          <w:tcPr>
            <w:tcW w:w="684" w:type="dxa"/>
          </w:tcPr>
          <w:p w14:paraId="462820BF" w14:textId="77777777" w:rsidR="003E3D4F" w:rsidRDefault="003E3D4F" w:rsidP="007A6654">
            <w:pPr>
              <w:rPr>
                <w:rFonts w:ascii="Arial" w:hAnsi="Arial" w:cs="Arial"/>
                <w:b/>
                <w:bCs/>
              </w:rPr>
            </w:pPr>
          </w:p>
        </w:tc>
        <w:tc>
          <w:tcPr>
            <w:tcW w:w="3223" w:type="dxa"/>
            <w:tcBorders>
              <w:right w:val="single" w:sz="4" w:space="0" w:color="auto"/>
            </w:tcBorders>
          </w:tcPr>
          <w:p w14:paraId="0C7D2046" w14:textId="77777777" w:rsidR="003E3D4F" w:rsidRDefault="003E3D4F" w:rsidP="007A6654">
            <w:pPr>
              <w:ind w:left="34"/>
              <w:rPr>
                <w:rFonts w:ascii="Arial" w:hAnsi="Arial" w:cs="Arial"/>
                <w:bCs/>
              </w:rPr>
            </w:pPr>
          </w:p>
        </w:tc>
        <w:tc>
          <w:tcPr>
            <w:tcW w:w="6584" w:type="dxa"/>
            <w:tcBorders>
              <w:left w:val="single" w:sz="4" w:space="0" w:color="auto"/>
            </w:tcBorders>
          </w:tcPr>
          <w:p w14:paraId="374BCB96" w14:textId="77777777" w:rsidR="003E3D4F" w:rsidRDefault="003E3D4F" w:rsidP="00AE7C43">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38E0DBBB" w:rsidR="0004348C" w:rsidRDefault="0004348C" w:rsidP="0035598B">
      <w:pPr>
        <w:ind w:left="-284"/>
        <w:rPr>
          <w:rFonts w:ascii="Arial" w:hAnsi="Arial" w:cs="Arial"/>
          <w:b/>
          <w:bCs/>
          <w:kern w:val="28"/>
          <w:lang w:eastAsia="en-GB"/>
        </w:rPr>
      </w:pPr>
      <w:r>
        <w:rPr>
          <w:rFonts w:ascii="Arial" w:hAnsi="Arial" w:cs="Arial"/>
          <w:b/>
        </w:rPr>
        <w:t>ITEM 6.  E&amp;S/</w:t>
      </w:r>
      <w:r w:rsidR="003E3D4F">
        <w:rPr>
          <w:rFonts w:ascii="Arial" w:hAnsi="Arial" w:cs="Arial"/>
          <w:b/>
        </w:rPr>
        <w:t>JUL</w:t>
      </w:r>
      <w:r w:rsidR="00DC46BD">
        <w:rPr>
          <w:rFonts w:ascii="Arial" w:hAnsi="Arial" w:cs="Arial"/>
          <w:b/>
        </w:rPr>
        <w:t>Y</w:t>
      </w:r>
      <w:r>
        <w:rPr>
          <w:rFonts w:ascii="Arial" w:hAnsi="Arial" w:cs="Arial"/>
          <w:b/>
        </w:rPr>
        <w:t>/202</w:t>
      </w:r>
      <w:r w:rsidR="00D75810">
        <w:rPr>
          <w:rFonts w:ascii="Arial" w:hAnsi="Arial" w:cs="Arial"/>
          <w:b/>
        </w:rPr>
        <w:t>5</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CB5B62" w14:paraId="7B38FCB4" w14:textId="77777777" w:rsidTr="00F61C7C">
        <w:tc>
          <w:tcPr>
            <w:tcW w:w="709" w:type="dxa"/>
          </w:tcPr>
          <w:p w14:paraId="516A9777" w14:textId="1B895D50" w:rsidR="00CB5B62" w:rsidRDefault="0004348C" w:rsidP="00CB5B62">
            <w:pPr>
              <w:rPr>
                <w:rFonts w:ascii="Arial" w:hAnsi="Arial" w:cs="Arial"/>
                <w:bCs/>
                <w:kern w:val="28"/>
                <w:lang w:eastAsia="en-GB"/>
              </w:rPr>
            </w:pPr>
            <w:r>
              <w:rPr>
                <w:rFonts w:ascii="Arial" w:hAnsi="Arial" w:cs="Arial"/>
                <w:b/>
                <w:bCs/>
              </w:rPr>
              <w:t>6.1</w:t>
            </w:r>
            <w:r w:rsidR="00CB5B62">
              <w:rPr>
                <w:rFonts w:ascii="Arial" w:hAnsi="Arial" w:cs="Arial"/>
                <w:b/>
                <w:bCs/>
              </w:rPr>
              <w:t xml:space="preserve"> </w:t>
            </w:r>
          </w:p>
        </w:tc>
        <w:tc>
          <w:tcPr>
            <w:tcW w:w="3261" w:type="dxa"/>
            <w:tcBorders>
              <w:right w:val="single" w:sz="4" w:space="0" w:color="auto"/>
            </w:tcBorders>
          </w:tcPr>
          <w:p w14:paraId="0141820E" w14:textId="046E2D33" w:rsidR="00CB5B62" w:rsidRDefault="0004348C" w:rsidP="00CB5B62">
            <w:pPr>
              <w:rPr>
                <w:rFonts w:ascii="Arial" w:hAnsi="Arial" w:cs="Arial"/>
                <w:bCs/>
                <w:kern w:val="28"/>
                <w:lang w:eastAsia="en-GB"/>
              </w:rPr>
            </w:pPr>
            <w:r>
              <w:rPr>
                <w:rFonts w:ascii="Arial" w:hAnsi="Arial" w:cs="Arial"/>
                <w:bCs/>
              </w:rPr>
              <w:t>To develop</w:t>
            </w:r>
            <w:r w:rsidR="00CB5B62" w:rsidRPr="005D0484">
              <w:rPr>
                <w:rFonts w:ascii="Arial" w:hAnsi="Arial" w:cs="Arial"/>
                <w:bCs/>
              </w:rPr>
              <w:t xml:space="preserve"> </w:t>
            </w:r>
            <w:r>
              <w:rPr>
                <w:rFonts w:ascii="Arial" w:hAnsi="Arial" w:cs="Arial"/>
                <w:bCs/>
              </w:rPr>
              <w:t>a</w:t>
            </w:r>
            <w:r w:rsidR="00CB5B62" w:rsidRPr="005D0484">
              <w:rPr>
                <w:rFonts w:ascii="Arial" w:hAnsi="Arial" w:cs="Arial"/>
                <w:bCs/>
              </w:rPr>
              <w:t xml:space="preserve"> bowls clubhouse, two bowling greens (one an AGP), and parking facilities</w:t>
            </w:r>
            <w:r>
              <w:rPr>
                <w:rFonts w:ascii="Arial" w:hAnsi="Arial" w:cs="Arial"/>
                <w:bCs/>
              </w:rPr>
              <w:t xml:space="preserve"> on site</w:t>
            </w:r>
            <w:r w:rsidR="00CB5B62">
              <w:rPr>
                <w:rFonts w:ascii="Arial" w:hAnsi="Arial" w:cs="Arial"/>
                <w:bCs/>
              </w:rPr>
              <w:t xml:space="preserve"> </w:t>
            </w:r>
          </w:p>
        </w:tc>
        <w:tc>
          <w:tcPr>
            <w:tcW w:w="6521" w:type="dxa"/>
            <w:tcBorders>
              <w:left w:val="single" w:sz="4" w:space="0" w:color="auto"/>
            </w:tcBorders>
          </w:tcPr>
          <w:p w14:paraId="4ADE72A0" w14:textId="4A318D17" w:rsidR="00695D2F" w:rsidRDefault="003E3D4F" w:rsidP="00CB5B62">
            <w:pPr>
              <w:rPr>
                <w:rFonts w:ascii="Arial" w:hAnsi="Arial" w:cs="Arial"/>
              </w:rPr>
            </w:pPr>
            <w:r>
              <w:rPr>
                <w:rFonts w:ascii="Arial" w:hAnsi="Arial" w:cs="Arial"/>
              </w:rPr>
              <w:t xml:space="preserve">The start date of spring 2026 was confirmed for Phase One of the </w:t>
            </w:r>
            <w:r w:rsidR="00AC7337">
              <w:rPr>
                <w:rFonts w:ascii="Arial" w:hAnsi="Arial" w:cs="Arial"/>
              </w:rPr>
              <w:t>Vistr</w:t>
            </w:r>
            <w:r w:rsidR="00522C16">
              <w:rPr>
                <w:rFonts w:ascii="Arial" w:hAnsi="Arial" w:cs="Arial"/>
              </w:rPr>
              <w:t>y</w:t>
            </w:r>
            <w:r>
              <w:rPr>
                <w:rFonts w:ascii="Arial" w:hAnsi="Arial" w:cs="Arial"/>
              </w:rPr>
              <w:t xml:space="preserve"> Development. </w:t>
            </w:r>
            <w:r w:rsidR="00522C16">
              <w:rPr>
                <w:rFonts w:ascii="Arial" w:hAnsi="Arial" w:cs="Arial"/>
              </w:rPr>
              <w:t xml:space="preserve"> </w:t>
            </w:r>
          </w:p>
          <w:p w14:paraId="7EFB26CE" w14:textId="77777777" w:rsidR="00695D2F" w:rsidRDefault="00695D2F" w:rsidP="00CB5B62">
            <w:pPr>
              <w:rPr>
                <w:rFonts w:ascii="Arial" w:hAnsi="Arial" w:cs="Arial"/>
              </w:rPr>
            </w:pPr>
          </w:p>
          <w:p w14:paraId="752C0C3E" w14:textId="77C0D325" w:rsidR="00695D2F" w:rsidRDefault="00522C16" w:rsidP="00CB5B62">
            <w:pPr>
              <w:rPr>
                <w:rFonts w:ascii="Arial" w:hAnsi="Arial" w:cs="Arial"/>
              </w:rPr>
            </w:pPr>
            <w:r>
              <w:rPr>
                <w:rFonts w:ascii="Arial" w:hAnsi="Arial" w:cs="Arial"/>
              </w:rPr>
              <w:t xml:space="preserve">A meeting was held with the Bowls Club </w:t>
            </w:r>
            <w:r w:rsidR="003E3D4F">
              <w:rPr>
                <w:rFonts w:ascii="Arial" w:hAnsi="Arial" w:cs="Arial"/>
              </w:rPr>
              <w:t xml:space="preserve">showing them the plans the Town Council had arranged to be drawn up for a new </w:t>
            </w:r>
            <w:r w:rsidR="0048314A">
              <w:rPr>
                <w:rFonts w:ascii="Arial" w:hAnsi="Arial" w:cs="Arial"/>
              </w:rPr>
              <w:t>b</w:t>
            </w:r>
            <w:r w:rsidR="003E3D4F">
              <w:rPr>
                <w:rFonts w:ascii="Arial" w:hAnsi="Arial" w:cs="Arial"/>
              </w:rPr>
              <w:t>owls</w:t>
            </w:r>
            <w:r w:rsidR="0048314A">
              <w:rPr>
                <w:rFonts w:ascii="Arial" w:hAnsi="Arial" w:cs="Arial"/>
              </w:rPr>
              <w:t xml:space="preserve"> clubhouse</w:t>
            </w:r>
            <w:r w:rsidR="003E3D4F">
              <w:rPr>
                <w:rFonts w:ascii="Arial" w:hAnsi="Arial" w:cs="Arial"/>
              </w:rPr>
              <w:t xml:space="preserve"> with two bowling greens, sharing a party wall with the Community/Wellbeing centre.  The </w:t>
            </w:r>
            <w:r w:rsidR="003E3D4F">
              <w:rPr>
                <w:rFonts w:ascii="Arial" w:hAnsi="Arial" w:cs="Arial"/>
              </w:rPr>
              <w:lastRenderedPageBreak/>
              <w:t xml:space="preserve">Bowls Committee were excited about the plans.  It is now up to this committee to obtain agreement from the bowls club members </w:t>
            </w:r>
            <w:r w:rsidR="0048314A">
              <w:rPr>
                <w:rFonts w:ascii="Arial" w:hAnsi="Arial" w:cs="Arial"/>
              </w:rPr>
              <w:t xml:space="preserve">that they wish </w:t>
            </w:r>
            <w:r w:rsidR="003E3D4F">
              <w:rPr>
                <w:rFonts w:ascii="Arial" w:hAnsi="Arial" w:cs="Arial"/>
              </w:rPr>
              <w:t xml:space="preserve">to make the move to Tickford Fields.   </w:t>
            </w:r>
          </w:p>
          <w:p w14:paraId="6BFC4A3E" w14:textId="09D36FC1" w:rsidR="00F62F62" w:rsidRDefault="00F62F62" w:rsidP="00CB5B62">
            <w:pPr>
              <w:rPr>
                <w:rFonts w:ascii="Arial" w:hAnsi="Arial" w:cs="Arial"/>
              </w:rPr>
            </w:pPr>
          </w:p>
          <w:p w14:paraId="4927140C" w14:textId="7BB9DFDA" w:rsidR="008853F9" w:rsidRDefault="008853F9" w:rsidP="00AC7337">
            <w:pPr>
              <w:rPr>
                <w:rFonts w:ascii="Arial" w:hAnsi="Arial" w:cs="Arial"/>
                <w:bCs/>
                <w:kern w:val="28"/>
                <w:lang w:eastAsia="en-GB"/>
              </w:rPr>
            </w:pPr>
          </w:p>
        </w:tc>
      </w:tr>
      <w:tr w:rsidR="00CB5B62" w14:paraId="023E9649" w14:textId="77777777" w:rsidTr="00F61C7C">
        <w:tc>
          <w:tcPr>
            <w:tcW w:w="709" w:type="dxa"/>
          </w:tcPr>
          <w:p w14:paraId="544383B8" w14:textId="13C9823C" w:rsidR="00CB5B62" w:rsidRPr="008F4142" w:rsidRDefault="008F4142" w:rsidP="00CB5B62">
            <w:pPr>
              <w:rPr>
                <w:rFonts w:ascii="Arial" w:hAnsi="Arial" w:cs="Arial"/>
                <w:b/>
                <w:kern w:val="28"/>
                <w:lang w:eastAsia="en-GB"/>
              </w:rPr>
            </w:pPr>
            <w:r w:rsidRPr="008F4142">
              <w:rPr>
                <w:rFonts w:ascii="Arial" w:hAnsi="Arial" w:cs="Arial"/>
                <w:b/>
                <w:kern w:val="28"/>
              </w:rPr>
              <w:lastRenderedPageBreak/>
              <w:t>6.2</w:t>
            </w:r>
          </w:p>
        </w:tc>
        <w:tc>
          <w:tcPr>
            <w:tcW w:w="3261" w:type="dxa"/>
            <w:tcBorders>
              <w:right w:val="single" w:sz="4" w:space="0" w:color="auto"/>
            </w:tcBorders>
          </w:tcPr>
          <w:p w14:paraId="7B0CF92A" w14:textId="77777777" w:rsidR="00CB5B62" w:rsidRDefault="0004348C" w:rsidP="00CB5B62">
            <w:pPr>
              <w:rPr>
                <w:rFonts w:ascii="Arial" w:hAnsi="Arial" w:cs="Arial"/>
              </w:rPr>
            </w:pPr>
            <w:r>
              <w:rPr>
                <w:rFonts w:ascii="Arial" w:hAnsi="Arial" w:cs="Arial"/>
              </w:rPr>
              <w:t xml:space="preserve">To develop a </w:t>
            </w:r>
            <w:r w:rsidR="00CB5B62" w:rsidRPr="000D5CDC">
              <w:rPr>
                <w:rFonts w:ascii="Arial" w:hAnsi="Arial" w:cs="Arial"/>
              </w:rPr>
              <w:t>Community</w:t>
            </w:r>
            <w:r>
              <w:rPr>
                <w:rFonts w:ascii="Arial" w:hAnsi="Arial" w:cs="Arial"/>
              </w:rPr>
              <w:t>/Wellbeing</w:t>
            </w:r>
            <w:r w:rsidR="00CB5B62" w:rsidRPr="000D5CDC">
              <w:rPr>
                <w:rFonts w:ascii="Arial" w:hAnsi="Arial" w:cs="Arial"/>
              </w:rPr>
              <w:t xml:space="preserve"> Centre on sit</w:t>
            </w:r>
            <w:r>
              <w:rPr>
                <w:rFonts w:ascii="Arial" w:hAnsi="Arial" w:cs="Arial"/>
              </w:rPr>
              <w:t>e</w:t>
            </w:r>
          </w:p>
          <w:p w14:paraId="3D210D46" w14:textId="4B371D7A" w:rsidR="00FA2243" w:rsidRDefault="00FA2243" w:rsidP="00CB5B62">
            <w:pPr>
              <w:rPr>
                <w:rFonts w:ascii="Arial" w:hAnsi="Arial" w:cs="Arial"/>
                <w:bCs/>
                <w:kern w:val="28"/>
                <w:lang w:eastAsia="en-GB"/>
              </w:rPr>
            </w:pPr>
          </w:p>
        </w:tc>
        <w:tc>
          <w:tcPr>
            <w:tcW w:w="6521" w:type="dxa"/>
            <w:tcBorders>
              <w:left w:val="single" w:sz="4" w:space="0" w:color="auto"/>
            </w:tcBorders>
          </w:tcPr>
          <w:p w14:paraId="01FA4A3A" w14:textId="2D1660C9" w:rsidR="00CB5B62" w:rsidRPr="00FA2243" w:rsidRDefault="00FA2243" w:rsidP="00CB5B62">
            <w:pPr>
              <w:rPr>
                <w:rFonts w:ascii="Arial" w:hAnsi="Arial" w:cs="Arial"/>
              </w:rPr>
            </w:pPr>
            <w:r>
              <w:rPr>
                <w:rFonts w:ascii="Arial" w:hAnsi="Arial" w:cs="Arial"/>
              </w:rPr>
              <w:t>D</w:t>
            </w:r>
            <w:r w:rsidRPr="00FA2243">
              <w:rPr>
                <w:rFonts w:ascii="Arial" w:hAnsi="Arial" w:cs="Arial"/>
              </w:rPr>
              <w:t>eta</w:t>
            </w:r>
            <w:r w:rsidR="00AC7337">
              <w:rPr>
                <w:rFonts w:ascii="Arial" w:hAnsi="Arial" w:cs="Arial"/>
              </w:rPr>
              <w:t xml:space="preserve">ils as in 6.1 above.  </w:t>
            </w:r>
          </w:p>
          <w:p w14:paraId="380711B1" w14:textId="3509C08E" w:rsidR="005F7C25" w:rsidRDefault="005F7C25" w:rsidP="00CB5B62">
            <w:pPr>
              <w:rPr>
                <w:rFonts w:ascii="Arial" w:hAnsi="Arial" w:cs="Arial"/>
                <w:bCs/>
                <w:kern w:val="28"/>
                <w:lang w:eastAsia="en-GB"/>
              </w:rPr>
            </w:pPr>
          </w:p>
        </w:tc>
      </w:tr>
      <w:tr w:rsidR="00CB5B62" w14:paraId="62C82067" w14:textId="77777777" w:rsidTr="00F61C7C">
        <w:tc>
          <w:tcPr>
            <w:tcW w:w="709" w:type="dxa"/>
          </w:tcPr>
          <w:p w14:paraId="36181FF9" w14:textId="31FC10E3" w:rsidR="00CB5B62" w:rsidRPr="008F4142" w:rsidRDefault="008F4142" w:rsidP="00CB5B62">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CB5B62" w:rsidRDefault="0004348C" w:rsidP="00CB5B62">
            <w:pPr>
              <w:rPr>
                <w:rFonts w:ascii="Arial" w:hAnsi="Arial" w:cs="Arial"/>
                <w:bCs/>
                <w:kern w:val="28"/>
                <w:lang w:eastAsia="en-GB"/>
              </w:rPr>
            </w:pPr>
            <w:r>
              <w:rPr>
                <w:rFonts w:ascii="Arial" w:hAnsi="Arial" w:cs="Arial"/>
              </w:rPr>
              <w:t>To o</w:t>
            </w:r>
            <w:r w:rsidR="00CB5B62">
              <w:rPr>
                <w:rFonts w:ascii="Arial" w:hAnsi="Arial" w:cs="Arial"/>
              </w:rPr>
              <w:t>btain</w:t>
            </w:r>
            <w:r>
              <w:rPr>
                <w:rFonts w:ascii="Arial" w:hAnsi="Arial" w:cs="Arial"/>
              </w:rPr>
              <w:t xml:space="preserve"> land for</w:t>
            </w:r>
            <w:r w:rsidR="00CB5B62">
              <w:rPr>
                <w:rFonts w:ascii="Arial" w:hAnsi="Arial" w:cs="Arial"/>
              </w:rPr>
              <w:t xml:space="preserve"> and develop play areas and parks on </w:t>
            </w:r>
            <w:r>
              <w:rPr>
                <w:rFonts w:ascii="Arial" w:hAnsi="Arial" w:cs="Arial"/>
              </w:rPr>
              <w:t>site</w:t>
            </w:r>
            <w:r w:rsidR="00CB5B62">
              <w:rPr>
                <w:rFonts w:ascii="Arial" w:hAnsi="Arial" w:cs="Arial"/>
              </w:rPr>
              <w:t xml:space="preserve"> </w:t>
            </w:r>
          </w:p>
        </w:tc>
        <w:tc>
          <w:tcPr>
            <w:tcW w:w="6521" w:type="dxa"/>
            <w:tcBorders>
              <w:left w:val="single" w:sz="4" w:space="0" w:color="auto"/>
            </w:tcBorders>
          </w:tcPr>
          <w:p w14:paraId="3B92B4A7" w14:textId="0BA3D7E6" w:rsidR="00583377" w:rsidRDefault="00AC7337" w:rsidP="00CB5B62">
            <w:pPr>
              <w:rPr>
                <w:rFonts w:ascii="Arial" w:hAnsi="Arial" w:cs="Arial"/>
              </w:rPr>
            </w:pPr>
            <w:r>
              <w:rPr>
                <w:rFonts w:ascii="Arial" w:hAnsi="Arial" w:cs="Arial"/>
              </w:rPr>
              <w:t>This matter was discussed with Vistry Home</w:t>
            </w:r>
            <w:r w:rsidR="003E3D4F">
              <w:rPr>
                <w:rFonts w:ascii="Arial" w:hAnsi="Arial" w:cs="Arial"/>
              </w:rPr>
              <w:t xml:space="preserve">s and a template showing what equipment to place in each of these areas was shared.  </w:t>
            </w:r>
            <w:r w:rsidR="00583377">
              <w:rPr>
                <w:rFonts w:ascii="Arial" w:hAnsi="Arial" w:cs="Arial"/>
              </w:rPr>
              <w:t xml:space="preserve">Newport Pagnell Town Council (NPTC) </w:t>
            </w:r>
            <w:r w:rsidR="003E3D4F">
              <w:rPr>
                <w:rFonts w:ascii="Arial" w:hAnsi="Arial" w:cs="Arial"/>
              </w:rPr>
              <w:t xml:space="preserve"> requested a ‘farm’ theme for the play areas.  </w:t>
            </w:r>
            <w:r w:rsidR="00583377">
              <w:rPr>
                <w:rFonts w:ascii="Arial" w:hAnsi="Arial" w:cs="Arial"/>
              </w:rPr>
              <w:t>Vistry Homes have already prepared plans for the small LEAP ne</w:t>
            </w:r>
            <w:r w:rsidR="0048314A">
              <w:rPr>
                <w:rFonts w:ascii="Arial" w:hAnsi="Arial" w:cs="Arial"/>
              </w:rPr>
              <w:t>ar</w:t>
            </w:r>
            <w:r w:rsidR="00583377">
              <w:rPr>
                <w:rFonts w:ascii="Arial" w:hAnsi="Arial" w:cs="Arial"/>
              </w:rPr>
              <w:t xml:space="preserve"> the school as part of their phase one development.  These plans were agreed.  </w:t>
            </w:r>
          </w:p>
          <w:p w14:paraId="76D750AC" w14:textId="77777777" w:rsidR="00583377" w:rsidRDefault="00583377" w:rsidP="00CB5B62">
            <w:pPr>
              <w:rPr>
                <w:rFonts w:ascii="Arial" w:hAnsi="Arial" w:cs="Arial"/>
              </w:rPr>
            </w:pPr>
          </w:p>
          <w:p w14:paraId="56B46D0B" w14:textId="67DFF616" w:rsidR="00CB5B62" w:rsidRDefault="00583377" w:rsidP="00CB5B62">
            <w:pPr>
              <w:rPr>
                <w:rFonts w:ascii="Arial" w:hAnsi="Arial" w:cs="Arial"/>
                <w:bCs/>
                <w:kern w:val="28"/>
                <w:lang w:eastAsia="en-GB"/>
              </w:rPr>
            </w:pPr>
            <w:r>
              <w:rPr>
                <w:rFonts w:ascii="Arial" w:hAnsi="Arial" w:cs="Arial"/>
              </w:rPr>
              <w:t xml:space="preserve">The play areas will be transferred to NPTC around phase two of the development of new homes.  There will be three building phases, which will take up to 10 years to complete.   </w:t>
            </w:r>
            <w:r w:rsidR="00522C16">
              <w:rPr>
                <w:rFonts w:ascii="Arial" w:hAnsi="Arial" w:cs="Arial"/>
              </w:rPr>
              <w:t xml:space="preserve"> </w:t>
            </w:r>
          </w:p>
        </w:tc>
      </w:tr>
    </w:tbl>
    <w:p w14:paraId="3AF03476" w14:textId="77777777" w:rsidR="008F4142" w:rsidRDefault="008F4142" w:rsidP="008F4142">
      <w:pPr>
        <w:rPr>
          <w:rFonts w:ascii="Arial" w:hAnsi="Arial" w:cs="Arial"/>
          <w:b/>
          <w:bCs/>
          <w:kern w:val="28"/>
          <w:lang w:eastAsia="en-GB"/>
        </w:rPr>
      </w:pPr>
    </w:p>
    <w:p w14:paraId="2C1956C1" w14:textId="4785E526" w:rsidR="008F4142" w:rsidRDefault="008F4142" w:rsidP="008F4142">
      <w:pPr>
        <w:ind w:left="-426" w:firstLine="142"/>
        <w:rPr>
          <w:rFonts w:ascii="Arial" w:hAnsi="Arial" w:cs="Arial"/>
          <w:b/>
          <w:bCs/>
          <w:kern w:val="28"/>
          <w:lang w:eastAsia="en-GB"/>
        </w:rPr>
      </w:pPr>
      <w:r>
        <w:rPr>
          <w:rFonts w:ascii="Arial" w:hAnsi="Arial" w:cs="Arial"/>
          <w:b/>
        </w:rPr>
        <w:t>ITEM 7.  E&amp;S/</w:t>
      </w:r>
      <w:r w:rsidR="00DC46BD">
        <w:rPr>
          <w:rFonts w:ascii="Arial" w:hAnsi="Arial" w:cs="Arial"/>
          <w:b/>
        </w:rPr>
        <w:t>JULY/</w:t>
      </w:r>
      <w:r>
        <w:rPr>
          <w:rFonts w:ascii="Arial" w:hAnsi="Arial" w:cs="Arial"/>
          <w:b/>
        </w:rPr>
        <w:t>202</w:t>
      </w:r>
      <w:r w:rsidR="00D75810">
        <w:rPr>
          <w:rFonts w:ascii="Arial" w:hAnsi="Arial" w:cs="Arial"/>
          <w:b/>
        </w:rPr>
        <w:t>5</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4B751480" w14:textId="7CCC3FC4" w:rsidR="004F0304" w:rsidRDefault="00873D73" w:rsidP="008F4142">
            <w:pPr>
              <w:rPr>
                <w:rFonts w:ascii="Arial" w:hAnsi="Arial" w:cs="Arial"/>
              </w:rPr>
            </w:pPr>
            <w:r>
              <w:rPr>
                <w:rFonts w:ascii="Arial" w:hAnsi="Arial" w:cs="Arial"/>
              </w:rPr>
              <w:t xml:space="preserve">MKCC </w:t>
            </w:r>
            <w:r w:rsidR="009D4322">
              <w:rPr>
                <w:rFonts w:ascii="Arial" w:hAnsi="Arial" w:cs="Arial"/>
              </w:rPr>
              <w:t xml:space="preserve">has now appointed a new </w:t>
            </w:r>
            <w:r>
              <w:rPr>
                <w:rFonts w:ascii="Arial" w:hAnsi="Arial" w:cs="Arial"/>
              </w:rPr>
              <w:t>solicitor</w:t>
            </w:r>
            <w:r w:rsidR="009D4322">
              <w:rPr>
                <w:rFonts w:ascii="Arial" w:hAnsi="Arial" w:cs="Arial"/>
              </w:rPr>
              <w:t xml:space="preserve"> to consider whether there were any ‘trigger events’ which could prevent Westbury Lane from becoming a </w:t>
            </w:r>
            <w:r w:rsidR="0048314A">
              <w:rPr>
                <w:rFonts w:ascii="Arial" w:hAnsi="Arial" w:cs="Arial"/>
              </w:rPr>
              <w:t>V</w:t>
            </w:r>
            <w:r w:rsidR="009D4322">
              <w:rPr>
                <w:rFonts w:ascii="Arial" w:hAnsi="Arial" w:cs="Arial"/>
              </w:rPr>
              <w:t xml:space="preserve">illage Green.  There have been significant delays in this new solicitor starting work on the assessment.  </w:t>
            </w:r>
            <w:r>
              <w:rPr>
                <w:rFonts w:ascii="Arial" w:hAnsi="Arial" w:cs="Arial"/>
              </w:rPr>
              <w:t xml:space="preserve">  </w:t>
            </w:r>
            <w:r w:rsidR="00D75810">
              <w:rPr>
                <w:rFonts w:ascii="Arial" w:hAnsi="Arial" w:cs="Arial"/>
              </w:rPr>
              <w:t xml:space="preserve"> </w:t>
            </w:r>
          </w:p>
          <w:p w14:paraId="710F0B25" w14:textId="0D5CAD90" w:rsidR="008F4142" w:rsidRDefault="008F4142" w:rsidP="008F4142">
            <w:pPr>
              <w:rPr>
                <w:rFonts w:ascii="Arial" w:hAnsi="Arial" w:cs="Arial"/>
                <w:bCs/>
                <w:kern w:val="28"/>
                <w:lang w:eastAsia="en-GB"/>
              </w:rPr>
            </w:pPr>
            <w:r>
              <w:rPr>
                <w:rFonts w:ascii="Arial" w:hAnsi="Arial" w:cs="Arial"/>
                <w:color w:val="FF0000"/>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245D7321"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application on Lawrence Walk park. </w:t>
            </w:r>
          </w:p>
        </w:tc>
      </w:tr>
    </w:tbl>
    <w:p w14:paraId="0266B459" w14:textId="77777777" w:rsidR="00446309" w:rsidRDefault="00446309" w:rsidP="00695D2F">
      <w:pPr>
        <w:rPr>
          <w:rFonts w:ascii="Arial" w:hAnsi="Arial" w:cs="Arial"/>
          <w:bCs/>
          <w:kern w:val="28"/>
          <w:lang w:eastAsia="en-GB"/>
        </w:rPr>
      </w:pPr>
    </w:p>
    <w:p w14:paraId="550F4252" w14:textId="77777777" w:rsidR="00446309" w:rsidRDefault="00446309" w:rsidP="0026390F">
      <w:pPr>
        <w:ind w:left="-142" w:hanging="567"/>
        <w:rPr>
          <w:rFonts w:ascii="Arial" w:hAnsi="Arial" w:cs="Arial"/>
          <w:bCs/>
          <w:kern w:val="28"/>
          <w:lang w:eastAsia="en-GB"/>
        </w:rPr>
      </w:pPr>
    </w:p>
    <w:p w14:paraId="0B2AE527" w14:textId="77777777" w:rsidR="0048314A" w:rsidRDefault="0048314A" w:rsidP="0026390F">
      <w:pPr>
        <w:ind w:left="-142" w:hanging="567"/>
        <w:rPr>
          <w:rFonts w:ascii="Arial" w:hAnsi="Arial" w:cs="Arial"/>
          <w:bCs/>
          <w:kern w:val="28"/>
          <w:lang w:eastAsia="en-GB"/>
        </w:rPr>
      </w:pPr>
    </w:p>
    <w:p w14:paraId="7D486BD7" w14:textId="77777777" w:rsidR="0048314A" w:rsidRDefault="0048314A" w:rsidP="0026390F">
      <w:pPr>
        <w:ind w:left="-142" w:hanging="567"/>
        <w:rPr>
          <w:rFonts w:ascii="Arial" w:hAnsi="Arial" w:cs="Arial"/>
          <w:bCs/>
          <w:kern w:val="28"/>
          <w:lang w:eastAsia="en-GB"/>
        </w:rPr>
      </w:pPr>
    </w:p>
    <w:p w14:paraId="5BEA5546" w14:textId="77777777" w:rsidR="0048314A" w:rsidRDefault="0048314A" w:rsidP="0026390F">
      <w:pPr>
        <w:ind w:left="-142" w:hanging="567"/>
        <w:rPr>
          <w:rFonts w:ascii="Arial" w:hAnsi="Arial" w:cs="Arial"/>
          <w:bCs/>
          <w:kern w:val="28"/>
          <w:lang w:eastAsia="en-GB"/>
        </w:rPr>
      </w:pPr>
    </w:p>
    <w:p w14:paraId="01D48E40" w14:textId="77777777" w:rsidR="0048314A" w:rsidRDefault="0048314A" w:rsidP="0026390F">
      <w:pPr>
        <w:ind w:left="-142" w:hanging="567"/>
        <w:rPr>
          <w:rFonts w:ascii="Arial" w:hAnsi="Arial" w:cs="Arial"/>
          <w:bCs/>
          <w:kern w:val="28"/>
          <w:lang w:eastAsia="en-GB"/>
        </w:rPr>
      </w:pPr>
    </w:p>
    <w:p w14:paraId="0DD209F3" w14:textId="77777777" w:rsidR="0048314A" w:rsidRDefault="0048314A" w:rsidP="0026390F">
      <w:pPr>
        <w:ind w:left="-142" w:hanging="567"/>
        <w:rPr>
          <w:rFonts w:ascii="Arial" w:hAnsi="Arial" w:cs="Arial"/>
          <w:bCs/>
          <w:kern w:val="28"/>
          <w:lang w:eastAsia="en-GB"/>
        </w:rPr>
      </w:pPr>
    </w:p>
    <w:p w14:paraId="687890CD" w14:textId="77777777" w:rsidR="0048314A" w:rsidRDefault="0048314A" w:rsidP="0026390F">
      <w:pPr>
        <w:ind w:left="-142" w:hanging="567"/>
        <w:rPr>
          <w:rFonts w:ascii="Arial" w:hAnsi="Arial" w:cs="Arial"/>
          <w:bCs/>
          <w:kern w:val="28"/>
          <w:lang w:eastAsia="en-GB"/>
        </w:rPr>
      </w:pPr>
    </w:p>
    <w:p w14:paraId="6BA5DC51" w14:textId="77777777" w:rsidR="0048314A" w:rsidRDefault="0048314A" w:rsidP="0026390F">
      <w:pPr>
        <w:ind w:left="-142" w:hanging="567"/>
        <w:rPr>
          <w:rFonts w:ascii="Arial" w:hAnsi="Arial" w:cs="Arial"/>
          <w:bCs/>
          <w:kern w:val="28"/>
          <w:lang w:eastAsia="en-GB"/>
        </w:rPr>
      </w:pPr>
    </w:p>
    <w:p w14:paraId="25291B60" w14:textId="0DA39BFE" w:rsidR="008F4142" w:rsidRDefault="008F4142" w:rsidP="0063053B">
      <w:pPr>
        <w:ind w:left="-142"/>
        <w:rPr>
          <w:rFonts w:ascii="Arial" w:hAnsi="Arial" w:cs="Arial"/>
          <w:b/>
        </w:rPr>
      </w:pPr>
      <w:r>
        <w:rPr>
          <w:rFonts w:ascii="Arial" w:hAnsi="Arial" w:cs="Arial"/>
          <w:b/>
        </w:rPr>
        <w:lastRenderedPageBreak/>
        <w:t>ITEM 8.  E&amp;S/</w:t>
      </w:r>
      <w:r w:rsidR="00DC46BD">
        <w:rPr>
          <w:rFonts w:ascii="Arial" w:hAnsi="Arial" w:cs="Arial"/>
          <w:b/>
        </w:rPr>
        <w:t>JULY</w:t>
      </w:r>
      <w:r>
        <w:rPr>
          <w:rFonts w:ascii="Arial" w:hAnsi="Arial" w:cs="Arial"/>
          <w:b/>
        </w:rPr>
        <w:t>/202</w:t>
      </w:r>
      <w:r w:rsidR="00924162">
        <w:rPr>
          <w:rFonts w:ascii="Arial" w:hAnsi="Arial" w:cs="Arial"/>
          <w:b/>
        </w:rPr>
        <w:t>5</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35598B">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477"/>
        <w:gridCol w:w="7090"/>
      </w:tblGrid>
      <w:tr w:rsidR="0035598B" w14:paraId="7D1AF8F4" w14:textId="77777777" w:rsidTr="006752F7">
        <w:trPr>
          <w:trHeight w:val="1853"/>
        </w:trPr>
        <w:tc>
          <w:tcPr>
            <w:tcW w:w="746" w:type="dxa"/>
          </w:tcPr>
          <w:p w14:paraId="130D7DB4" w14:textId="7446F585" w:rsidR="0035598B" w:rsidRPr="0035598B" w:rsidRDefault="0063053B" w:rsidP="0035598B">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477" w:type="dxa"/>
            <w:tcBorders>
              <w:right w:val="single" w:sz="4" w:space="0" w:color="auto"/>
            </w:tcBorders>
          </w:tcPr>
          <w:p w14:paraId="6FB8985A" w14:textId="58A41572" w:rsidR="00873D73" w:rsidRDefault="00873D73" w:rsidP="0035598B">
            <w:pPr>
              <w:rPr>
                <w:rFonts w:ascii="Arial" w:hAnsi="Arial" w:cs="Arial"/>
                <w:bCs/>
                <w:kern w:val="28"/>
                <w:lang w:eastAsia="en-GB"/>
              </w:rPr>
            </w:pPr>
            <w:r>
              <w:rPr>
                <w:rFonts w:ascii="Arial" w:hAnsi="Arial" w:cs="Arial"/>
                <w:bCs/>
                <w:kern w:val="28"/>
                <w:lang w:eastAsia="en-GB"/>
              </w:rPr>
              <w:t xml:space="preserve">To make appropriate use of the disused London Road Allotment site, </w:t>
            </w:r>
            <w:r w:rsidR="00C67DC9">
              <w:rPr>
                <w:rFonts w:ascii="Arial" w:hAnsi="Arial" w:cs="Arial"/>
                <w:bCs/>
                <w:kern w:val="28"/>
                <w:lang w:eastAsia="en-GB"/>
              </w:rPr>
              <w:t>with particular reference to the N</w:t>
            </w:r>
            <w:r w:rsidR="007860E0">
              <w:rPr>
                <w:rFonts w:ascii="Arial" w:hAnsi="Arial" w:cs="Arial"/>
                <w:bCs/>
                <w:kern w:val="28"/>
                <w:lang w:eastAsia="en-GB"/>
              </w:rPr>
              <w:t xml:space="preserve">ewport </w:t>
            </w:r>
            <w:r w:rsidR="00C67DC9">
              <w:rPr>
                <w:rFonts w:ascii="Arial" w:hAnsi="Arial" w:cs="Arial"/>
                <w:bCs/>
                <w:kern w:val="28"/>
                <w:lang w:eastAsia="en-GB"/>
              </w:rPr>
              <w:t>P</w:t>
            </w:r>
            <w:r w:rsidR="007860E0">
              <w:rPr>
                <w:rFonts w:ascii="Arial" w:hAnsi="Arial" w:cs="Arial"/>
                <w:bCs/>
                <w:kern w:val="28"/>
                <w:lang w:eastAsia="en-GB"/>
              </w:rPr>
              <w:t>agnell</w:t>
            </w:r>
            <w:r w:rsidR="00C67DC9">
              <w:rPr>
                <w:rFonts w:ascii="Arial" w:hAnsi="Arial" w:cs="Arial"/>
                <w:bCs/>
                <w:kern w:val="28"/>
                <w:lang w:eastAsia="en-GB"/>
              </w:rPr>
              <w:t xml:space="preserve"> Archer</w:t>
            </w:r>
            <w:r w:rsidR="007D73F7">
              <w:rPr>
                <w:rFonts w:ascii="Arial" w:hAnsi="Arial" w:cs="Arial"/>
                <w:bCs/>
                <w:kern w:val="28"/>
                <w:lang w:eastAsia="en-GB"/>
              </w:rPr>
              <w:t>s</w:t>
            </w:r>
            <w:r w:rsidR="00C67DC9">
              <w:rPr>
                <w:rFonts w:ascii="Arial" w:hAnsi="Arial" w:cs="Arial"/>
                <w:bCs/>
                <w:kern w:val="28"/>
                <w:lang w:eastAsia="en-GB"/>
              </w:rPr>
              <w:t xml:space="preserve">, </w:t>
            </w:r>
            <w:r>
              <w:rPr>
                <w:rFonts w:ascii="Arial" w:hAnsi="Arial" w:cs="Arial"/>
                <w:bCs/>
                <w:kern w:val="28"/>
                <w:lang w:eastAsia="en-GB"/>
              </w:rPr>
              <w:t xml:space="preserve">and to consult with local residents on this matter. </w:t>
            </w:r>
          </w:p>
          <w:p w14:paraId="079C1139" w14:textId="1BDC3A96" w:rsidR="00C67DC9" w:rsidRDefault="00C67DC9" w:rsidP="0035598B">
            <w:pPr>
              <w:rPr>
                <w:rFonts w:ascii="Arial" w:hAnsi="Arial" w:cs="Arial"/>
                <w:bCs/>
                <w:kern w:val="28"/>
                <w:lang w:eastAsia="en-GB"/>
              </w:rPr>
            </w:pPr>
          </w:p>
        </w:tc>
        <w:tc>
          <w:tcPr>
            <w:tcW w:w="7090" w:type="dxa"/>
            <w:tcBorders>
              <w:left w:val="single" w:sz="4" w:space="0" w:color="auto"/>
            </w:tcBorders>
          </w:tcPr>
          <w:p w14:paraId="74C825B4" w14:textId="7F1DA034" w:rsidR="009D4322" w:rsidRDefault="00D96B86" w:rsidP="00B21184">
            <w:pPr>
              <w:rPr>
                <w:rFonts w:ascii="Arial" w:hAnsi="Arial" w:cs="Arial"/>
                <w:bCs/>
                <w:kern w:val="28"/>
              </w:rPr>
            </w:pPr>
            <w:r>
              <w:rPr>
                <w:rFonts w:ascii="Arial" w:hAnsi="Arial" w:cs="Arial"/>
                <w:bCs/>
                <w:kern w:val="28"/>
              </w:rPr>
              <w:t>T</w:t>
            </w:r>
            <w:r w:rsidR="004F0304">
              <w:rPr>
                <w:rFonts w:ascii="Arial" w:hAnsi="Arial" w:cs="Arial"/>
                <w:bCs/>
                <w:kern w:val="28"/>
              </w:rPr>
              <w:t xml:space="preserve">he Archery Club </w:t>
            </w:r>
            <w:r>
              <w:rPr>
                <w:rFonts w:ascii="Arial" w:hAnsi="Arial" w:cs="Arial"/>
                <w:bCs/>
                <w:kern w:val="28"/>
              </w:rPr>
              <w:t xml:space="preserve">has confirmed their interest in the site </w:t>
            </w:r>
            <w:r w:rsidR="0086518B">
              <w:rPr>
                <w:rFonts w:ascii="Arial" w:hAnsi="Arial" w:cs="Arial"/>
                <w:bCs/>
                <w:kern w:val="28"/>
              </w:rPr>
              <w:t xml:space="preserve">for a 99-year lease, </w:t>
            </w:r>
            <w:r w:rsidR="009D4322">
              <w:rPr>
                <w:rFonts w:ascii="Arial" w:hAnsi="Arial" w:cs="Arial"/>
                <w:bCs/>
                <w:kern w:val="28"/>
              </w:rPr>
              <w:t>and</w:t>
            </w:r>
            <w:r w:rsidR="0048314A">
              <w:rPr>
                <w:rFonts w:ascii="Arial" w:hAnsi="Arial" w:cs="Arial"/>
                <w:bCs/>
                <w:kern w:val="28"/>
              </w:rPr>
              <w:t xml:space="preserve"> has</w:t>
            </w:r>
            <w:r w:rsidR="009D4322">
              <w:rPr>
                <w:rFonts w:ascii="Arial" w:hAnsi="Arial" w:cs="Arial"/>
                <w:bCs/>
                <w:kern w:val="28"/>
              </w:rPr>
              <w:t xml:space="preserve"> issued a preliminary plan to the Town Council on what they intend to do with this site.  The clerk has experienced some difficulty in getting the lease drawn up, but this is now being progressed, and a surveyor has been engaged to draw </w:t>
            </w:r>
            <w:r w:rsidR="0048314A">
              <w:rPr>
                <w:rFonts w:ascii="Arial" w:hAnsi="Arial" w:cs="Arial"/>
                <w:bCs/>
                <w:kern w:val="28"/>
              </w:rPr>
              <w:t xml:space="preserve">up </w:t>
            </w:r>
            <w:r w:rsidR="009D4322">
              <w:rPr>
                <w:rFonts w:ascii="Arial" w:hAnsi="Arial" w:cs="Arial"/>
                <w:bCs/>
                <w:kern w:val="28"/>
              </w:rPr>
              <w:t xml:space="preserve">the necessary plans for land registry to be attached to the lease.  </w:t>
            </w:r>
          </w:p>
          <w:p w14:paraId="74D634D4" w14:textId="77777777" w:rsidR="009D4322" w:rsidRDefault="009D4322" w:rsidP="00B21184">
            <w:pPr>
              <w:rPr>
                <w:rFonts w:ascii="Arial" w:hAnsi="Arial" w:cs="Arial"/>
                <w:bCs/>
                <w:kern w:val="28"/>
              </w:rPr>
            </w:pPr>
          </w:p>
          <w:p w14:paraId="241F711F" w14:textId="33B9EF49" w:rsidR="0086518B" w:rsidRPr="00D96B86" w:rsidRDefault="009D4322" w:rsidP="00B21184">
            <w:pPr>
              <w:rPr>
                <w:rFonts w:ascii="Arial" w:hAnsi="Arial" w:cs="Arial"/>
              </w:rPr>
            </w:pPr>
            <w:r>
              <w:rPr>
                <w:rFonts w:ascii="Arial" w:hAnsi="Arial" w:cs="Arial"/>
                <w:bCs/>
                <w:kern w:val="28"/>
              </w:rPr>
              <w:t xml:space="preserve">It was agreed that the Town Council would approach the two neighbours to the site, one of whom has annexed part of the </w:t>
            </w:r>
            <w:r w:rsidR="0048314A">
              <w:rPr>
                <w:rFonts w:ascii="Arial" w:hAnsi="Arial" w:cs="Arial"/>
                <w:bCs/>
                <w:kern w:val="28"/>
              </w:rPr>
              <w:t>a</w:t>
            </w:r>
            <w:r>
              <w:rPr>
                <w:rFonts w:ascii="Arial" w:hAnsi="Arial" w:cs="Arial"/>
                <w:bCs/>
                <w:kern w:val="28"/>
              </w:rPr>
              <w:t>llotment site as part of their own land, with a view to</w:t>
            </w:r>
            <w:r w:rsidR="008C2FFC">
              <w:rPr>
                <w:rFonts w:ascii="Arial" w:hAnsi="Arial" w:cs="Arial"/>
                <w:bCs/>
                <w:kern w:val="28"/>
              </w:rPr>
              <w:t xml:space="preserve"> either or both</w:t>
            </w:r>
            <w:r>
              <w:rPr>
                <w:rFonts w:ascii="Arial" w:hAnsi="Arial" w:cs="Arial"/>
                <w:bCs/>
                <w:kern w:val="28"/>
              </w:rPr>
              <w:t xml:space="preserve"> possibly holding a licence to occupy this land.  However, this would not take place until the Town Clerk had ensured that Newport Pagnell Archers would have sufficient land without these pieces for their archery requirements.  </w:t>
            </w:r>
            <w:r w:rsidR="00D96B86">
              <w:rPr>
                <w:rFonts w:ascii="Arial" w:hAnsi="Arial" w:cs="Arial"/>
                <w:bCs/>
                <w:kern w:val="28"/>
              </w:rPr>
              <w:t xml:space="preserve"> </w:t>
            </w:r>
            <w:r w:rsidR="0086518B">
              <w:rPr>
                <w:rFonts w:ascii="Arial" w:hAnsi="Arial" w:cs="Arial"/>
                <w:bCs/>
                <w:kern w:val="28"/>
              </w:rPr>
              <w:t xml:space="preserve"> </w:t>
            </w:r>
          </w:p>
          <w:p w14:paraId="671E4442" w14:textId="77777777" w:rsidR="0086518B" w:rsidRDefault="0086518B" w:rsidP="00B21184">
            <w:pPr>
              <w:rPr>
                <w:rFonts w:ascii="Arial" w:hAnsi="Arial" w:cs="Arial"/>
                <w:bCs/>
                <w:kern w:val="28"/>
              </w:rPr>
            </w:pPr>
          </w:p>
          <w:p w14:paraId="2837ECE6" w14:textId="77777777" w:rsidR="0048314A" w:rsidRDefault="0063053B" w:rsidP="00B21184">
            <w:pPr>
              <w:rPr>
                <w:rFonts w:ascii="Arial" w:hAnsi="Arial" w:cs="Arial"/>
                <w:color w:val="FF0000"/>
              </w:rPr>
            </w:pPr>
            <w:r>
              <w:rPr>
                <w:rFonts w:ascii="Arial" w:hAnsi="Arial" w:cs="Arial"/>
                <w:color w:val="FF0000"/>
              </w:rPr>
              <w:t>Action</w:t>
            </w:r>
            <w:r w:rsidR="00D96B86">
              <w:rPr>
                <w:rFonts w:ascii="Arial" w:hAnsi="Arial" w:cs="Arial"/>
                <w:color w:val="FF0000"/>
              </w:rPr>
              <w:t>: The clerk to follow up with the Archer</w:t>
            </w:r>
            <w:r w:rsidR="009D4322">
              <w:rPr>
                <w:rFonts w:ascii="Arial" w:hAnsi="Arial" w:cs="Arial"/>
                <w:color w:val="FF0000"/>
              </w:rPr>
              <w:t>s</w:t>
            </w:r>
            <w:r w:rsidR="00D96B86">
              <w:rPr>
                <w:rFonts w:ascii="Arial" w:hAnsi="Arial" w:cs="Arial"/>
                <w:color w:val="FF0000"/>
              </w:rPr>
              <w:t xml:space="preserve"> </w:t>
            </w:r>
            <w:r w:rsidR="009D4322">
              <w:rPr>
                <w:rFonts w:ascii="Arial" w:hAnsi="Arial" w:cs="Arial"/>
                <w:color w:val="FF0000"/>
              </w:rPr>
              <w:t>Club</w:t>
            </w:r>
            <w:r w:rsidR="007D73F7">
              <w:rPr>
                <w:rFonts w:ascii="Arial" w:hAnsi="Arial" w:cs="Arial"/>
                <w:color w:val="FF0000"/>
              </w:rPr>
              <w:t xml:space="preserve"> </w:t>
            </w:r>
            <w:r w:rsidR="009D4322">
              <w:rPr>
                <w:rFonts w:ascii="Arial" w:hAnsi="Arial" w:cs="Arial"/>
                <w:color w:val="FF0000"/>
              </w:rPr>
              <w:t>then discuss the matter with the local neighbours before finalising the plan for the lease.</w:t>
            </w:r>
          </w:p>
          <w:p w14:paraId="71ECB391" w14:textId="77777777" w:rsidR="0048314A" w:rsidRDefault="0048314A" w:rsidP="00B21184">
            <w:pPr>
              <w:rPr>
                <w:rFonts w:ascii="Arial" w:hAnsi="Arial" w:cs="Arial"/>
                <w:color w:val="FF0000"/>
              </w:rPr>
            </w:pPr>
          </w:p>
          <w:p w14:paraId="5F948072" w14:textId="49F8B3C1" w:rsidR="0086518B" w:rsidRDefault="0048314A" w:rsidP="00B21184">
            <w:pPr>
              <w:rPr>
                <w:rFonts w:ascii="Arial" w:hAnsi="Arial" w:cs="Arial"/>
                <w:color w:val="FF0000"/>
              </w:rPr>
            </w:pPr>
            <w:r>
              <w:rPr>
                <w:rFonts w:ascii="Arial" w:hAnsi="Arial" w:cs="Arial"/>
                <w:color w:val="FF0000"/>
              </w:rPr>
              <w:t xml:space="preserve">Post Meeting note:  NP Archers have confirmed that they do not require the pieces of land annexed by the neighbours.  </w:t>
            </w:r>
            <w:r w:rsidR="009D4322">
              <w:rPr>
                <w:rFonts w:ascii="Arial" w:hAnsi="Arial" w:cs="Arial"/>
                <w:color w:val="FF0000"/>
              </w:rPr>
              <w:t xml:space="preserve">  </w:t>
            </w:r>
            <w:r w:rsidR="00D96B86">
              <w:rPr>
                <w:rFonts w:ascii="Arial" w:hAnsi="Arial" w:cs="Arial"/>
                <w:color w:val="FF0000"/>
              </w:rPr>
              <w:t xml:space="preserve">   </w:t>
            </w:r>
          </w:p>
          <w:p w14:paraId="094D7F58" w14:textId="3FD3A74E" w:rsidR="0063053B" w:rsidRPr="0086518B" w:rsidRDefault="00924162" w:rsidP="00B21184">
            <w:pPr>
              <w:rPr>
                <w:rFonts w:ascii="Arial" w:hAnsi="Arial" w:cs="Arial"/>
                <w:bCs/>
                <w:kern w:val="28"/>
                <w:lang w:eastAsia="en-GB"/>
              </w:rPr>
            </w:pPr>
            <w:r>
              <w:rPr>
                <w:rFonts w:ascii="Arial" w:hAnsi="Arial" w:cs="Arial"/>
                <w:color w:val="FF0000"/>
              </w:rPr>
              <w:t xml:space="preserve">.   </w:t>
            </w:r>
          </w:p>
        </w:tc>
      </w:tr>
      <w:tr w:rsidR="0035598B" w14:paraId="0DB1D522" w14:textId="77777777" w:rsidTr="00303546">
        <w:trPr>
          <w:trHeight w:val="1619"/>
        </w:trPr>
        <w:tc>
          <w:tcPr>
            <w:tcW w:w="746" w:type="dxa"/>
          </w:tcPr>
          <w:p w14:paraId="0ECDAC5E" w14:textId="73CA5FBD" w:rsidR="0035598B" w:rsidRPr="00652798" w:rsidRDefault="00DF451F" w:rsidP="0035598B">
            <w:pPr>
              <w:rPr>
                <w:rFonts w:ascii="Arial" w:hAnsi="Arial" w:cs="Arial"/>
                <w:b/>
                <w:kern w:val="28"/>
                <w:lang w:eastAsia="en-GB"/>
              </w:rPr>
            </w:pPr>
            <w:r>
              <w:rPr>
                <w:rFonts w:ascii="Arial" w:hAnsi="Arial" w:cs="Arial"/>
                <w:b/>
                <w:kern w:val="28"/>
                <w:lang w:eastAsia="en-GB"/>
              </w:rPr>
              <w:t>8</w:t>
            </w:r>
            <w:r w:rsidR="0035598B" w:rsidRPr="00652798">
              <w:rPr>
                <w:rFonts w:ascii="Arial" w:hAnsi="Arial" w:cs="Arial"/>
                <w:b/>
                <w:kern w:val="28"/>
                <w:lang w:eastAsia="en-GB"/>
              </w:rPr>
              <w:t>.2</w:t>
            </w:r>
          </w:p>
        </w:tc>
        <w:tc>
          <w:tcPr>
            <w:tcW w:w="3477" w:type="dxa"/>
            <w:tcBorders>
              <w:right w:val="single" w:sz="4" w:space="0" w:color="auto"/>
            </w:tcBorders>
          </w:tcPr>
          <w:p w14:paraId="035A5237" w14:textId="35557B3D" w:rsidR="0035598B" w:rsidRDefault="00652798" w:rsidP="0035598B">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 xml:space="preserve">ensure that there are no blockages in the plan to refurbish the Police Station site, to move the Town Council offices into this building, and to relocate the Chandos Museum displays to the site.  </w:t>
            </w:r>
          </w:p>
        </w:tc>
        <w:tc>
          <w:tcPr>
            <w:tcW w:w="7090" w:type="dxa"/>
            <w:tcBorders>
              <w:left w:val="single" w:sz="4" w:space="0" w:color="auto"/>
            </w:tcBorders>
          </w:tcPr>
          <w:p w14:paraId="3BCC703D" w14:textId="4B455C82" w:rsidR="007D73F7" w:rsidRDefault="00303546" w:rsidP="00303546">
            <w:pPr>
              <w:rPr>
                <w:rFonts w:ascii="Arial" w:hAnsi="Arial" w:cs="Arial"/>
                <w:bCs/>
                <w:kern w:val="28"/>
                <w:lang w:eastAsia="en-GB"/>
              </w:rPr>
            </w:pPr>
            <w:r>
              <w:rPr>
                <w:rFonts w:ascii="Arial" w:hAnsi="Arial" w:cs="Arial"/>
                <w:bCs/>
                <w:kern w:val="28"/>
                <w:lang w:eastAsia="en-GB"/>
              </w:rPr>
              <w:t>The</w:t>
            </w:r>
            <w:r w:rsidR="007D73F7">
              <w:rPr>
                <w:rFonts w:ascii="Arial" w:hAnsi="Arial" w:cs="Arial"/>
                <w:bCs/>
                <w:kern w:val="28"/>
                <w:lang w:eastAsia="en-GB"/>
              </w:rPr>
              <w:t xml:space="preserve"> results of the survey with local residents about what to do with the Police Station site were </w:t>
            </w:r>
            <w:r w:rsidR="00DC46BD">
              <w:rPr>
                <w:rFonts w:ascii="Arial" w:hAnsi="Arial" w:cs="Arial"/>
                <w:bCs/>
                <w:kern w:val="28"/>
                <w:lang w:eastAsia="en-GB"/>
              </w:rPr>
              <w:t>welcomed</w:t>
            </w:r>
            <w:r w:rsidR="007D73F7">
              <w:rPr>
                <w:rFonts w:ascii="Arial" w:hAnsi="Arial" w:cs="Arial"/>
                <w:bCs/>
                <w:kern w:val="28"/>
                <w:lang w:eastAsia="en-GB"/>
              </w:rPr>
              <w:t xml:space="preserve">. </w:t>
            </w:r>
            <w:r w:rsidR="0048314A">
              <w:rPr>
                <w:rFonts w:ascii="Arial" w:hAnsi="Arial" w:cs="Arial"/>
                <w:bCs/>
                <w:kern w:val="28"/>
                <w:lang w:eastAsia="en-GB"/>
              </w:rPr>
              <w:t>The survey showed a</w:t>
            </w:r>
            <w:r w:rsidR="007D73F7">
              <w:rPr>
                <w:rFonts w:ascii="Arial" w:hAnsi="Arial" w:cs="Arial"/>
                <w:bCs/>
                <w:kern w:val="28"/>
                <w:lang w:eastAsia="en-GB"/>
              </w:rPr>
              <w:t xml:space="preserve"> 94.6% positive response to the Town Council’s plan</w:t>
            </w:r>
            <w:r w:rsidR="0048314A">
              <w:rPr>
                <w:rFonts w:ascii="Arial" w:hAnsi="Arial" w:cs="Arial"/>
                <w:bCs/>
                <w:kern w:val="28"/>
                <w:lang w:eastAsia="en-GB"/>
              </w:rPr>
              <w:t xml:space="preserve">s for the Police Station site. </w:t>
            </w:r>
            <w:r w:rsidR="007D73F7">
              <w:rPr>
                <w:rFonts w:ascii="Arial" w:hAnsi="Arial" w:cs="Arial"/>
                <w:bCs/>
                <w:kern w:val="28"/>
                <w:lang w:eastAsia="en-GB"/>
              </w:rPr>
              <w:t xml:space="preserve">.  </w:t>
            </w:r>
          </w:p>
          <w:p w14:paraId="257F63DE" w14:textId="77777777" w:rsidR="007D73F7" w:rsidRDefault="007D73F7" w:rsidP="00303546">
            <w:pPr>
              <w:rPr>
                <w:rFonts w:ascii="Arial" w:hAnsi="Arial" w:cs="Arial"/>
                <w:bCs/>
                <w:kern w:val="28"/>
                <w:lang w:eastAsia="en-GB"/>
              </w:rPr>
            </w:pPr>
          </w:p>
          <w:p w14:paraId="3B10C712" w14:textId="2D046B83" w:rsidR="0035598B" w:rsidRDefault="007D73F7" w:rsidP="00303546">
            <w:pPr>
              <w:rPr>
                <w:rFonts w:ascii="Arial" w:hAnsi="Arial" w:cs="Arial"/>
                <w:bCs/>
                <w:kern w:val="28"/>
                <w:lang w:eastAsia="en-GB"/>
              </w:rPr>
            </w:pPr>
            <w:r>
              <w:rPr>
                <w:rFonts w:ascii="Arial" w:hAnsi="Arial" w:cs="Arial"/>
                <w:bCs/>
                <w:kern w:val="28"/>
                <w:lang w:eastAsia="en-GB"/>
              </w:rPr>
              <w:t xml:space="preserve">A planning application for permitted development on the Police Station site has now been made by </w:t>
            </w:r>
            <w:r w:rsidR="004C2529">
              <w:rPr>
                <w:rFonts w:ascii="Arial" w:hAnsi="Arial" w:cs="Arial"/>
                <w:bCs/>
                <w:kern w:val="28"/>
                <w:lang w:eastAsia="en-GB"/>
              </w:rPr>
              <w:t>the Town Council</w:t>
            </w:r>
            <w:r>
              <w:rPr>
                <w:rFonts w:ascii="Arial" w:hAnsi="Arial" w:cs="Arial"/>
                <w:bCs/>
                <w:kern w:val="28"/>
                <w:lang w:eastAsia="en-GB"/>
              </w:rPr>
              <w:t xml:space="preserve">’s architects.  </w:t>
            </w:r>
            <w:r w:rsidR="00D96B86">
              <w:rPr>
                <w:rFonts w:ascii="Arial" w:hAnsi="Arial" w:cs="Arial"/>
                <w:bCs/>
                <w:kern w:val="28"/>
                <w:lang w:eastAsia="en-GB"/>
              </w:rPr>
              <w:t xml:space="preserve">       </w:t>
            </w:r>
          </w:p>
        </w:tc>
      </w:tr>
    </w:tbl>
    <w:p w14:paraId="79445BAD" w14:textId="77777777" w:rsidR="00303546" w:rsidRDefault="00303546" w:rsidP="006752F7">
      <w:pPr>
        <w:rPr>
          <w:rFonts w:ascii="Arial" w:hAnsi="Arial" w:cs="Arial"/>
          <w:b/>
        </w:rPr>
      </w:pPr>
    </w:p>
    <w:p w14:paraId="0CF39CAB" w14:textId="62176172"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7D73F7">
        <w:rPr>
          <w:rFonts w:ascii="Arial" w:hAnsi="Arial" w:cs="Arial"/>
          <w:b/>
        </w:rPr>
        <w:t>JULY</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C33AEE">
        <w:trPr>
          <w:trHeight w:val="1859"/>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403" w:type="dxa"/>
            <w:tcBorders>
              <w:right w:val="single" w:sz="4" w:space="0" w:color="auto"/>
            </w:tcBorders>
          </w:tcPr>
          <w:p w14:paraId="77C80242" w14:textId="3DCB5763"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7D73F7">
              <w:rPr>
                <w:rFonts w:ascii="Arial" w:hAnsi="Arial" w:cs="Arial"/>
                <w:bCs/>
              </w:rPr>
              <w:t>6</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6B5D60A7" w14:textId="77777777" w:rsidR="007D73F7" w:rsidRDefault="007D73F7" w:rsidP="00652798">
            <w:pPr>
              <w:rPr>
                <w:rFonts w:ascii="Arial" w:hAnsi="Arial" w:cs="Arial"/>
                <w:bCs/>
              </w:rPr>
            </w:pPr>
            <w:r>
              <w:rPr>
                <w:rFonts w:ascii="Arial" w:hAnsi="Arial" w:cs="Arial"/>
                <w:bCs/>
              </w:rPr>
              <w:t xml:space="preserve">It is still not possible to make an enhanced tier bid to the </w:t>
            </w:r>
            <w:r w:rsidR="00303546">
              <w:rPr>
                <w:rFonts w:ascii="Arial" w:hAnsi="Arial" w:cs="Arial"/>
                <w:bCs/>
              </w:rPr>
              <w:t>Rural Payment Agency</w:t>
            </w:r>
            <w:r>
              <w:rPr>
                <w:rFonts w:ascii="Arial" w:hAnsi="Arial" w:cs="Arial"/>
                <w:bCs/>
              </w:rPr>
              <w:t xml:space="preserve">. However, it was noted that Government funding for the Rural Payment Agency has not been reduced, so this is positive.  </w:t>
            </w:r>
          </w:p>
          <w:p w14:paraId="7929C9B9" w14:textId="77777777" w:rsidR="007D73F7" w:rsidRDefault="007D73F7" w:rsidP="00652798">
            <w:pPr>
              <w:rPr>
                <w:rFonts w:ascii="Arial" w:hAnsi="Arial" w:cs="Arial"/>
                <w:bCs/>
              </w:rPr>
            </w:pPr>
          </w:p>
          <w:p w14:paraId="075A03FA" w14:textId="7851E777" w:rsidR="00B21184" w:rsidRPr="00DD7124" w:rsidRDefault="007D73F7" w:rsidP="00652798">
            <w:pPr>
              <w:rPr>
                <w:rFonts w:ascii="Arial" w:hAnsi="Arial" w:cs="Arial"/>
                <w:bCs/>
              </w:rPr>
            </w:pPr>
            <w:r>
              <w:rPr>
                <w:rFonts w:ascii="Arial" w:hAnsi="Arial" w:cs="Arial"/>
                <w:bCs/>
              </w:rPr>
              <w:t>.</w:t>
            </w:r>
            <w:r w:rsidR="007804D2">
              <w:rPr>
                <w:rFonts w:ascii="Arial" w:hAnsi="Arial" w:cs="Arial"/>
                <w:bCs/>
              </w:rPr>
              <w:t xml:space="preserve"> </w:t>
            </w:r>
            <w:r w:rsidR="006752F7">
              <w:rPr>
                <w:rFonts w:ascii="Arial" w:hAnsi="Arial" w:cs="Arial"/>
                <w:bCs/>
              </w:rPr>
              <w:t xml:space="preserve"> </w:t>
            </w:r>
            <w:r w:rsidR="00DD7124">
              <w:rPr>
                <w:rFonts w:ascii="Arial" w:hAnsi="Arial" w:cs="Arial"/>
                <w:bCs/>
              </w:rPr>
              <w:t xml:space="preserve"> </w:t>
            </w:r>
          </w:p>
        </w:tc>
      </w:tr>
      <w:tr w:rsidR="00DD7124" w14:paraId="3D2A9278" w14:textId="77777777" w:rsidTr="00C33AEE">
        <w:tc>
          <w:tcPr>
            <w:tcW w:w="709" w:type="dxa"/>
          </w:tcPr>
          <w:p w14:paraId="63266CA9" w14:textId="2DB44859" w:rsidR="00DD7124" w:rsidRDefault="00C401CC" w:rsidP="00DD7124">
            <w:pPr>
              <w:rPr>
                <w:rFonts w:ascii="Arial" w:hAnsi="Arial" w:cs="Arial"/>
                <w:b/>
              </w:rPr>
            </w:pPr>
            <w:r>
              <w:rPr>
                <w:rFonts w:ascii="Arial" w:hAnsi="Arial" w:cs="Arial"/>
                <w:b/>
              </w:rPr>
              <w:lastRenderedPageBreak/>
              <w:t>9</w:t>
            </w:r>
            <w:r w:rsidR="00C33AEE">
              <w:rPr>
                <w:rFonts w:ascii="Arial" w:hAnsi="Arial" w:cs="Arial"/>
                <w:b/>
              </w:rPr>
              <w:t xml:space="preserve">.2 </w:t>
            </w:r>
          </w:p>
        </w:tc>
        <w:tc>
          <w:tcPr>
            <w:tcW w:w="3403" w:type="dxa"/>
            <w:tcBorders>
              <w:right w:val="single" w:sz="4" w:space="0" w:color="auto"/>
            </w:tcBorders>
          </w:tcPr>
          <w:p w14:paraId="54238BD9" w14:textId="3769ADBB" w:rsidR="00DD7124" w:rsidRPr="00B21184" w:rsidRDefault="00C33AEE" w:rsidP="00DD7124">
            <w:pPr>
              <w:rPr>
                <w:rFonts w:ascii="Arial" w:hAnsi="Arial" w:cs="Arial"/>
                <w:bCs/>
              </w:rPr>
            </w:pPr>
            <w:r>
              <w:rPr>
                <w:rFonts w:ascii="Arial" w:hAnsi="Arial" w:cs="Arial"/>
                <w:bCs/>
              </w:rPr>
              <w:t>To ensure that Newport Pagnell Town Council receive</w:t>
            </w:r>
            <w:r w:rsidR="004C2529">
              <w:rPr>
                <w:rFonts w:ascii="Arial" w:hAnsi="Arial" w:cs="Arial"/>
                <w:bCs/>
              </w:rPr>
              <w:t>s</w:t>
            </w:r>
            <w:r>
              <w:rPr>
                <w:rFonts w:ascii="Arial" w:hAnsi="Arial" w:cs="Arial"/>
                <w:bCs/>
              </w:rPr>
              <w:t xml:space="preserve"> payment in full for the Higher Tier 202</w:t>
            </w:r>
            <w:r w:rsidR="00B45BBC">
              <w:rPr>
                <w:rFonts w:ascii="Arial" w:hAnsi="Arial" w:cs="Arial"/>
                <w:bCs/>
              </w:rPr>
              <w:t>5</w:t>
            </w:r>
            <w:r>
              <w:rPr>
                <w:rFonts w:ascii="Arial" w:hAnsi="Arial" w:cs="Arial"/>
                <w:bCs/>
              </w:rPr>
              <w:t xml:space="preserve"> payments from the Rural Payments Agency.  </w:t>
            </w:r>
          </w:p>
        </w:tc>
        <w:tc>
          <w:tcPr>
            <w:tcW w:w="6520" w:type="dxa"/>
            <w:tcBorders>
              <w:left w:val="single" w:sz="4" w:space="0" w:color="auto"/>
            </w:tcBorders>
          </w:tcPr>
          <w:p w14:paraId="72B8F8B8" w14:textId="3269E89C" w:rsidR="00DD7124" w:rsidRDefault="007D73F7" w:rsidP="00303546">
            <w:pPr>
              <w:rPr>
                <w:rFonts w:ascii="Arial" w:hAnsi="Arial" w:cs="Arial"/>
                <w:b/>
              </w:rPr>
            </w:pPr>
            <w:r>
              <w:rPr>
                <w:rFonts w:ascii="Arial" w:hAnsi="Arial" w:cs="Arial"/>
                <w:bCs/>
              </w:rPr>
              <w:t xml:space="preserve">To note that this funding has not yet been paid to </w:t>
            </w:r>
            <w:r w:rsidR="00DD7124">
              <w:rPr>
                <w:rFonts w:ascii="Arial" w:hAnsi="Arial" w:cs="Arial"/>
                <w:bCs/>
              </w:rPr>
              <w:t>Milton Keynes City Council</w:t>
            </w:r>
            <w:r>
              <w:rPr>
                <w:rFonts w:ascii="Arial" w:hAnsi="Arial" w:cs="Arial"/>
                <w:bCs/>
              </w:rPr>
              <w:t xml:space="preserve"> so cannot as yet be transferred.  </w:t>
            </w:r>
          </w:p>
        </w:tc>
      </w:tr>
      <w:tr w:rsidR="00DD7124" w14:paraId="47B426BE" w14:textId="77777777" w:rsidTr="00C33AEE">
        <w:tc>
          <w:tcPr>
            <w:tcW w:w="709" w:type="dxa"/>
          </w:tcPr>
          <w:p w14:paraId="2541E787" w14:textId="6E7B0FAC" w:rsidR="00DD7124" w:rsidRDefault="00DD7124" w:rsidP="00DD7124">
            <w:pPr>
              <w:rPr>
                <w:rFonts w:ascii="Arial" w:hAnsi="Arial" w:cs="Arial"/>
                <w:b/>
              </w:rPr>
            </w:pPr>
          </w:p>
        </w:tc>
        <w:tc>
          <w:tcPr>
            <w:tcW w:w="3403" w:type="dxa"/>
            <w:tcBorders>
              <w:right w:val="single" w:sz="4" w:space="0" w:color="auto"/>
            </w:tcBorders>
          </w:tcPr>
          <w:p w14:paraId="6C5BE907" w14:textId="5E5172AD" w:rsidR="00DD7124" w:rsidRPr="00B21184" w:rsidRDefault="00DD7124" w:rsidP="000B1F2C">
            <w:pPr>
              <w:ind w:left="180"/>
              <w:rPr>
                <w:rFonts w:ascii="Arial" w:hAnsi="Arial" w:cs="Arial"/>
                <w:bCs/>
              </w:rPr>
            </w:pPr>
          </w:p>
        </w:tc>
        <w:tc>
          <w:tcPr>
            <w:tcW w:w="6520" w:type="dxa"/>
            <w:tcBorders>
              <w:left w:val="single" w:sz="4" w:space="0" w:color="auto"/>
            </w:tcBorders>
          </w:tcPr>
          <w:p w14:paraId="1D079A38" w14:textId="16C90643" w:rsidR="000B1F2C" w:rsidRPr="000B1F2C" w:rsidRDefault="000B1F2C" w:rsidP="000B1F2C">
            <w:pPr>
              <w:rPr>
                <w:rFonts w:ascii="Arial" w:hAnsi="Arial" w:cs="Arial"/>
                <w:b/>
              </w:rPr>
            </w:pPr>
          </w:p>
        </w:tc>
      </w:tr>
    </w:tbl>
    <w:p w14:paraId="7AB453F4" w14:textId="77777777" w:rsidR="000B1F2C" w:rsidRDefault="000B1F2C" w:rsidP="005F7C25">
      <w:pPr>
        <w:rPr>
          <w:rFonts w:ascii="Arial" w:hAnsi="Arial" w:cs="Arial"/>
          <w:b/>
        </w:rPr>
      </w:pPr>
    </w:p>
    <w:p w14:paraId="504844C0" w14:textId="3CF4CC7D"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B45BBC">
        <w:rPr>
          <w:rFonts w:ascii="Arial" w:hAnsi="Arial" w:cs="Arial"/>
          <w:b/>
        </w:rPr>
        <w:t>JULY</w:t>
      </w:r>
      <w:r w:rsidRPr="005F7C25">
        <w:rPr>
          <w:rFonts w:ascii="Arial" w:hAnsi="Arial" w:cs="Arial"/>
          <w:b/>
        </w:rPr>
        <w:t>/202</w:t>
      </w:r>
      <w:r>
        <w:rPr>
          <w:rFonts w:ascii="Arial" w:hAnsi="Arial" w:cs="Arial"/>
          <w:b/>
        </w:rPr>
        <w:t>5</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289489ED"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D96B86">
        <w:rPr>
          <w:rFonts w:ascii="Arial" w:hAnsi="Arial" w:cs="Arial"/>
        </w:rPr>
        <w:t>M</w:t>
      </w:r>
      <w:r w:rsidR="00B45BBC">
        <w:rPr>
          <w:rFonts w:ascii="Arial" w:hAnsi="Arial" w:cs="Arial"/>
        </w:rPr>
        <w:t>ay</w:t>
      </w:r>
      <w:r w:rsidR="000F2631">
        <w:rPr>
          <w:rFonts w:ascii="Arial" w:hAnsi="Arial" w:cs="Arial"/>
        </w:rPr>
        <w:t xml:space="preserve"> 202</w:t>
      </w:r>
      <w:r w:rsidR="00303546">
        <w:rPr>
          <w:rFonts w:ascii="Arial" w:hAnsi="Arial" w:cs="Arial"/>
        </w:rPr>
        <w:t>5</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4FBFB44D" w14:textId="71040319" w:rsidR="003D7F9E" w:rsidRPr="000B1F2C" w:rsidRDefault="003D7F9E" w:rsidP="000B1F2C">
      <w:pPr>
        <w:ind w:left="851" w:hanging="851"/>
        <w:rPr>
          <w:rFonts w:ascii="Arial" w:hAnsi="Arial" w:cs="Arial"/>
        </w:rPr>
      </w:pPr>
      <w:r>
        <w:rPr>
          <w:rFonts w:ascii="Arial" w:hAnsi="Arial" w:cs="Arial"/>
          <w:bCs/>
        </w:rPr>
        <w:t xml:space="preserve"> </w:t>
      </w:r>
    </w:p>
    <w:p w14:paraId="6C19624D" w14:textId="7E55B3D5" w:rsidR="00FA02F4" w:rsidRPr="00706D1C" w:rsidRDefault="00032CF4" w:rsidP="00706D1C">
      <w:pPr>
        <w:pStyle w:val="ListParagraph"/>
        <w:ind w:left="0"/>
        <w:rPr>
          <w:rFonts w:ascii="Arial" w:hAnsi="Arial" w:cs="Arial"/>
          <w:b/>
        </w:rPr>
      </w:pPr>
      <w:r>
        <w:rPr>
          <w:rFonts w:ascii="Arial" w:hAnsi="Arial" w:cs="Arial"/>
          <w:b/>
        </w:rPr>
        <w:t>ITEM 1</w:t>
      </w:r>
      <w:r w:rsidR="00B45BBC">
        <w:rPr>
          <w:rFonts w:ascii="Arial" w:hAnsi="Arial" w:cs="Arial"/>
          <w:b/>
        </w:rPr>
        <w:t>1</w:t>
      </w:r>
      <w:r>
        <w:rPr>
          <w:rFonts w:ascii="Arial" w:hAnsi="Arial" w:cs="Arial"/>
          <w:b/>
        </w:rPr>
        <w:t>.   E&amp;S/</w:t>
      </w:r>
      <w:r w:rsidR="00B45BBC">
        <w:rPr>
          <w:rFonts w:ascii="Arial" w:hAnsi="Arial" w:cs="Arial"/>
          <w:b/>
        </w:rPr>
        <w:t>JUL</w:t>
      </w:r>
      <w:r w:rsidR="00DC46BD">
        <w:rPr>
          <w:rFonts w:ascii="Arial" w:hAnsi="Arial" w:cs="Arial"/>
          <w:b/>
        </w:rPr>
        <w:t>Y</w:t>
      </w:r>
      <w:r>
        <w:rPr>
          <w:rFonts w:ascii="Arial" w:hAnsi="Arial" w:cs="Arial"/>
          <w:b/>
        </w:rPr>
        <w:t>/202</w:t>
      </w:r>
      <w:r w:rsidR="003D7F9E">
        <w:rPr>
          <w:rFonts w:ascii="Arial" w:hAnsi="Arial" w:cs="Arial"/>
          <w:b/>
        </w:rPr>
        <w:t>5</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36326F0B"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B45BBC">
        <w:rPr>
          <w:rFonts w:ascii="Arial" w:hAnsi="Arial" w:cs="Arial"/>
          <w:bCs/>
        </w:rPr>
        <w:t>21</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36FCAADD"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on </w:t>
      </w:r>
      <w:r w:rsidR="000B1F2C">
        <w:rPr>
          <w:rFonts w:ascii="Arial" w:hAnsi="Arial" w:cs="Arial"/>
          <w:b/>
        </w:rPr>
        <w:t>2</w:t>
      </w:r>
      <w:r w:rsidR="00B45BBC">
        <w:rPr>
          <w:rFonts w:ascii="Arial" w:hAnsi="Arial" w:cs="Arial"/>
          <w:b/>
        </w:rPr>
        <w:t>2</w:t>
      </w:r>
      <w:r w:rsidR="00B45BBC">
        <w:rPr>
          <w:rFonts w:ascii="Arial" w:hAnsi="Arial" w:cs="Arial"/>
          <w:b/>
          <w:vertAlign w:val="superscript"/>
        </w:rPr>
        <w:t xml:space="preserve">nd </w:t>
      </w:r>
      <w:r w:rsidR="00B45BBC">
        <w:rPr>
          <w:rFonts w:ascii="Arial" w:hAnsi="Arial" w:cs="Arial"/>
          <w:b/>
        </w:rPr>
        <w:t>September</w:t>
      </w:r>
      <w:r w:rsidR="00126985">
        <w:rPr>
          <w:rFonts w:ascii="Arial" w:hAnsi="Arial" w:cs="Arial"/>
          <w:b/>
        </w:rPr>
        <w:t xml:space="preserve"> 202</w:t>
      </w:r>
      <w:r w:rsidR="00C401CC">
        <w:rPr>
          <w:rFonts w:ascii="Arial" w:hAnsi="Arial" w:cs="Arial"/>
          <w:b/>
        </w:rPr>
        <w:t>5</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5"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0"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0"/>
  </w:num>
  <w:num w:numId="5" w16cid:durableId="500899056">
    <w:abstractNumId w:val="26"/>
  </w:num>
  <w:num w:numId="6" w16cid:durableId="477648662">
    <w:abstractNumId w:val="33"/>
  </w:num>
  <w:num w:numId="7" w16cid:durableId="115876951">
    <w:abstractNumId w:val="41"/>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5"/>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8"/>
  </w:num>
  <w:num w:numId="22" w16cid:durableId="952908335">
    <w:abstractNumId w:val="23"/>
  </w:num>
  <w:num w:numId="23" w16cid:durableId="599027517">
    <w:abstractNumId w:val="19"/>
  </w:num>
  <w:num w:numId="24" w16cid:durableId="1832869229">
    <w:abstractNumId w:val="37"/>
  </w:num>
  <w:num w:numId="25" w16cid:durableId="1910576694">
    <w:abstractNumId w:val="15"/>
  </w:num>
  <w:num w:numId="26" w16cid:durableId="1578520033">
    <w:abstractNumId w:val="24"/>
  </w:num>
  <w:num w:numId="27" w16cid:durableId="1809394159">
    <w:abstractNumId w:val="22"/>
  </w:num>
  <w:num w:numId="28" w16cid:durableId="395668399">
    <w:abstractNumId w:val="34"/>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2"/>
  </w:num>
  <w:num w:numId="37" w16cid:durableId="1652367151">
    <w:abstractNumId w:val="6"/>
  </w:num>
  <w:num w:numId="38" w16cid:durableId="1099134896">
    <w:abstractNumId w:val="36"/>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FD0"/>
    <w:rsid w:val="003D7731"/>
    <w:rsid w:val="003D7F9E"/>
    <w:rsid w:val="003E33F2"/>
    <w:rsid w:val="003E3D4F"/>
    <w:rsid w:val="003E5640"/>
    <w:rsid w:val="003F030C"/>
    <w:rsid w:val="003F0CDB"/>
    <w:rsid w:val="003F1834"/>
    <w:rsid w:val="003F2145"/>
    <w:rsid w:val="003F2581"/>
    <w:rsid w:val="003F2BF6"/>
    <w:rsid w:val="003F4B84"/>
    <w:rsid w:val="003F5F3E"/>
    <w:rsid w:val="003F6206"/>
    <w:rsid w:val="003F67B2"/>
    <w:rsid w:val="003F6995"/>
    <w:rsid w:val="003F6B3B"/>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5D2F"/>
    <w:rsid w:val="006972B3"/>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1B68"/>
    <w:rsid w:val="00962564"/>
    <w:rsid w:val="00962DB7"/>
    <w:rsid w:val="00963BD3"/>
    <w:rsid w:val="00965507"/>
    <w:rsid w:val="00966267"/>
    <w:rsid w:val="00966C7D"/>
    <w:rsid w:val="00966FEB"/>
    <w:rsid w:val="009714A3"/>
    <w:rsid w:val="00971FB7"/>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500"/>
    <w:rsid w:val="009879F1"/>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E7C43"/>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07DD6"/>
    <w:rsid w:val="00B11F92"/>
    <w:rsid w:val="00B12185"/>
    <w:rsid w:val="00B13255"/>
    <w:rsid w:val="00B14757"/>
    <w:rsid w:val="00B14BF8"/>
    <w:rsid w:val="00B1551A"/>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BEE"/>
    <w:rsid w:val="00EB4FC4"/>
    <w:rsid w:val="00EB569A"/>
    <w:rsid w:val="00EB767E"/>
    <w:rsid w:val="00EB7D84"/>
    <w:rsid w:val="00EB7F89"/>
    <w:rsid w:val="00EC07DE"/>
    <w:rsid w:val="00EC1A70"/>
    <w:rsid w:val="00EC1A9D"/>
    <w:rsid w:val="00EC2E00"/>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2EB5"/>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9"/>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1267</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10</cp:revision>
  <cp:lastPrinted>2012-03-21T17:27:00Z</cp:lastPrinted>
  <dcterms:created xsi:type="dcterms:W3CDTF">2025-07-28T11:10:00Z</dcterms:created>
  <dcterms:modified xsi:type="dcterms:W3CDTF">2025-09-09T08:28:00Z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