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E21F1" w14:textId="77777777" w:rsidR="00094D0F" w:rsidRDefault="00094D0F" w:rsidP="00656FDD">
      <w:pPr>
        <w:widowControl w:val="0"/>
        <w:autoSpaceDE w:val="0"/>
        <w:autoSpaceDN w:val="0"/>
        <w:adjustRightInd w:val="0"/>
        <w:ind w:left="720"/>
        <w:rPr>
          <w:rFonts w:ascii="Arial" w:hAnsi="Arial" w:cs="Arial"/>
          <w:b/>
          <w:iCs/>
        </w:rPr>
      </w:pPr>
    </w:p>
    <w:p w14:paraId="73D55156" w14:textId="077112C2" w:rsidR="00656FDD" w:rsidRDefault="0011202B" w:rsidP="00B105E4">
      <w:pPr>
        <w:widowControl w:val="0"/>
        <w:autoSpaceDE w:val="0"/>
        <w:autoSpaceDN w:val="0"/>
        <w:adjustRightInd w:val="0"/>
        <w:ind w:left="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(Chair</w:t>
      </w:r>
      <w:r w:rsidR="00F648B3">
        <w:rPr>
          <w:rFonts w:ascii="Arial" w:hAnsi="Arial" w:cs="Arial"/>
        </w:rPr>
        <w:t>),</w:t>
      </w:r>
      <w:r w:rsidR="00D61A3D" w:rsidRPr="00D61A3D">
        <w:rPr>
          <w:rFonts w:ascii="Arial" w:hAnsi="Arial" w:cs="Arial"/>
        </w:rPr>
        <w:t xml:space="preserve"> </w:t>
      </w:r>
      <w:r w:rsidR="00656FDD">
        <w:rPr>
          <w:rFonts w:ascii="Arial" w:hAnsi="Arial" w:cs="Arial"/>
        </w:rPr>
        <w:t xml:space="preserve">Richard </w:t>
      </w:r>
      <w:r w:rsidR="003A4775">
        <w:rPr>
          <w:rFonts w:ascii="Arial" w:hAnsi="Arial" w:cs="Arial"/>
        </w:rPr>
        <w:t>Abery (Vice Chair)</w:t>
      </w:r>
      <w:r w:rsidR="00656FDD">
        <w:rPr>
          <w:rFonts w:ascii="Arial" w:hAnsi="Arial" w:cs="Arial"/>
        </w:rPr>
        <w:t xml:space="preserve">, Anne Butler, </w:t>
      </w:r>
      <w:r w:rsidR="00D61A3D" w:rsidRPr="00D61A3D">
        <w:rPr>
          <w:rFonts w:ascii="Arial" w:hAnsi="Arial" w:cs="Arial"/>
        </w:rPr>
        <w:t xml:space="preserve">Rose </w:t>
      </w:r>
      <w:r w:rsidR="00C46B35" w:rsidRPr="00D61A3D">
        <w:rPr>
          <w:rFonts w:ascii="Arial" w:hAnsi="Arial" w:cs="Arial"/>
        </w:rPr>
        <w:t>Davy</w:t>
      </w:r>
      <w:r w:rsidR="00C46B35">
        <w:rPr>
          <w:rFonts w:ascii="Arial" w:hAnsi="Arial" w:cs="Arial"/>
        </w:rPr>
        <w:t xml:space="preserve">,  </w:t>
      </w:r>
      <w:r w:rsidR="000C05A1">
        <w:rPr>
          <w:rFonts w:ascii="Arial" w:hAnsi="Arial" w:cs="Arial"/>
        </w:rPr>
        <w:t xml:space="preserve">           </w:t>
      </w:r>
      <w:r w:rsidR="00B96C77">
        <w:rPr>
          <w:rFonts w:ascii="Arial" w:hAnsi="Arial" w:cs="Arial"/>
        </w:rPr>
        <w:t xml:space="preserve">Richard </w:t>
      </w:r>
      <w:r w:rsidR="003A4775">
        <w:rPr>
          <w:rFonts w:ascii="Arial" w:hAnsi="Arial" w:cs="Arial"/>
        </w:rPr>
        <w:t>Pearson</w:t>
      </w:r>
      <w:r w:rsidR="002C7B51">
        <w:rPr>
          <w:rFonts w:ascii="Arial" w:hAnsi="Arial" w:cs="Arial"/>
        </w:rPr>
        <w:t>,</w:t>
      </w:r>
      <w:r w:rsidR="00D61A3D" w:rsidRPr="00D61A3D">
        <w:rPr>
          <w:rFonts w:ascii="Arial" w:hAnsi="Arial" w:cs="Arial"/>
        </w:rPr>
        <w:t xml:space="preserve"> Paul Day</w:t>
      </w:r>
      <w:r w:rsidR="002C7B51">
        <w:rPr>
          <w:rFonts w:ascii="Arial" w:hAnsi="Arial" w:cs="Arial"/>
        </w:rPr>
        <w:t xml:space="preserve">, </w:t>
      </w:r>
      <w:r w:rsidR="000C05A1">
        <w:rPr>
          <w:rFonts w:ascii="Arial" w:hAnsi="Arial" w:cs="Arial"/>
        </w:rPr>
        <w:t>James Wells</w:t>
      </w:r>
      <w:r w:rsidR="00B77C10">
        <w:rPr>
          <w:rFonts w:ascii="Arial" w:hAnsi="Arial" w:cs="Arial"/>
        </w:rPr>
        <w:t xml:space="preserve"> </w:t>
      </w:r>
      <w:r w:rsidR="002C7B51">
        <w:rPr>
          <w:rFonts w:ascii="Arial" w:hAnsi="Arial" w:cs="Arial"/>
        </w:rPr>
        <w:t>and Carmel Collins</w:t>
      </w:r>
      <w:r w:rsidR="000C05A1">
        <w:rPr>
          <w:rFonts w:ascii="Arial" w:hAnsi="Arial" w:cs="Arial"/>
        </w:rPr>
        <w:t>.</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7B59971C" w14:textId="4383FAEF" w:rsidR="00D20F26" w:rsidRPr="00D20F26" w:rsidRDefault="0011202B" w:rsidP="00B96C77">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w:t>
      </w:r>
      <w:r w:rsidR="00B96C77">
        <w:rPr>
          <w:rFonts w:ascii="Arial" w:hAnsi="Arial" w:cs="Arial"/>
          <w:iCs/>
        </w:rPr>
        <w:t>cer)</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33E956AA" w:rsidR="0011202B"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w:t>
      </w:r>
      <w:bookmarkStart w:id="0" w:name="_Hlk29983590"/>
      <w:r w:rsidR="003A4775">
        <w:rPr>
          <w:rFonts w:ascii="Arial" w:hAnsi="Arial" w:cs="Arial"/>
          <w:b/>
          <w:bCs/>
        </w:rPr>
        <w:t>1</w:t>
      </w:r>
      <w:r w:rsidRPr="006D3E98">
        <w:rPr>
          <w:rFonts w:ascii="Arial" w:hAnsi="Arial" w:cs="Arial"/>
          <w:b/>
          <w:bCs/>
        </w:rPr>
        <w:t xml:space="preserve"> </w:t>
      </w:r>
      <w:bookmarkEnd w:id="0"/>
      <w:r w:rsidR="000C05A1">
        <w:rPr>
          <w:rFonts w:ascii="Arial" w:hAnsi="Arial" w:cs="Arial"/>
          <w:b/>
          <w:bCs/>
        </w:rPr>
        <w:t>APR</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259A449F" w14:textId="77777777" w:rsidR="00F648B3" w:rsidRDefault="00F648B3" w:rsidP="0011202B">
      <w:pPr>
        <w:widowControl w:val="0"/>
        <w:autoSpaceDE w:val="0"/>
        <w:autoSpaceDN w:val="0"/>
        <w:adjustRightInd w:val="0"/>
        <w:rPr>
          <w:rFonts w:ascii="Arial" w:hAnsi="Arial" w:cs="Arial"/>
          <w:b/>
          <w:bCs/>
        </w:rPr>
      </w:pPr>
    </w:p>
    <w:p w14:paraId="4DA7FFFF" w14:textId="1292323E" w:rsidR="00B96C77" w:rsidRPr="007A7B43" w:rsidRDefault="008C11D3" w:rsidP="00B96C77">
      <w:pPr>
        <w:widowControl w:val="0"/>
        <w:autoSpaceDE w:val="0"/>
        <w:autoSpaceDN w:val="0"/>
        <w:adjustRightInd w:val="0"/>
        <w:rPr>
          <w:rFonts w:ascii="Arial" w:hAnsi="Arial" w:cs="Arial"/>
        </w:rPr>
      </w:pPr>
      <w:r>
        <w:rPr>
          <w:rFonts w:ascii="Arial" w:hAnsi="Arial" w:cs="Arial"/>
        </w:rPr>
        <w:t xml:space="preserve">Cllr </w:t>
      </w:r>
      <w:r w:rsidR="000C05A1">
        <w:rPr>
          <w:rFonts w:ascii="Arial" w:hAnsi="Arial" w:cs="Arial"/>
        </w:rPr>
        <w:t>Mark Lombardo</w:t>
      </w:r>
      <w:r w:rsidR="00B77C10">
        <w:rPr>
          <w:rFonts w:ascii="Arial" w:hAnsi="Arial" w:cs="Arial"/>
        </w:rPr>
        <w:t xml:space="preserve"> was absence without apologies.</w:t>
      </w:r>
    </w:p>
    <w:p w14:paraId="0B521FC1" w14:textId="7AF461BC" w:rsidR="00024DEB" w:rsidRDefault="00024DEB" w:rsidP="00771B48">
      <w:pPr>
        <w:widowControl w:val="0"/>
        <w:autoSpaceDE w:val="0"/>
        <w:autoSpaceDN w:val="0"/>
        <w:adjustRightInd w:val="0"/>
        <w:ind w:left="0" w:firstLine="0"/>
        <w:rPr>
          <w:rFonts w:ascii="Arial" w:hAnsi="Arial" w:cs="Arial"/>
          <w:bCs/>
        </w:rPr>
      </w:pPr>
    </w:p>
    <w:p w14:paraId="0676C750" w14:textId="694190D6"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 xml:space="preserve">ITEM </w:t>
      </w:r>
      <w:r w:rsidR="003A4775">
        <w:rPr>
          <w:rFonts w:ascii="Arial" w:hAnsi="Arial" w:cs="Arial"/>
          <w:b/>
          <w:bCs/>
        </w:rPr>
        <w:t xml:space="preserve">2 </w:t>
      </w:r>
      <w:r w:rsidR="000C05A1">
        <w:rPr>
          <w:rFonts w:ascii="Arial" w:hAnsi="Arial" w:cs="Arial"/>
          <w:b/>
          <w:bCs/>
        </w:rPr>
        <w:t>APR</w:t>
      </w:r>
      <w:r w:rsidR="003A4775">
        <w:rPr>
          <w:rFonts w:ascii="Arial" w:hAnsi="Arial" w:cs="Arial"/>
          <w:b/>
          <w:bCs/>
        </w:rPr>
        <w:t xml:space="preserve"> 2026</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45C38E7A" w:rsidR="0011202B" w:rsidRPr="006D3E98" w:rsidRDefault="0011202B" w:rsidP="0011202B">
      <w:pPr>
        <w:rPr>
          <w:rFonts w:ascii="Arial" w:hAnsi="Arial" w:cs="Arial"/>
          <w:b/>
        </w:rPr>
      </w:pPr>
      <w:r w:rsidRPr="006D3E98">
        <w:rPr>
          <w:rFonts w:ascii="Arial" w:hAnsi="Arial" w:cs="Arial"/>
          <w:b/>
          <w:bCs/>
        </w:rPr>
        <w:t xml:space="preserve">ITEM </w:t>
      </w:r>
      <w:r w:rsidR="003A4775">
        <w:rPr>
          <w:rFonts w:ascii="Arial" w:hAnsi="Arial" w:cs="Arial"/>
          <w:b/>
          <w:bCs/>
        </w:rPr>
        <w:t xml:space="preserve">3 </w:t>
      </w:r>
      <w:r w:rsidR="000C05A1">
        <w:rPr>
          <w:rFonts w:ascii="Arial" w:hAnsi="Arial" w:cs="Arial"/>
          <w:b/>
          <w:bCs/>
        </w:rPr>
        <w:t>APR</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DBB6C9F" w14:textId="77777777" w:rsidR="00B96C77" w:rsidRDefault="00B96C77" w:rsidP="00B96C77">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05A0AF7D"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w:t>
      </w:r>
      <w:r w:rsidR="003A4775">
        <w:rPr>
          <w:rFonts w:ascii="Arial" w:hAnsi="Arial" w:cs="Arial"/>
          <w:b/>
          <w:bCs/>
        </w:rPr>
        <w:t xml:space="preserve">4 </w:t>
      </w:r>
      <w:r w:rsidR="000C05A1">
        <w:rPr>
          <w:rFonts w:ascii="Arial" w:hAnsi="Arial" w:cs="Arial"/>
          <w:b/>
          <w:bCs/>
        </w:rPr>
        <w:t>APR</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421E4203" w:rsidR="0011202B" w:rsidRPr="006D3E98" w:rsidRDefault="003A4775" w:rsidP="004E58DA">
      <w:pPr>
        <w:widowControl w:val="0"/>
        <w:autoSpaceDE w:val="0"/>
        <w:autoSpaceDN w:val="0"/>
        <w:adjustRightInd w:val="0"/>
        <w:ind w:left="720" w:hanging="720"/>
        <w:rPr>
          <w:rFonts w:ascii="Arial" w:hAnsi="Arial" w:cs="Arial"/>
          <w:b/>
          <w:bCs/>
        </w:rPr>
      </w:pPr>
      <w:r>
        <w:rPr>
          <w:rFonts w:ascii="Arial" w:hAnsi="Arial" w:cs="Arial"/>
          <w:b/>
          <w:bCs/>
        </w:rPr>
        <w:t>4</w:t>
      </w:r>
      <w:r w:rsidR="003C1586">
        <w:rPr>
          <w:rFonts w:ascii="Arial" w:hAnsi="Arial" w:cs="Arial"/>
          <w:b/>
          <w:bCs/>
        </w:rPr>
        <w:t>.1</w:t>
      </w:r>
      <w:r w:rsidR="003C1586">
        <w:rPr>
          <w:rFonts w:ascii="Arial" w:hAnsi="Arial" w:cs="Arial"/>
          <w:b/>
          <w:bCs/>
        </w:rPr>
        <w:tab/>
      </w:r>
      <w:r w:rsidR="0011202B" w:rsidRPr="006D3E98">
        <w:rPr>
          <w:rFonts w:ascii="Arial" w:hAnsi="Arial" w:cs="Arial"/>
          <w:b/>
          <w:bCs/>
        </w:rPr>
        <w:t xml:space="preserve">The minutes of the meeting held on </w:t>
      </w:r>
      <w:r w:rsidR="000C05A1">
        <w:rPr>
          <w:rFonts w:ascii="Arial" w:hAnsi="Arial" w:cs="Arial"/>
          <w:b/>
          <w:bCs/>
        </w:rPr>
        <w:t>2</w:t>
      </w:r>
      <w:r w:rsidR="000C05A1" w:rsidRPr="000C05A1">
        <w:rPr>
          <w:rFonts w:ascii="Arial" w:hAnsi="Arial" w:cs="Arial"/>
          <w:b/>
          <w:bCs/>
          <w:vertAlign w:val="superscript"/>
        </w:rPr>
        <w:t>nd</w:t>
      </w:r>
      <w:r w:rsidR="000C05A1">
        <w:rPr>
          <w:rFonts w:ascii="Arial" w:hAnsi="Arial" w:cs="Arial"/>
          <w:b/>
          <w:bCs/>
        </w:rPr>
        <w:t xml:space="preserve"> March </w:t>
      </w:r>
      <w:r w:rsidR="002C7B51">
        <w:rPr>
          <w:rFonts w:ascii="Arial" w:hAnsi="Arial" w:cs="Arial"/>
          <w:b/>
          <w:bCs/>
        </w:rPr>
        <w:t xml:space="preserve">2026 </w:t>
      </w:r>
      <w:r w:rsidR="006E6789">
        <w:rPr>
          <w:rFonts w:ascii="Arial" w:hAnsi="Arial" w:cs="Arial"/>
          <w:b/>
          <w:bCs/>
        </w:rPr>
        <w:t xml:space="preserve">were </w:t>
      </w:r>
      <w:r w:rsidR="0011202B" w:rsidRPr="006D3E98">
        <w:rPr>
          <w:rFonts w:ascii="Arial" w:hAnsi="Arial" w:cs="Arial"/>
          <w:b/>
          <w:bCs/>
        </w:rPr>
        <w:t xml:space="preserve">accepted as a true and accurate </w:t>
      </w:r>
      <w:r w:rsidR="003C1586">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674D29C0"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0C05A1">
        <w:rPr>
          <w:rFonts w:ascii="Arial" w:hAnsi="Arial" w:cs="Arial"/>
          <w:b/>
        </w:rPr>
        <w:t>RP</w:t>
      </w:r>
    </w:p>
    <w:p w14:paraId="7E5B716F" w14:textId="77777777" w:rsidR="009F22AF" w:rsidRDefault="009F22AF" w:rsidP="009F22AF">
      <w:pPr>
        <w:widowControl w:val="0"/>
        <w:autoSpaceDE w:val="0"/>
        <w:autoSpaceDN w:val="0"/>
        <w:adjustRightInd w:val="0"/>
        <w:rPr>
          <w:rFonts w:ascii="Arial" w:hAnsi="Arial" w:cs="Arial"/>
          <w:b/>
        </w:rPr>
      </w:pPr>
    </w:p>
    <w:p w14:paraId="495D19FD" w14:textId="18878151"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w:t>
      </w:r>
      <w:r w:rsidR="003A4775">
        <w:rPr>
          <w:rFonts w:ascii="Arial" w:hAnsi="Arial" w:cs="Arial"/>
          <w:b/>
          <w:bCs/>
        </w:rPr>
        <w:t xml:space="preserve">5 </w:t>
      </w:r>
      <w:r w:rsidR="000C05A1">
        <w:rPr>
          <w:rFonts w:ascii="Arial" w:hAnsi="Arial" w:cs="Arial"/>
          <w:b/>
          <w:bCs/>
        </w:rPr>
        <w:t>APR</w:t>
      </w:r>
      <w:r w:rsidR="003A4775">
        <w:rPr>
          <w:rFonts w:ascii="Arial" w:hAnsi="Arial" w:cs="Arial"/>
          <w:b/>
          <w:bCs/>
        </w:rPr>
        <w:t xml:space="preserve"> 2026</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5AEEA8C7" w14:textId="0F1AB7F4" w:rsidR="00C330E1" w:rsidRDefault="003A4775" w:rsidP="00C330E1">
      <w:pPr>
        <w:widowControl w:val="0"/>
        <w:autoSpaceDE w:val="0"/>
        <w:autoSpaceDN w:val="0"/>
        <w:adjustRightInd w:val="0"/>
        <w:spacing w:line="276" w:lineRule="auto"/>
        <w:rPr>
          <w:rFonts w:ascii="Arial" w:hAnsi="Arial" w:cs="Arial"/>
        </w:rPr>
      </w:pPr>
      <w:r>
        <w:rPr>
          <w:rFonts w:ascii="Arial" w:hAnsi="Arial" w:cs="Arial"/>
          <w:b/>
          <w:bCs/>
        </w:rPr>
        <w:t>5</w:t>
      </w:r>
      <w:r w:rsidR="009F22AF" w:rsidRPr="009F22AF">
        <w:rPr>
          <w:rFonts w:ascii="Arial" w:hAnsi="Arial" w:cs="Arial"/>
          <w:b/>
          <w:bCs/>
        </w:rPr>
        <w:t>.1</w:t>
      </w:r>
      <w:r w:rsidR="009F22AF">
        <w:rPr>
          <w:rFonts w:ascii="Arial" w:hAnsi="Arial" w:cs="Arial"/>
        </w:rPr>
        <w:tab/>
      </w:r>
      <w:r w:rsidR="00C330E1">
        <w:rPr>
          <w:rFonts w:ascii="Arial" w:hAnsi="Arial" w:cs="Arial"/>
        </w:rPr>
        <w:t xml:space="preserve">The P&amp;PM Working group reviewed the variance report, income and expenditure </w:t>
      </w:r>
    </w:p>
    <w:p w14:paraId="60D57EE9" w14:textId="42617303" w:rsidR="00D22722" w:rsidRDefault="00C330E1" w:rsidP="009F22AF">
      <w:pPr>
        <w:widowControl w:val="0"/>
        <w:autoSpaceDE w:val="0"/>
        <w:autoSpaceDN w:val="0"/>
        <w:adjustRightInd w:val="0"/>
        <w:spacing w:line="276" w:lineRule="auto"/>
        <w:ind w:firstLine="0"/>
        <w:rPr>
          <w:rFonts w:ascii="Arial" w:hAnsi="Arial" w:cs="Arial"/>
        </w:rPr>
      </w:pPr>
      <w:r>
        <w:rPr>
          <w:rFonts w:ascii="Arial" w:hAnsi="Arial" w:cs="Arial"/>
        </w:rPr>
        <w:t xml:space="preserve">statements for </w:t>
      </w:r>
      <w:r w:rsidR="000C05A1">
        <w:rPr>
          <w:rFonts w:ascii="Arial" w:hAnsi="Arial" w:cs="Arial"/>
        </w:rPr>
        <w:t>February</w:t>
      </w:r>
      <w:r w:rsidR="002C7B51">
        <w:rPr>
          <w:rFonts w:ascii="Arial" w:hAnsi="Arial" w:cs="Arial"/>
        </w:rPr>
        <w:t xml:space="preserve">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sidR="009D64A1">
        <w:rPr>
          <w:rFonts w:ascii="Arial" w:hAnsi="Arial" w:cs="Arial"/>
        </w:rPr>
        <w:t xml:space="preserve"> and found no issues with these. </w:t>
      </w:r>
    </w:p>
    <w:p w14:paraId="4686F872" w14:textId="77777777" w:rsidR="00D624A3" w:rsidRPr="00094D0F" w:rsidRDefault="00D624A3" w:rsidP="00D624A3">
      <w:pPr>
        <w:pStyle w:val="ListParagraph"/>
        <w:widowControl w:val="0"/>
        <w:autoSpaceDE w:val="0"/>
        <w:autoSpaceDN w:val="0"/>
        <w:adjustRightInd w:val="0"/>
        <w:ind w:left="1440" w:firstLine="0"/>
        <w:rPr>
          <w:rFonts w:ascii="Arial" w:hAnsi="Arial" w:cs="Arial"/>
          <w:bCs/>
          <w:color w:val="EE0000"/>
          <w:sz w:val="22"/>
          <w:szCs w:val="22"/>
        </w:rPr>
      </w:pPr>
    </w:p>
    <w:p w14:paraId="294E90A8" w14:textId="1FF98CE2" w:rsidR="004F0D6B" w:rsidRPr="001406C2" w:rsidRDefault="004F0D6B" w:rsidP="004F0D6B">
      <w:pPr>
        <w:tabs>
          <w:tab w:val="left" w:pos="5461"/>
        </w:tabs>
        <w:spacing w:line="276" w:lineRule="auto"/>
        <w:rPr>
          <w:rFonts w:ascii="Arial" w:hAnsi="Arial" w:cs="Arial"/>
          <w:b/>
        </w:rPr>
      </w:pPr>
      <w:bookmarkStart w:id="1" w:name="_Hlk162943836"/>
      <w:r w:rsidRPr="001406C2">
        <w:rPr>
          <w:rFonts w:ascii="Arial" w:hAnsi="Arial" w:cs="Arial"/>
          <w:b/>
        </w:rPr>
        <w:t xml:space="preserve">ITEM </w:t>
      </w:r>
      <w:r w:rsidR="003A4775">
        <w:rPr>
          <w:rFonts w:ascii="Arial" w:hAnsi="Arial" w:cs="Arial"/>
          <w:b/>
        </w:rPr>
        <w:t xml:space="preserve">6 </w:t>
      </w:r>
      <w:r w:rsidR="000C05A1">
        <w:rPr>
          <w:rFonts w:ascii="Arial" w:hAnsi="Arial" w:cs="Arial"/>
          <w:b/>
        </w:rPr>
        <w:t>APR</w:t>
      </w:r>
      <w:r w:rsidR="003A4775">
        <w:rPr>
          <w:rFonts w:ascii="Arial" w:hAnsi="Arial" w:cs="Arial"/>
          <w:b/>
        </w:rPr>
        <w:t xml:space="preserve"> 2026</w:t>
      </w:r>
      <w:r w:rsidRPr="001406C2">
        <w:rPr>
          <w:rFonts w:ascii="Arial" w:hAnsi="Arial" w:cs="Arial"/>
          <w:b/>
        </w:rPr>
        <w:t xml:space="preserve">/PPM OBJECTIVES:  PARKS MAINTENANCE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4F0D6B" w:rsidRPr="001406C2" w14:paraId="4DCF0C00" w14:textId="77777777" w:rsidTr="00D0577C">
        <w:tc>
          <w:tcPr>
            <w:tcW w:w="993" w:type="dxa"/>
          </w:tcPr>
          <w:p w14:paraId="4610359A" w14:textId="77777777" w:rsidR="004F0D6B" w:rsidRPr="001406C2" w:rsidRDefault="004F0D6B" w:rsidP="00D0577C">
            <w:pPr>
              <w:tabs>
                <w:tab w:val="left" w:pos="5461"/>
              </w:tabs>
              <w:spacing w:line="276" w:lineRule="auto"/>
              <w:rPr>
                <w:rFonts w:ascii="Arial" w:hAnsi="Arial" w:cs="Arial"/>
                <w:b/>
              </w:rPr>
            </w:pPr>
            <w:bookmarkStart w:id="2" w:name="_Hlk198626722"/>
          </w:p>
        </w:tc>
        <w:tc>
          <w:tcPr>
            <w:tcW w:w="3402" w:type="dxa"/>
            <w:tcBorders>
              <w:right w:val="single" w:sz="4" w:space="0" w:color="auto"/>
            </w:tcBorders>
          </w:tcPr>
          <w:p w14:paraId="76E5341A" w14:textId="77777777" w:rsidR="004F0D6B" w:rsidRPr="001406C2" w:rsidRDefault="004F0D6B" w:rsidP="00D0577C">
            <w:pPr>
              <w:spacing w:after="160" w:line="259" w:lineRule="auto"/>
              <w:contextualSpacing/>
              <w:rPr>
                <w:rFonts w:ascii="Arial" w:hAnsi="Arial" w:cs="Arial"/>
              </w:rPr>
            </w:pPr>
          </w:p>
        </w:tc>
        <w:tc>
          <w:tcPr>
            <w:tcW w:w="4626" w:type="dxa"/>
            <w:tcBorders>
              <w:left w:val="single" w:sz="4" w:space="0" w:color="auto"/>
            </w:tcBorders>
          </w:tcPr>
          <w:p w14:paraId="520CBD82" w14:textId="77777777" w:rsidR="004F0D6B" w:rsidRPr="00A81CD9" w:rsidRDefault="004F0D6B" w:rsidP="00D0577C">
            <w:pPr>
              <w:rPr>
                <w:rFonts w:ascii="Arial" w:hAnsi="Arial" w:cs="Arial"/>
                <w:bCs/>
                <w:color w:val="000000" w:themeColor="text1"/>
              </w:rPr>
            </w:pPr>
          </w:p>
        </w:tc>
      </w:tr>
      <w:tr w:rsidR="004F0D6B" w:rsidRPr="001406C2" w14:paraId="6B6044A2" w14:textId="77777777" w:rsidTr="00D0577C">
        <w:tc>
          <w:tcPr>
            <w:tcW w:w="993" w:type="dxa"/>
          </w:tcPr>
          <w:p w14:paraId="1B0C4BCC" w14:textId="4E378019" w:rsidR="004F0D6B" w:rsidRPr="001406C2" w:rsidRDefault="003A4775"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1</w:t>
            </w:r>
          </w:p>
        </w:tc>
        <w:tc>
          <w:tcPr>
            <w:tcW w:w="3402" w:type="dxa"/>
            <w:tcBorders>
              <w:right w:val="single" w:sz="4" w:space="0" w:color="auto"/>
            </w:tcBorders>
          </w:tcPr>
          <w:p w14:paraId="41C484E3" w14:textId="77777777" w:rsidR="004F0D6B" w:rsidRPr="001406C2" w:rsidRDefault="004F0D6B" w:rsidP="00D0577C">
            <w:pPr>
              <w:rPr>
                <w:rFonts w:ascii="Arial" w:hAnsi="Arial" w:cs="Arial"/>
              </w:rPr>
            </w:pPr>
            <w:r w:rsidRPr="001406C2">
              <w:rPr>
                <w:rFonts w:ascii="Arial" w:hAnsi="Arial" w:cs="Arial"/>
              </w:rPr>
              <w:t>Should the village green application at Lakes Lane be successful to decide whether to undertake project to resurface paths at a cost of approx. £180,632.00.</w:t>
            </w:r>
          </w:p>
          <w:p w14:paraId="2B2ABFA6" w14:textId="77777777" w:rsidR="004F0D6B" w:rsidRPr="001406C2" w:rsidRDefault="004F0D6B" w:rsidP="00D0577C">
            <w:pPr>
              <w:rPr>
                <w:rFonts w:ascii="Arial" w:hAnsi="Arial" w:cs="Arial"/>
              </w:rPr>
            </w:pPr>
          </w:p>
        </w:tc>
        <w:tc>
          <w:tcPr>
            <w:tcW w:w="4626" w:type="dxa"/>
            <w:tcBorders>
              <w:left w:val="single" w:sz="4" w:space="0" w:color="auto"/>
            </w:tcBorders>
          </w:tcPr>
          <w:p w14:paraId="6E0D8F5A" w14:textId="5642B58D" w:rsidR="00733548" w:rsidRDefault="00437682" w:rsidP="00437682">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 xml:space="preserve">NPTC </w:t>
            </w:r>
            <w:r w:rsidR="00B105E4">
              <w:rPr>
                <w:rFonts w:ascii="Arial" w:hAnsi="Arial" w:cs="Arial"/>
                <w:sz w:val="22"/>
                <w:szCs w:val="22"/>
              </w:rPr>
              <w:t>is</w:t>
            </w:r>
            <w:r w:rsidR="00733548">
              <w:rPr>
                <w:rFonts w:ascii="Arial" w:hAnsi="Arial" w:cs="Arial"/>
                <w:sz w:val="22"/>
                <w:szCs w:val="22"/>
              </w:rPr>
              <w:t xml:space="preserve"> submitt</w:t>
            </w:r>
            <w:r w:rsidR="00DD0D40">
              <w:rPr>
                <w:rFonts w:ascii="Arial" w:hAnsi="Arial" w:cs="Arial"/>
                <w:sz w:val="22"/>
                <w:szCs w:val="22"/>
              </w:rPr>
              <w:t>ing</w:t>
            </w:r>
            <w:r w:rsidR="00733548">
              <w:rPr>
                <w:rFonts w:ascii="Arial" w:hAnsi="Arial" w:cs="Arial"/>
                <w:sz w:val="22"/>
                <w:szCs w:val="22"/>
              </w:rPr>
              <w:t xml:space="preserve"> a new </w:t>
            </w:r>
            <w:r w:rsidRPr="00A81CD9">
              <w:rPr>
                <w:rFonts w:ascii="Arial" w:hAnsi="Arial" w:cs="Arial"/>
                <w:sz w:val="22"/>
                <w:szCs w:val="22"/>
              </w:rPr>
              <w:t xml:space="preserve">application for </w:t>
            </w:r>
          </w:p>
          <w:p w14:paraId="15E6356A" w14:textId="77777777" w:rsidR="00733548" w:rsidRDefault="00437682" w:rsidP="00437682">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Village Green status</w:t>
            </w:r>
            <w:r w:rsidR="00733548">
              <w:rPr>
                <w:rFonts w:ascii="Arial" w:hAnsi="Arial" w:cs="Arial"/>
                <w:sz w:val="22"/>
                <w:szCs w:val="22"/>
              </w:rPr>
              <w:t xml:space="preserve"> which now excludes</w:t>
            </w:r>
          </w:p>
          <w:p w14:paraId="58D26831" w14:textId="0D694880" w:rsidR="00733548" w:rsidRDefault="00DD0D40" w:rsidP="00437682">
            <w:pPr>
              <w:pStyle w:val="NormalWeb"/>
              <w:spacing w:before="0" w:beforeAutospacing="0" w:after="0" w:afterAutospacing="0"/>
              <w:ind w:left="225" w:hanging="225"/>
              <w:rPr>
                <w:rFonts w:ascii="Arial" w:hAnsi="Arial" w:cs="Arial"/>
                <w:sz w:val="22"/>
                <w:szCs w:val="22"/>
              </w:rPr>
            </w:pPr>
            <w:r>
              <w:rPr>
                <w:rFonts w:ascii="Arial" w:hAnsi="Arial" w:cs="Arial"/>
                <w:sz w:val="22"/>
                <w:szCs w:val="22"/>
              </w:rPr>
              <w:t>t</w:t>
            </w:r>
            <w:r w:rsidR="00733548">
              <w:rPr>
                <w:rFonts w:ascii="Arial" w:hAnsi="Arial" w:cs="Arial"/>
                <w:sz w:val="22"/>
                <w:szCs w:val="22"/>
              </w:rPr>
              <w:t xml:space="preserve">he </w:t>
            </w:r>
            <w:r w:rsidR="00437682" w:rsidRPr="00A81CD9">
              <w:rPr>
                <w:rFonts w:ascii="Arial" w:hAnsi="Arial" w:cs="Arial"/>
                <w:sz w:val="22"/>
                <w:szCs w:val="22"/>
              </w:rPr>
              <w:t xml:space="preserve">designated access route for Anglian </w:t>
            </w:r>
          </w:p>
          <w:p w14:paraId="35F06B69" w14:textId="28779695" w:rsidR="00733548" w:rsidRDefault="00437682" w:rsidP="00DD0D40">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Water to reach their equipment</w:t>
            </w:r>
            <w:r w:rsidR="00DD0D40">
              <w:rPr>
                <w:rFonts w:ascii="Arial" w:hAnsi="Arial" w:cs="Arial"/>
                <w:sz w:val="22"/>
                <w:szCs w:val="22"/>
              </w:rPr>
              <w:t xml:space="preserve">. </w:t>
            </w:r>
            <w:r w:rsidR="00B77C10">
              <w:rPr>
                <w:rFonts w:ascii="Arial" w:hAnsi="Arial" w:cs="Arial"/>
                <w:sz w:val="22"/>
                <w:szCs w:val="22"/>
              </w:rPr>
              <w:t xml:space="preserve">There are no </w:t>
            </w:r>
          </w:p>
          <w:p w14:paraId="2575E6DE" w14:textId="46628BFD" w:rsidR="00B77C10" w:rsidRDefault="00B77C10" w:rsidP="00DD0D40">
            <w:pPr>
              <w:pStyle w:val="NormalWeb"/>
              <w:spacing w:before="0" w:beforeAutospacing="0" w:after="0" w:afterAutospacing="0"/>
              <w:ind w:left="225" w:hanging="225"/>
              <w:rPr>
                <w:rFonts w:ascii="Arial" w:hAnsi="Arial" w:cs="Arial"/>
                <w:sz w:val="22"/>
                <w:szCs w:val="22"/>
              </w:rPr>
            </w:pPr>
            <w:r>
              <w:rPr>
                <w:rFonts w:ascii="Arial" w:hAnsi="Arial" w:cs="Arial"/>
                <w:sz w:val="22"/>
                <w:szCs w:val="22"/>
              </w:rPr>
              <w:t>funds for the paths until at least 2029.</w:t>
            </w:r>
          </w:p>
          <w:p w14:paraId="24DFDCB4" w14:textId="138AFEF1" w:rsidR="00437682" w:rsidRPr="00A81CD9" w:rsidRDefault="00733548" w:rsidP="00437682">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Further</w:t>
            </w:r>
            <w:r>
              <w:rPr>
                <w:rFonts w:ascii="Arial" w:hAnsi="Arial" w:cs="Arial"/>
                <w:sz w:val="22"/>
                <w:szCs w:val="22"/>
              </w:rPr>
              <w:t xml:space="preserve"> </w:t>
            </w:r>
            <w:r w:rsidRPr="00A81CD9">
              <w:rPr>
                <w:rFonts w:ascii="Arial" w:hAnsi="Arial" w:cs="Arial"/>
                <w:sz w:val="22"/>
                <w:szCs w:val="22"/>
              </w:rPr>
              <w:t>updates are</w:t>
            </w:r>
            <w:r w:rsidR="00437682" w:rsidRPr="00A81CD9">
              <w:rPr>
                <w:rFonts w:ascii="Arial" w:hAnsi="Arial" w:cs="Arial"/>
                <w:sz w:val="22"/>
                <w:szCs w:val="22"/>
              </w:rPr>
              <w:t xml:space="preserve"> awaited.</w:t>
            </w:r>
          </w:p>
          <w:p w14:paraId="036C4358" w14:textId="04EF98A9" w:rsidR="004F0D6B" w:rsidRPr="00A81CD9" w:rsidRDefault="004F0D6B" w:rsidP="00D0577C">
            <w:pPr>
              <w:tabs>
                <w:tab w:val="left" w:pos="5461"/>
              </w:tabs>
              <w:spacing w:line="276" w:lineRule="auto"/>
              <w:rPr>
                <w:rFonts w:ascii="Arial" w:hAnsi="Arial" w:cs="Arial"/>
                <w:bCs/>
                <w:color w:val="000000" w:themeColor="text1"/>
              </w:rPr>
            </w:pPr>
          </w:p>
        </w:tc>
      </w:tr>
      <w:bookmarkEnd w:id="2"/>
      <w:tr w:rsidR="004F0D6B" w:rsidRPr="001406C2" w14:paraId="18C5F43A" w14:textId="77777777" w:rsidTr="00D0577C">
        <w:tc>
          <w:tcPr>
            <w:tcW w:w="993" w:type="dxa"/>
          </w:tcPr>
          <w:p w14:paraId="6735E77F" w14:textId="14013B30"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2</w:t>
            </w:r>
          </w:p>
        </w:tc>
        <w:tc>
          <w:tcPr>
            <w:tcW w:w="3402" w:type="dxa"/>
            <w:tcBorders>
              <w:right w:val="single" w:sz="4" w:space="0" w:color="auto"/>
            </w:tcBorders>
          </w:tcPr>
          <w:p w14:paraId="19FEDBAA" w14:textId="77777777" w:rsidR="004F0D6B" w:rsidRPr="001406C2" w:rsidRDefault="004F0D6B" w:rsidP="00D0577C">
            <w:pPr>
              <w:rPr>
                <w:rFonts w:ascii="Arial" w:hAnsi="Arial" w:cs="Arial"/>
              </w:rPr>
            </w:pPr>
            <w:r w:rsidRPr="001406C2">
              <w:rPr>
                <w:rFonts w:ascii="Arial" w:hAnsi="Arial" w:cs="Arial"/>
              </w:rPr>
              <w:t>To complete a biodiversity assessment on Castle Meadow, Riverside Meadow, Ousebank Gardens and Burgess Gardens, with a view to improving the biodiversity of these parks.</w:t>
            </w:r>
          </w:p>
          <w:p w14:paraId="613DCB25" w14:textId="77777777" w:rsidR="004F0D6B" w:rsidRPr="001406C2" w:rsidRDefault="004F0D6B" w:rsidP="00D0577C">
            <w:pPr>
              <w:rPr>
                <w:rFonts w:ascii="Arial" w:hAnsi="Arial" w:cs="Arial"/>
              </w:rPr>
            </w:pPr>
          </w:p>
        </w:tc>
        <w:tc>
          <w:tcPr>
            <w:tcW w:w="4626" w:type="dxa"/>
            <w:tcBorders>
              <w:left w:val="single" w:sz="4" w:space="0" w:color="auto"/>
            </w:tcBorders>
          </w:tcPr>
          <w:p w14:paraId="1AA721BC" w14:textId="60D774D2"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This project will not take place until 202</w:t>
            </w:r>
            <w:r w:rsidR="00733548">
              <w:rPr>
                <w:rFonts w:ascii="Arial" w:hAnsi="Arial" w:cs="Arial"/>
                <w:bCs/>
                <w:color w:val="000000" w:themeColor="text1"/>
              </w:rPr>
              <w:t>9</w:t>
            </w:r>
            <w:r w:rsidRPr="001406C2">
              <w:rPr>
                <w:rFonts w:ascii="Arial" w:hAnsi="Arial" w:cs="Arial"/>
                <w:bCs/>
                <w:color w:val="000000" w:themeColor="text1"/>
              </w:rPr>
              <w:t xml:space="preserve"> at the earliest.  </w:t>
            </w:r>
          </w:p>
        </w:tc>
      </w:tr>
      <w:tr w:rsidR="004F0D6B" w:rsidRPr="001406C2" w14:paraId="585C0855" w14:textId="77777777" w:rsidTr="00D0577C">
        <w:tc>
          <w:tcPr>
            <w:tcW w:w="993" w:type="dxa"/>
          </w:tcPr>
          <w:p w14:paraId="7D37211E" w14:textId="070A5238" w:rsidR="004F0D6B" w:rsidRPr="001406C2" w:rsidRDefault="00437682" w:rsidP="00D0577C">
            <w:pPr>
              <w:tabs>
                <w:tab w:val="left" w:pos="5461"/>
              </w:tabs>
              <w:spacing w:line="276" w:lineRule="auto"/>
              <w:rPr>
                <w:rFonts w:ascii="Arial" w:hAnsi="Arial" w:cs="Arial"/>
                <w:b/>
              </w:rPr>
            </w:pPr>
            <w:r>
              <w:rPr>
                <w:rFonts w:ascii="Arial" w:hAnsi="Arial" w:cs="Arial"/>
                <w:b/>
              </w:rPr>
              <w:lastRenderedPageBreak/>
              <w:t>6</w:t>
            </w:r>
            <w:r w:rsidR="004F0D6B" w:rsidRPr="001406C2">
              <w:rPr>
                <w:rFonts w:ascii="Arial" w:hAnsi="Arial" w:cs="Arial"/>
                <w:b/>
              </w:rPr>
              <w:t>.</w:t>
            </w:r>
            <w:r w:rsidR="004F0D6B">
              <w:rPr>
                <w:rFonts w:ascii="Arial" w:hAnsi="Arial" w:cs="Arial"/>
                <w:b/>
              </w:rPr>
              <w:t>3</w:t>
            </w:r>
          </w:p>
        </w:tc>
        <w:tc>
          <w:tcPr>
            <w:tcW w:w="3402" w:type="dxa"/>
            <w:tcBorders>
              <w:right w:val="single" w:sz="4" w:space="0" w:color="auto"/>
            </w:tcBorders>
          </w:tcPr>
          <w:p w14:paraId="46FE8A1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seek out biodiversity                      </w:t>
            </w:r>
          </w:p>
          <w:p w14:paraId="2E054B1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improvement grants and use </w:t>
            </w:r>
          </w:p>
          <w:p w14:paraId="1C1E489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to fund improvements in parks. </w:t>
            </w:r>
          </w:p>
        </w:tc>
        <w:tc>
          <w:tcPr>
            <w:tcW w:w="4626" w:type="dxa"/>
            <w:tcBorders>
              <w:left w:val="single" w:sz="4" w:space="0" w:color="auto"/>
            </w:tcBorders>
          </w:tcPr>
          <w:p w14:paraId="50D361CE" w14:textId="3A06CEFB" w:rsidR="004F0D6B" w:rsidRPr="001406C2" w:rsidRDefault="004F0D6B" w:rsidP="00D0577C">
            <w:pPr>
              <w:tabs>
                <w:tab w:val="left" w:pos="5461"/>
              </w:tabs>
              <w:spacing w:line="276" w:lineRule="auto"/>
              <w:rPr>
                <w:rFonts w:ascii="Arial" w:hAnsi="Arial" w:cs="Arial"/>
                <w:color w:val="00B050"/>
              </w:rPr>
            </w:pPr>
            <w:r w:rsidRPr="001406C2">
              <w:rPr>
                <w:rFonts w:ascii="Arial" w:hAnsi="Arial" w:cs="Arial"/>
              </w:rPr>
              <w:t>Grants will be explored following the biodiversity assessments which will only occur in 2029.</w:t>
            </w:r>
          </w:p>
        </w:tc>
      </w:tr>
      <w:tr w:rsidR="004F0D6B" w:rsidRPr="001406C2" w14:paraId="79D1F6D0" w14:textId="77777777" w:rsidTr="00D0577C">
        <w:tc>
          <w:tcPr>
            <w:tcW w:w="993" w:type="dxa"/>
          </w:tcPr>
          <w:p w14:paraId="5DB87F51" w14:textId="77777777" w:rsidR="004F0D6B" w:rsidRPr="001406C2" w:rsidRDefault="004F0D6B" w:rsidP="00D0577C">
            <w:pPr>
              <w:tabs>
                <w:tab w:val="left" w:pos="5461"/>
              </w:tabs>
              <w:spacing w:line="276" w:lineRule="auto"/>
              <w:rPr>
                <w:rFonts w:ascii="Arial" w:hAnsi="Arial" w:cs="Arial"/>
                <w:b/>
              </w:rPr>
            </w:pPr>
          </w:p>
        </w:tc>
        <w:tc>
          <w:tcPr>
            <w:tcW w:w="3402" w:type="dxa"/>
            <w:tcBorders>
              <w:right w:val="single" w:sz="4" w:space="0" w:color="auto"/>
            </w:tcBorders>
          </w:tcPr>
          <w:p w14:paraId="09F9297C" w14:textId="77777777" w:rsidR="004F0D6B" w:rsidRPr="001406C2" w:rsidRDefault="004F0D6B" w:rsidP="00D0577C">
            <w:pPr>
              <w:rPr>
                <w:rFonts w:ascii="Arial" w:hAnsi="Arial" w:cs="Arial"/>
              </w:rPr>
            </w:pPr>
          </w:p>
        </w:tc>
        <w:tc>
          <w:tcPr>
            <w:tcW w:w="4626" w:type="dxa"/>
            <w:tcBorders>
              <w:left w:val="single" w:sz="4" w:space="0" w:color="auto"/>
            </w:tcBorders>
          </w:tcPr>
          <w:p w14:paraId="36B93278" w14:textId="77777777" w:rsidR="004F0D6B" w:rsidRPr="001406C2" w:rsidRDefault="004F0D6B" w:rsidP="00D0577C">
            <w:pPr>
              <w:tabs>
                <w:tab w:val="left" w:pos="5461"/>
              </w:tabs>
              <w:spacing w:line="276" w:lineRule="auto"/>
              <w:rPr>
                <w:rFonts w:ascii="Arial" w:hAnsi="Arial" w:cs="Arial"/>
              </w:rPr>
            </w:pPr>
          </w:p>
        </w:tc>
      </w:tr>
      <w:tr w:rsidR="004F0D6B" w:rsidRPr="001406C2" w14:paraId="34D8F743" w14:textId="77777777" w:rsidTr="00D0577C">
        <w:tc>
          <w:tcPr>
            <w:tcW w:w="993" w:type="dxa"/>
          </w:tcPr>
          <w:p w14:paraId="06F685DF" w14:textId="675701C9"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4</w:t>
            </w:r>
          </w:p>
        </w:tc>
        <w:tc>
          <w:tcPr>
            <w:tcW w:w="3402" w:type="dxa"/>
            <w:tcBorders>
              <w:right w:val="single" w:sz="4" w:space="0" w:color="auto"/>
            </w:tcBorders>
          </w:tcPr>
          <w:p w14:paraId="3A7A7CA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resurface paths at Ousebank </w:t>
            </w:r>
          </w:p>
          <w:p w14:paraId="080DC953"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Gardens at a cost of </w:t>
            </w:r>
          </w:p>
          <w:p w14:paraId="13F12BC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approximately £15,000. </w:t>
            </w:r>
          </w:p>
          <w:p w14:paraId="262934BB" w14:textId="77777777" w:rsidR="004F0D6B" w:rsidRPr="001406C2" w:rsidRDefault="004F0D6B" w:rsidP="00D0577C">
            <w:pPr>
              <w:contextualSpacing/>
              <w:rPr>
                <w:rFonts w:ascii="Arial" w:hAnsi="Arial" w:cs="Arial"/>
              </w:rPr>
            </w:pPr>
          </w:p>
        </w:tc>
        <w:tc>
          <w:tcPr>
            <w:tcW w:w="4626" w:type="dxa"/>
            <w:tcBorders>
              <w:left w:val="single" w:sz="4" w:space="0" w:color="auto"/>
            </w:tcBorders>
          </w:tcPr>
          <w:p w14:paraId="15D8AFB2" w14:textId="496B6BEF" w:rsidR="004F0D6B" w:rsidRPr="001406C2" w:rsidRDefault="004F0D6B" w:rsidP="00D0577C">
            <w:pPr>
              <w:rPr>
                <w:rFonts w:ascii="Arial" w:hAnsi="Arial" w:cs="Arial"/>
                <w:bCs/>
              </w:rPr>
            </w:pPr>
            <w:r w:rsidRPr="001406C2">
              <w:rPr>
                <w:rFonts w:ascii="Arial" w:hAnsi="Arial" w:cs="Arial"/>
              </w:rPr>
              <w:t xml:space="preserve">This </w:t>
            </w:r>
            <w:r w:rsidR="00733548">
              <w:rPr>
                <w:rFonts w:ascii="Arial" w:hAnsi="Arial" w:cs="Arial"/>
              </w:rPr>
              <w:t xml:space="preserve">project </w:t>
            </w:r>
            <w:r w:rsidR="00DD0D40">
              <w:rPr>
                <w:rFonts w:ascii="Arial" w:hAnsi="Arial" w:cs="Arial"/>
              </w:rPr>
              <w:t>will</w:t>
            </w:r>
            <w:r w:rsidR="00733548">
              <w:rPr>
                <w:rFonts w:ascii="Arial" w:hAnsi="Arial" w:cs="Arial"/>
              </w:rPr>
              <w:t xml:space="preserve"> now be moved to 2029</w:t>
            </w:r>
            <w:r w:rsidR="00484AD6">
              <w:rPr>
                <w:rFonts w:ascii="Arial" w:hAnsi="Arial" w:cs="Arial"/>
              </w:rPr>
              <w:t>/30</w:t>
            </w:r>
            <w:r w:rsidR="00733548">
              <w:rPr>
                <w:rFonts w:ascii="Arial" w:hAnsi="Arial" w:cs="Arial"/>
              </w:rPr>
              <w:t xml:space="preserve"> in </w:t>
            </w:r>
            <w:r w:rsidRPr="001406C2">
              <w:rPr>
                <w:rFonts w:ascii="Arial" w:hAnsi="Arial" w:cs="Arial"/>
              </w:rPr>
              <w:t>the Life Cycle Plan</w:t>
            </w:r>
            <w:r w:rsidR="00733548">
              <w:rPr>
                <w:rFonts w:ascii="Arial" w:hAnsi="Arial" w:cs="Arial"/>
              </w:rPr>
              <w:t>.</w:t>
            </w:r>
          </w:p>
        </w:tc>
      </w:tr>
    </w:tbl>
    <w:p w14:paraId="66EFE4DD" w14:textId="77777777" w:rsidR="00094D0F" w:rsidRDefault="00094D0F" w:rsidP="004F0D6B">
      <w:pPr>
        <w:tabs>
          <w:tab w:val="left" w:pos="5461"/>
        </w:tabs>
        <w:spacing w:line="276" w:lineRule="auto"/>
        <w:rPr>
          <w:rFonts w:ascii="Arial" w:hAnsi="Arial" w:cs="Arial"/>
          <w:b/>
        </w:rPr>
      </w:pPr>
    </w:p>
    <w:p w14:paraId="029296A4" w14:textId="139F508F"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437682">
        <w:rPr>
          <w:rFonts w:ascii="Arial" w:hAnsi="Arial" w:cs="Arial"/>
          <w:b/>
        </w:rPr>
        <w:t xml:space="preserve">7 </w:t>
      </w:r>
      <w:r w:rsidR="000C05A1">
        <w:rPr>
          <w:rFonts w:ascii="Arial" w:hAnsi="Arial" w:cs="Arial"/>
          <w:b/>
        </w:rPr>
        <w:t>APR</w:t>
      </w:r>
      <w:r w:rsidR="00437682">
        <w:rPr>
          <w:rFonts w:ascii="Arial" w:hAnsi="Arial" w:cs="Arial"/>
          <w:b/>
        </w:rPr>
        <w:t xml:space="preserve"> 2026</w:t>
      </w:r>
      <w:r w:rsidRPr="001406C2">
        <w:rPr>
          <w:rFonts w:ascii="Arial" w:hAnsi="Arial" w:cs="Arial"/>
          <w:b/>
          <w:bCs/>
        </w:rPr>
        <w:t xml:space="preserve">/PPM: OBJECTIVES: </w:t>
      </w:r>
      <w:r w:rsidRPr="001406C2">
        <w:rPr>
          <w:rFonts w:ascii="Arial" w:hAnsi="Arial" w:cs="Arial"/>
          <w:b/>
        </w:rPr>
        <w:t>BURY COMMON AND MEADOW LONG TERM</w:t>
      </w:r>
    </w:p>
    <w:p w14:paraId="2E91167B"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4F0D6B" w:rsidRPr="001406C2" w14:paraId="0DA69062" w14:textId="77777777" w:rsidTr="00A81CD9">
        <w:tc>
          <w:tcPr>
            <w:tcW w:w="946" w:type="dxa"/>
          </w:tcPr>
          <w:p w14:paraId="4CA9C820" w14:textId="7E344B7F" w:rsidR="004F0D6B" w:rsidRPr="001406C2" w:rsidRDefault="00437682" w:rsidP="00D0577C">
            <w:pPr>
              <w:tabs>
                <w:tab w:val="left" w:pos="5461"/>
              </w:tabs>
              <w:spacing w:line="276" w:lineRule="auto"/>
              <w:rPr>
                <w:rFonts w:ascii="Arial" w:hAnsi="Arial" w:cs="Arial"/>
                <w:b/>
              </w:rPr>
            </w:pPr>
            <w:r>
              <w:rPr>
                <w:rFonts w:ascii="Arial" w:hAnsi="Arial" w:cs="Arial"/>
                <w:b/>
              </w:rPr>
              <w:t>7</w:t>
            </w:r>
            <w:r w:rsidR="004F0D6B" w:rsidRPr="001406C2">
              <w:rPr>
                <w:rFonts w:ascii="Arial" w:hAnsi="Arial" w:cs="Arial"/>
                <w:b/>
              </w:rPr>
              <w:t>.1</w:t>
            </w:r>
          </w:p>
        </w:tc>
        <w:tc>
          <w:tcPr>
            <w:tcW w:w="3449" w:type="dxa"/>
            <w:tcBorders>
              <w:right w:val="single" w:sz="4" w:space="0" w:color="auto"/>
            </w:tcBorders>
          </w:tcPr>
          <w:p w14:paraId="286F567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use the 2</w:t>
            </w:r>
            <w:r w:rsidRPr="001406C2">
              <w:rPr>
                <w:rFonts w:ascii="Arial" w:hAnsi="Arial" w:cs="Arial"/>
                <w:vertAlign w:val="superscript"/>
              </w:rPr>
              <w:t>nd</w:t>
            </w:r>
            <w:r w:rsidRPr="001406C2">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5254A76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shd w:val="clear" w:color="auto" w:fill="FFFFFF" w:themeFill="background1"/>
          </w:tcPr>
          <w:p w14:paraId="0122609B" w14:textId="33391225" w:rsidR="00051EEE" w:rsidRPr="00A81CD9" w:rsidRDefault="00051EEE" w:rsidP="00051EEE">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 xml:space="preserve">The Rural Agency has not set out clear </w:t>
            </w:r>
          </w:p>
          <w:p w14:paraId="18551DFB" w14:textId="146BE966" w:rsidR="00484AD6" w:rsidRDefault="00051EEE" w:rsidP="00051EEE">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 xml:space="preserve">criteria </w:t>
            </w:r>
            <w:r w:rsidR="00484AD6">
              <w:rPr>
                <w:rFonts w:ascii="Arial" w:hAnsi="Arial" w:cs="Arial"/>
                <w:sz w:val="22"/>
                <w:szCs w:val="22"/>
              </w:rPr>
              <w:t xml:space="preserve">for commons </w:t>
            </w:r>
            <w:r w:rsidRPr="00A81CD9">
              <w:rPr>
                <w:rFonts w:ascii="Arial" w:hAnsi="Arial" w:cs="Arial"/>
                <w:sz w:val="22"/>
                <w:szCs w:val="22"/>
              </w:rPr>
              <w:t>for the Enhanced Tier o</w:t>
            </w:r>
            <w:r w:rsidR="00484AD6">
              <w:rPr>
                <w:rFonts w:ascii="Arial" w:hAnsi="Arial" w:cs="Arial"/>
                <w:sz w:val="22"/>
                <w:szCs w:val="22"/>
              </w:rPr>
              <w:t>f</w:t>
            </w:r>
          </w:p>
          <w:p w14:paraId="5A7B3854" w14:textId="0AE59EE9" w:rsidR="00051EEE" w:rsidRPr="00A81CD9" w:rsidRDefault="00051EEE" w:rsidP="00484AD6">
            <w:pPr>
              <w:pStyle w:val="NormalWeb"/>
              <w:spacing w:before="0" w:beforeAutospacing="0" w:after="0" w:afterAutospacing="0"/>
              <w:rPr>
                <w:rFonts w:ascii="Arial" w:hAnsi="Arial" w:cs="Arial"/>
                <w:sz w:val="22"/>
                <w:szCs w:val="22"/>
              </w:rPr>
            </w:pPr>
            <w:r w:rsidRPr="00A81CD9">
              <w:rPr>
                <w:rFonts w:ascii="Arial" w:hAnsi="Arial" w:cs="Arial"/>
                <w:sz w:val="22"/>
                <w:szCs w:val="22"/>
              </w:rPr>
              <w:t xml:space="preserve">funding for 2026.  </w:t>
            </w:r>
            <w:r w:rsidR="00A81CD9">
              <w:rPr>
                <w:rFonts w:ascii="Arial" w:hAnsi="Arial" w:cs="Arial"/>
                <w:sz w:val="22"/>
                <w:szCs w:val="22"/>
              </w:rPr>
              <w:t xml:space="preserve">Higher Tier </w:t>
            </w:r>
            <w:r w:rsidRPr="00A81CD9">
              <w:rPr>
                <w:rFonts w:ascii="Arial" w:hAnsi="Arial" w:cs="Arial"/>
                <w:sz w:val="22"/>
                <w:szCs w:val="22"/>
              </w:rPr>
              <w:t xml:space="preserve">Funding has been secured </w:t>
            </w:r>
            <w:r w:rsidR="00A81CD9">
              <w:rPr>
                <w:rFonts w:ascii="Arial" w:hAnsi="Arial" w:cs="Arial"/>
                <w:sz w:val="22"/>
                <w:szCs w:val="22"/>
              </w:rPr>
              <w:t>for 2026.</w:t>
            </w:r>
            <w:r w:rsidRPr="00A81CD9">
              <w:rPr>
                <w:rFonts w:ascii="Arial" w:hAnsi="Arial" w:cs="Arial"/>
                <w:sz w:val="22"/>
                <w:szCs w:val="22"/>
              </w:rPr>
              <w:t xml:space="preserve"> </w:t>
            </w:r>
            <w:r w:rsidR="00A81CD9">
              <w:rPr>
                <w:rFonts w:ascii="Arial" w:hAnsi="Arial" w:cs="Arial"/>
                <w:sz w:val="22"/>
                <w:szCs w:val="22"/>
              </w:rPr>
              <w:t>H</w:t>
            </w:r>
            <w:r w:rsidRPr="00A81CD9">
              <w:rPr>
                <w:rFonts w:ascii="Arial" w:hAnsi="Arial" w:cs="Arial"/>
                <w:sz w:val="22"/>
                <w:szCs w:val="22"/>
              </w:rPr>
              <w:t>owever,</w:t>
            </w:r>
            <w:r w:rsidR="00A81CD9">
              <w:rPr>
                <w:rFonts w:ascii="Arial" w:hAnsi="Arial" w:cs="Arial"/>
                <w:sz w:val="22"/>
                <w:szCs w:val="22"/>
              </w:rPr>
              <w:t xml:space="preserve"> </w:t>
            </w:r>
            <w:r w:rsidRPr="00A81CD9">
              <w:rPr>
                <w:rFonts w:ascii="Arial" w:hAnsi="Arial" w:cs="Arial"/>
                <w:sz w:val="22"/>
                <w:szCs w:val="22"/>
              </w:rPr>
              <w:t>confirmation is still</w:t>
            </w:r>
            <w:r w:rsidR="00A81CD9">
              <w:rPr>
                <w:rFonts w:ascii="Arial" w:hAnsi="Arial" w:cs="Arial"/>
                <w:sz w:val="22"/>
                <w:szCs w:val="22"/>
              </w:rPr>
              <w:t xml:space="preserve"> </w:t>
            </w:r>
            <w:r w:rsidRPr="00A81CD9">
              <w:rPr>
                <w:rFonts w:ascii="Arial" w:hAnsi="Arial" w:cs="Arial"/>
                <w:sz w:val="22"/>
                <w:szCs w:val="22"/>
              </w:rPr>
              <w:t xml:space="preserve">awaited as to whether </w:t>
            </w:r>
            <w:r w:rsidR="00A81CD9">
              <w:rPr>
                <w:rFonts w:ascii="Arial" w:hAnsi="Arial" w:cs="Arial"/>
                <w:sz w:val="22"/>
                <w:szCs w:val="22"/>
              </w:rPr>
              <w:t xml:space="preserve">an additional </w:t>
            </w:r>
            <w:r w:rsidRPr="00A81CD9">
              <w:rPr>
                <w:rFonts w:ascii="Arial" w:hAnsi="Arial" w:cs="Arial"/>
                <w:sz w:val="22"/>
                <w:szCs w:val="22"/>
              </w:rPr>
              <w:t xml:space="preserve">application can be </w:t>
            </w:r>
            <w:r w:rsidR="00A81CD9">
              <w:rPr>
                <w:rFonts w:ascii="Arial" w:hAnsi="Arial" w:cs="Arial"/>
                <w:sz w:val="22"/>
                <w:szCs w:val="22"/>
              </w:rPr>
              <w:t xml:space="preserve">made to increase this income, since the standard grant is no longer being paid.  </w:t>
            </w:r>
          </w:p>
          <w:p w14:paraId="09339669" w14:textId="77777777" w:rsidR="00A81CD9" w:rsidRDefault="00A81CD9" w:rsidP="00484AD6">
            <w:pPr>
              <w:tabs>
                <w:tab w:val="left" w:pos="5461"/>
              </w:tabs>
              <w:spacing w:line="276" w:lineRule="auto"/>
              <w:rPr>
                <w:rFonts w:ascii="Arial" w:hAnsi="Arial" w:cs="Arial"/>
                <w:bCs/>
              </w:rPr>
            </w:pPr>
          </w:p>
          <w:p w14:paraId="4C2A4BB1" w14:textId="2558FBA8" w:rsidR="00A81CD9" w:rsidRPr="00A81CD9" w:rsidRDefault="00A81CD9" w:rsidP="00A81CD9">
            <w:pPr>
              <w:tabs>
                <w:tab w:val="left" w:pos="5461"/>
              </w:tabs>
              <w:spacing w:line="276" w:lineRule="auto"/>
              <w:rPr>
                <w:rFonts w:ascii="Arial" w:hAnsi="Arial" w:cs="Arial"/>
                <w:bCs/>
                <w:color w:val="EE0000"/>
              </w:rPr>
            </w:pPr>
          </w:p>
        </w:tc>
      </w:tr>
    </w:tbl>
    <w:p w14:paraId="49FDB33A" w14:textId="41C487DA"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sidR="00051EEE">
        <w:rPr>
          <w:rFonts w:ascii="Arial" w:hAnsi="Arial" w:cs="Arial"/>
          <w:b/>
        </w:rPr>
        <w:t xml:space="preserve">8 </w:t>
      </w:r>
      <w:r w:rsidR="000C05A1">
        <w:rPr>
          <w:rFonts w:ascii="Arial" w:hAnsi="Arial" w:cs="Arial"/>
          <w:b/>
        </w:rPr>
        <w:t>APR</w:t>
      </w:r>
      <w:r w:rsidR="00051EEE">
        <w:rPr>
          <w:rFonts w:ascii="Arial" w:hAnsi="Arial" w:cs="Arial"/>
          <w:b/>
        </w:rPr>
        <w:t xml:space="preserve"> 2026</w:t>
      </w:r>
      <w:r w:rsidRPr="001406C2">
        <w:rPr>
          <w:rFonts w:ascii="Arial" w:hAnsi="Arial" w:cs="Arial"/>
          <w:b/>
          <w:bCs/>
        </w:rPr>
        <w:t>/PPM: OBJECTIVE: POLICE STATION SITE</w:t>
      </w:r>
    </w:p>
    <w:p w14:paraId="06ABBA3E" w14:textId="77777777" w:rsidR="004F0D6B" w:rsidRPr="001406C2" w:rsidRDefault="004F0D6B"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266"/>
        <w:gridCol w:w="3184"/>
        <w:gridCol w:w="4631"/>
      </w:tblGrid>
      <w:tr w:rsidR="004F0D6B" w:rsidRPr="001406C2" w14:paraId="0A2263E5" w14:textId="77777777" w:rsidTr="00D0577C">
        <w:tc>
          <w:tcPr>
            <w:tcW w:w="945" w:type="dxa"/>
          </w:tcPr>
          <w:p w14:paraId="24D197AE" w14:textId="0700BDC0" w:rsidR="004F0D6B" w:rsidRPr="001406C2" w:rsidRDefault="00051EEE" w:rsidP="00D0577C">
            <w:pPr>
              <w:tabs>
                <w:tab w:val="left" w:pos="5461"/>
              </w:tabs>
              <w:spacing w:line="276" w:lineRule="auto"/>
              <w:rPr>
                <w:rFonts w:ascii="Arial" w:hAnsi="Arial" w:cs="Arial"/>
                <w:b/>
              </w:rPr>
            </w:pPr>
            <w:r>
              <w:rPr>
                <w:rFonts w:ascii="Arial" w:hAnsi="Arial" w:cs="Arial"/>
                <w:b/>
              </w:rPr>
              <w:t>8</w:t>
            </w:r>
            <w:r w:rsidR="004F0D6B" w:rsidRPr="001406C2">
              <w:rPr>
                <w:rFonts w:ascii="Arial" w:hAnsi="Arial" w:cs="Arial"/>
                <w:b/>
              </w:rPr>
              <w:t>.1</w:t>
            </w:r>
          </w:p>
        </w:tc>
        <w:tc>
          <w:tcPr>
            <w:tcW w:w="3450" w:type="dxa"/>
            <w:gridSpan w:val="2"/>
            <w:tcBorders>
              <w:right w:val="single" w:sz="4" w:space="0" w:color="auto"/>
            </w:tcBorders>
          </w:tcPr>
          <w:p w14:paraId="17B4BF5C" w14:textId="1E0C4153" w:rsidR="004F0D6B" w:rsidRPr="001406C2" w:rsidRDefault="004F0D6B" w:rsidP="00D0577C">
            <w:pPr>
              <w:spacing w:after="160" w:line="259" w:lineRule="auto"/>
              <w:contextualSpacing/>
              <w:rPr>
                <w:rFonts w:ascii="Arial" w:hAnsi="Arial" w:cs="Arial"/>
              </w:rPr>
            </w:pPr>
            <w:r w:rsidRPr="001406C2">
              <w:rPr>
                <w:rFonts w:ascii="Arial" w:hAnsi="Arial" w:cs="Arial"/>
              </w:rPr>
              <w:t>To establish a phased approach of works required at the Police Station site.</w:t>
            </w:r>
          </w:p>
          <w:p w14:paraId="0C1DFB66" w14:textId="77777777" w:rsidR="004F0D6B" w:rsidRPr="001406C2" w:rsidRDefault="004F0D6B" w:rsidP="00D0577C">
            <w:pPr>
              <w:spacing w:after="160" w:line="259" w:lineRule="auto"/>
              <w:contextualSpacing/>
              <w:rPr>
                <w:rFonts w:ascii="Arial" w:hAnsi="Arial" w:cs="Arial"/>
              </w:rPr>
            </w:pPr>
          </w:p>
          <w:p w14:paraId="75423CC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4BC17242" w14:textId="70404944" w:rsidR="00DB3203" w:rsidRPr="00DB3203" w:rsidRDefault="00DB3203" w:rsidP="00DB3203">
            <w:pPr>
              <w:spacing w:line="300" w:lineRule="atLeast"/>
              <w:rPr>
                <w:rFonts w:ascii="Arial" w:eastAsia="Times New Roman" w:hAnsi="Arial" w:cs="Arial"/>
                <w:lang w:eastAsia="en-GB"/>
              </w:rPr>
            </w:pPr>
            <w:r w:rsidRPr="00DB3203">
              <w:rPr>
                <w:rFonts w:ascii="Arial" w:eastAsia="Times New Roman" w:hAnsi="Arial" w:cs="Arial"/>
                <w:lang w:eastAsia="en-GB"/>
              </w:rPr>
              <w:t>Following the tender submission deadline, a tender evaluation panel</w:t>
            </w:r>
            <w:r w:rsidR="00484AD6">
              <w:rPr>
                <w:rFonts w:ascii="Arial" w:eastAsia="Times New Roman" w:hAnsi="Arial" w:cs="Arial"/>
                <w:lang w:eastAsia="en-GB"/>
              </w:rPr>
              <w:t xml:space="preserve"> including </w:t>
            </w:r>
            <w:r w:rsidRPr="00DB3203">
              <w:rPr>
                <w:rFonts w:ascii="Arial" w:eastAsia="Times New Roman" w:hAnsi="Arial" w:cs="Arial"/>
                <w:lang w:eastAsia="en-GB"/>
              </w:rPr>
              <w:t xml:space="preserve">the </w:t>
            </w:r>
            <w:r w:rsidR="00484AD6">
              <w:rPr>
                <w:rFonts w:ascii="Arial" w:eastAsia="Times New Roman" w:hAnsi="Arial" w:cs="Arial"/>
                <w:lang w:eastAsia="en-GB"/>
              </w:rPr>
              <w:t xml:space="preserve">Council </w:t>
            </w:r>
            <w:r w:rsidRPr="00DB3203">
              <w:rPr>
                <w:rFonts w:ascii="Arial" w:eastAsia="Times New Roman" w:hAnsi="Arial" w:cs="Arial"/>
                <w:lang w:eastAsia="en-GB"/>
              </w:rPr>
              <w:t>Architect and Quantity Surveyor convened to assess the bids. Six submissions successfully passed the PQQ stage. After a rigorous selection process, two bidders were shortlisted and invited to attend clarification meetings to discuss their submissions in further detail. The tender outcomes were subsequently reviewed at the Policy and Finance Committee meeting, at which point a preferred contractor was appointed. Works to the police station site are scheduled to commence on 1 May 2026. As the overall costs were lower than anticipated, the project will now be delivered in a single phase rather than the originally planned two phases.</w:t>
            </w:r>
          </w:p>
          <w:p w14:paraId="76A74581" w14:textId="0DCEA5F5" w:rsidR="004F0D6B" w:rsidRPr="00DB3203" w:rsidRDefault="004F0D6B" w:rsidP="00733548">
            <w:pPr>
              <w:tabs>
                <w:tab w:val="left" w:pos="5461"/>
              </w:tabs>
              <w:spacing w:line="276" w:lineRule="auto"/>
              <w:rPr>
                <w:rFonts w:ascii="Arial" w:hAnsi="Arial" w:cs="Arial"/>
                <w:bCs/>
                <w:color w:val="000000" w:themeColor="text1"/>
              </w:rPr>
            </w:pPr>
          </w:p>
        </w:tc>
      </w:tr>
      <w:tr w:rsidR="004F0D6B" w:rsidRPr="001406C2" w14:paraId="0C630933" w14:textId="77777777" w:rsidTr="00D0577C">
        <w:tc>
          <w:tcPr>
            <w:tcW w:w="945" w:type="dxa"/>
          </w:tcPr>
          <w:p w14:paraId="645F0FBF" w14:textId="75E757C8" w:rsidR="004F0D6B" w:rsidRPr="001406C2" w:rsidRDefault="004F0D6B" w:rsidP="00D0577C">
            <w:pPr>
              <w:tabs>
                <w:tab w:val="left" w:pos="5461"/>
              </w:tabs>
              <w:spacing w:line="276" w:lineRule="auto"/>
              <w:rPr>
                <w:rFonts w:ascii="Arial" w:hAnsi="Arial" w:cs="Arial"/>
                <w:b/>
              </w:rPr>
            </w:pPr>
          </w:p>
        </w:tc>
        <w:tc>
          <w:tcPr>
            <w:tcW w:w="3450" w:type="dxa"/>
            <w:gridSpan w:val="2"/>
            <w:tcBorders>
              <w:right w:val="single" w:sz="4" w:space="0" w:color="auto"/>
            </w:tcBorders>
          </w:tcPr>
          <w:p w14:paraId="51813FD5"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67AB448" w14:textId="041A0967" w:rsidR="004F0D6B" w:rsidRPr="001406C2" w:rsidRDefault="004F0D6B" w:rsidP="00D0577C">
            <w:pPr>
              <w:tabs>
                <w:tab w:val="left" w:pos="5461"/>
              </w:tabs>
              <w:spacing w:line="276" w:lineRule="auto"/>
              <w:rPr>
                <w:rFonts w:ascii="Arial" w:hAnsi="Arial" w:cs="Arial"/>
                <w:bCs/>
              </w:rPr>
            </w:pPr>
          </w:p>
        </w:tc>
      </w:tr>
      <w:tr w:rsidR="004F0D6B" w:rsidRPr="001406C2" w14:paraId="66D2E4C9" w14:textId="77777777" w:rsidTr="00D0577C">
        <w:tc>
          <w:tcPr>
            <w:tcW w:w="1211" w:type="dxa"/>
            <w:gridSpan w:val="2"/>
          </w:tcPr>
          <w:p w14:paraId="4E64913D" w14:textId="77777777" w:rsidR="004F0D6B" w:rsidRPr="001406C2" w:rsidRDefault="004F0D6B" w:rsidP="00D0577C">
            <w:pPr>
              <w:tabs>
                <w:tab w:val="left" w:pos="5461"/>
              </w:tabs>
              <w:spacing w:line="276" w:lineRule="auto"/>
              <w:rPr>
                <w:rFonts w:ascii="Arial" w:hAnsi="Arial" w:cs="Arial"/>
                <w:b/>
              </w:rPr>
            </w:pPr>
          </w:p>
        </w:tc>
        <w:tc>
          <w:tcPr>
            <w:tcW w:w="3184" w:type="dxa"/>
          </w:tcPr>
          <w:p w14:paraId="0324B558" w14:textId="77777777" w:rsidR="004F0D6B" w:rsidRPr="001406C2" w:rsidRDefault="004F0D6B" w:rsidP="00D0577C">
            <w:pPr>
              <w:tabs>
                <w:tab w:val="left" w:pos="5461"/>
              </w:tabs>
              <w:spacing w:line="276" w:lineRule="auto"/>
              <w:rPr>
                <w:rFonts w:ascii="Arial" w:hAnsi="Arial" w:cs="Arial"/>
                <w:b/>
              </w:rPr>
            </w:pPr>
          </w:p>
        </w:tc>
        <w:tc>
          <w:tcPr>
            <w:tcW w:w="4631" w:type="dxa"/>
            <w:tcBorders>
              <w:left w:val="nil"/>
            </w:tcBorders>
          </w:tcPr>
          <w:p w14:paraId="324D9ED3" w14:textId="77777777" w:rsidR="004F0D6B" w:rsidRPr="001406C2" w:rsidRDefault="004F0D6B" w:rsidP="00D0577C">
            <w:pPr>
              <w:tabs>
                <w:tab w:val="left" w:pos="5461"/>
              </w:tabs>
              <w:spacing w:line="276" w:lineRule="auto"/>
              <w:rPr>
                <w:rFonts w:ascii="Arial" w:hAnsi="Arial" w:cs="Arial"/>
                <w:b/>
              </w:rPr>
            </w:pPr>
          </w:p>
        </w:tc>
      </w:tr>
    </w:tbl>
    <w:p w14:paraId="48D38E9C" w14:textId="629D8005" w:rsidR="004F0D6B" w:rsidRDefault="004F0D6B" w:rsidP="004F0D6B">
      <w:pPr>
        <w:tabs>
          <w:tab w:val="left" w:pos="5461"/>
        </w:tabs>
        <w:spacing w:line="276" w:lineRule="auto"/>
        <w:rPr>
          <w:rFonts w:ascii="Arial" w:hAnsi="Arial" w:cs="Arial"/>
          <w:b/>
          <w:bCs/>
        </w:rPr>
      </w:pPr>
      <w:r w:rsidRPr="001406C2">
        <w:rPr>
          <w:rFonts w:ascii="Arial" w:hAnsi="Arial" w:cs="Arial"/>
          <w:b/>
        </w:rPr>
        <w:lastRenderedPageBreak/>
        <w:t xml:space="preserve">ITEM </w:t>
      </w:r>
      <w:r w:rsidR="00051EEE">
        <w:rPr>
          <w:rFonts w:ascii="Arial" w:hAnsi="Arial" w:cs="Arial"/>
          <w:b/>
        </w:rPr>
        <w:t xml:space="preserve">9 </w:t>
      </w:r>
      <w:r w:rsidR="00DB3203">
        <w:rPr>
          <w:rFonts w:ascii="Arial" w:hAnsi="Arial" w:cs="Arial"/>
          <w:b/>
        </w:rPr>
        <w:t>APR</w:t>
      </w:r>
      <w:r w:rsidR="00051EEE">
        <w:rPr>
          <w:rFonts w:ascii="Arial" w:hAnsi="Arial" w:cs="Arial"/>
          <w:b/>
        </w:rPr>
        <w:t xml:space="preserve"> 2026</w:t>
      </w:r>
      <w:r w:rsidRPr="001406C2">
        <w:rPr>
          <w:rFonts w:ascii="Arial" w:hAnsi="Arial" w:cs="Arial"/>
          <w:b/>
          <w:bCs/>
        </w:rPr>
        <w:t>/PPM:  OBJECTIVE: REFURBISHMENT GREEN PARK COMMUNITY</w:t>
      </w:r>
    </w:p>
    <w:p w14:paraId="439FE596" w14:textId="2A4DCCCF" w:rsidR="004F0D6B" w:rsidRDefault="004F0D6B" w:rsidP="004F0D6B">
      <w:pPr>
        <w:tabs>
          <w:tab w:val="left" w:pos="5461"/>
        </w:tabs>
        <w:spacing w:line="276" w:lineRule="auto"/>
        <w:rPr>
          <w:rFonts w:ascii="Arial" w:hAnsi="Arial" w:cs="Arial"/>
          <w:b/>
          <w:bCs/>
        </w:rPr>
      </w:pPr>
      <w:r w:rsidRPr="001406C2">
        <w:rPr>
          <w:rFonts w:ascii="Arial" w:hAnsi="Arial" w:cs="Arial"/>
          <w:b/>
          <w:bCs/>
        </w:rPr>
        <w:t xml:space="preserve">CENTRE </w:t>
      </w:r>
    </w:p>
    <w:p w14:paraId="552BBE70" w14:textId="77777777" w:rsidR="00051EEE" w:rsidRPr="001406C2" w:rsidRDefault="00051EEE"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3216"/>
        <w:gridCol w:w="4860"/>
      </w:tblGrid>
      <w:tr w:rsidR="004F0D6B" w:rsidRPr="001406C2" w14:paraId="40186BCD" w14:textId="77777777" w:rsidTr="00D0577C">
        <w:tc>
          <w:tcPr>
            <w:tcW w:w="993" w:type="dxa"/>
          </w:tcPr>
          <w:p w14:paraId="68377AEA" w14:textId="379442E3" w:rsidR="004F0D6B" w:rsidRPr="001406C2" w:rsidRDefault="00051EEE" w:rsidP="00D0577C">
            <w:pPr>
              <w:tabs>
                <w:tab w:val="left" w:pos="5461"/>
              </w:tabs>
              <w:spacing w:line="276" w:lineRule="auto"/>
              <w:rPr>
                <w:rFonts w:ascii="Arial" w:hAnsi="Arial" w:cs="Arial"/>
                <w:b/>
                <w:bCs/>
              </w:rPr>
            </w:pPr>
            <w:r>
              <w:rPr>
                <w:rFonts w:ascii="Arial" w:hAnsi="Arial" w:cs="Arial"/>
                <w:b/>
              </w:rPr>
              <w:t>9</w:t>
            </w:r>
            <w:r w:rsidR="004F0D6B" w:rsidRPr="001406C2">
              <w:rPr>
                <w:rFonts w:ascii="Arial" w:hAnsi="Arial" w:cs="Arial"/>
                <w:b/>
              </w:rPr>
              <w:t>.1</w:t>
            </w:r>
          </w:p>
        </w:tc>
        <w:tc>
          <w:tcPr>
            <w:tcW w:w="3402" w:type="dxa"/>
            <w:tcBorders>
              <w:right w:val="single" w:sz="4" w:space="0" w:color="auto"/>
            </w:tcBorders>
          </w:tcPr>
          <w:p w14:paraId="3373518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refurbish Green Park Community Centre, reviewing windows, flooring, partitioning, kitchen, toilet and washbasin provision, and redecorate where required. </w:t>
            </w:r>
          </w:p>
          <w:p w14:paraId="6A0B7ECF" w14:textId="77777777" w:rsidR="004F0D6B" w:rsidRPr="001406C2" w:rsidRDefault="004F0D6B" w:rsidP="00D0577C">
            <w:pPr>
              <w:tabs>
                <w:tab w:val="left" w:pos="5461"/>
              </w:tabs>
              <w:spacing w:line="276" w:lineRule="auto"/>
              <w:rPr>
                <w:rFonts w:ascii="Arial" w:hAnsi="Arial" w:cs="Arial"/>
                <w:b/>
                <w:bCs/>
              </w:rPr>
            </w:pPr>
          </w:p>
        </w:tc>
        <w:tc>
          <w:tcPr>
            <w:tcW w:w="5233" w:type="dxa"/>
            <w:tcBorders>
              <w:left w:val="single" w:sz="4" w:space="0" w:color="auto"/>
            </w:tcBorders>
          </w:tcPr>
          <w:p w14:paraId="560CB213" w14:textId="3046D8BE" w:rsidR="004F0D6B" w:rsidRPr="001406C2" w:rsidRDefault="004F0D6B" w:rsidP="00D0577C">
            <w:pPr>
              <w:tabs>
                <w:tab w:val="left" w:pos="5461"/>
              </w:tabs>
              <w:spacing w:line="276" w:lineRule="auto"/>
              <w:rPr>
                <w:rFonts w:ascii="Arial" w:hAnsi="Arial" w:cs="Arial"/>
              </w:rPr>
            </w:pPr>
            <w:r w:rsidRPr="001406C2">
              <w:rPr>
                <w:rFonts w:ascii="Arial" w:hAnsi="Arial" w:cs="Arial"/>
              </w:rPr>
              <w:t xml:space="preserve">This has been </w:t>
            </w:r>
            <w:r w:rsidR="0035116B">
              <w:rPr>
                <w:rFonts w:ascii="Arial" w:hAnsi="Arial" w:cs="Arial"/>
              </w:rPr>
              <w:t>brought forward</w:t>
            </w:r>
            <w:r w:rsidRPr="001406C2">
              <w:rPr>
                <w:rFonts w:ascii="Arial" w:hAnsi="Arial" w:cs="Arial"/>
              </w:rPr>
              <w:t xml:space="preserve"> to year 20</w:t>
            </w:r>
            <w:r w:rsidR="0035116B">
              <w:rPr>
                <w:rFonts w:ascii="Arial" w:hAnsi="Arial" w:cs="Arial"/>
              </w:rPr>
              <w:t xml:space="preserve">27/28.  See below for the rationale. </w:t>
            </w:r>
          </w:p>
        </w:tc>
      </w:tr>
    </w:tbl>
    <w:p w14:paraId="03EC7CB4" w14:textId="25D2C36D" w:rsidR="004F0D6B" w:rsidRDefault="004F0D6B" w:rsidP="004F0D6B">
      <w:pPr>
        <w:tabs>
          <w:tab w:val="left" w:pos="5461"/>
        </w:tabs>
        <w:spacing w:line="276" w:lineRule="auto"/>
        <w:rPr>
          <w:rFonts w:ascii="Arial" w:hAnsi="Arial" w:cs="Arial"/>
          <w:b/>
        </w:rPr>
      </w:pPr>
      <w:r>
        <w:rPr>
          <w:rFonts w:ascii="Arial" w:hAnsi="Arial" w:cs="Arial"/>
          <w:b/>
        </w:rPr>
        <w:t>I</w:t>
      </w:r>
      <w:r w:rsidRPr="001406C2">
        <w:rPr>
          <w:rFonts w:ascii="Arial" w:hAnsi="Arial" w:cs="Arial"/>
          <w:b/>
        </w:rPr>
        <w:t xml:space="preserve">TEM </w:t>
      </w:r>
      <w:r w:rsidR="00051EEE">
        <w:rPr>
          <w:rFonts w:ascii="Arial" w:hAnsi="Arial" w:cs="Arial"/>
          <w:b/>
        </w:rPr>
        <w:t xml:space="preserve">10 </w:t>
      </w:r>
      <w:r w:rsidR="006A1692">
        <w:rPr>
          <w:rFonts w:ascii="Arial" w:hAnsi="Arial" w:cs="Arial"/>
          <w:b/>
        </w:rPr>
        <w:t>APR</w:t>
      </w:r>
      <w:r w:rsidR="00051EEE">
        <w:rPr>
          <w:rFonts w:ascii="Arial" w:hAnsi="Arial" w:cs="Arial"/>
          <w:b/>
        </w:rPr>
        <w:t xml:space="preserve"> 2026</w:t>
      </w:r>
      <w:r w:rsidRPr="001406C2">
        <w:rPr>
          <w:rFonts w:ascii="Arial" w:hAnsi="Arial" w:cs="Arial"/>
          <w:b/>
          <w:bCs/>
        </w:rPr>
        <w:t xml:space="preserve">/PPM: OBJECTIVE </w:t>
      </w:r>
      <w:r w:rsidRPr="001406C2">
        <w:rPr>
          <w:rFonts w:ascii="Arial" w:hAnsi="Arial" w:cs="Arial"/>
          <w:b/>
        </w:rPr>
        <w:t>PLAY EQUIPMENT AND UNDERSURFACING</w:t>
      </w:r>
    </w:p>
    <w:p w14:paraId="274EE958" w14:textId="77777777" w:rsidR="004F0D6B" w:rsidRDefault="004F0D6B" w:rsidP="004F0D6B">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948"/>
        <w:gridCol w:w="10"/>
        <w:gridCol w:w="3202"/>
        <w:gridCol w:w="4311"/>
        <w:gridCol w:w="555"/>
      </w:tblGrid>
      <w:tr w:rsidR="004F0D6B" w:rsidRPr="001406C2" w14:paraId="5CDD3089" w14:textId="77777777" w:rsidTr="00D0577C">
        <w:trPr>
          <w:gridAfter w:val="1"/>
          <w:wAfter w:w="617" w:type="dxa"/>
        </w:trPr>
        <w:tc>
          <w:tcPr>
            <w:tcW w:w="993" w:type="dxa"/>
            <w:gridSpan w:val="2"/>
          </w:tcPr>
          <w:p w14:paraId="2278C814" w14:textId="12FD1CA7"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.1</w:t>
            </w:r>
          </w:p>
        </w:tc>
        <w:tc>
          <w:tcPr>
            <w:tcW w:w="3412" w:type="dxa"/>
            <w:gridSpan w:val="2"/>
            <w:tcBorders>
              <w:right w:val="single" w:sz="4" w:space="0" w:color="auto"/>
            </w:tcBorders>
          </w:tcPr>
          <w:p w14:paraId="0EA07412" w14:textId="77777777" w:rsidR="004F0D6B" w:rsidRDefault="004F0D6B" w:rsidP="00D0577C">
            <w:pPr>
              <w:tabs>
                <w:tab w:val="left" w:pos="5461"/>
              </w:tabs>
              <w:spacing w:line="276" w:lineRule="auto"/>
              <w:rPr>
                <w:rFonts w:ascii="Arial" w:hAnsi="Arial" w:cs="Arial"/>
                <w:bCs/>
              </w:rPr>
            </w:pPr>
            <w:r w:rsidRPr="001406C2">
              <w:rPr>
                <w:rFonts w:ascii="Arial" w:hAnsi="Arial" w:cs="Arial"/>
                <w:bCs/>
              </w:rPr>
              <w:t>New Objective for 2025/26 related to urgent works needed for play equipment, as evidence by the annual ROSPA report.</w:t>
            </w:r>
          </w:p>
          <w:p w14:paraId="3C9190FC" w14:textId="77777777" w:rsidR="004F0D6B" w:rsidRPr="001406C2" w:rsidRDefault="004F0D6B" w:rsidP="00D0577C">
            <w:pPr>
              <w:tabs>
                <w:tab w:val="left" w:pos="5461"/>
              </w:tabs>
              <w:spacing w:line="276" w:lineRule="auto"/>
              <w:rPr>
                <w:rFonts w:ascii="Arial" w:hAnsi="Arial" w:cs="Arial"/>
                <w:bCs/>
              </w:rPr>
            </w:pPr>
          </w:p>
        </w:tc>
        <w:tc>
          <w:tcPr>
            <w:tcW w:w="4616" w:type="dxa"/>
            <w:tcBorders>
              <w:left w:val="single" w:sz="4" w:space="0" w:color="auto"/>
            </w:tcBorders>
          </w:tcPr>
          <w:p w14:paraId="431D8F37" w14:textId="50B40B56" w:rsidR="003C27E9" w:rsidRDefault="004F0D6B"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 xml:space="preserve">Urgent works </w:t>
            </w:r>
            <w:r w:rsidR="0095160E">
              <w:rPr>
                <w:rFonts w:ascii="Arial" w:hAnsi="Arial" w:cs="Arial"/>
                <w:bCs/>
                <w:color w:val="000000" w:themeColor="text1"/>
              </w:rPr>
              <w:t xml:space="preserve">have been </w:t>
            </w:r>
            <w:proofErr w:type="gramStart"/>
            <w:r w:rsidR="0095160E">
              <w:rPr>
                <w:rFonts w:ascii="Arial" w:hAnsi="Arial" w:cs="Arial"/>
                <w:bCs/>
                <w:color w:val="000000" w:themeColor="text1"/>
              </w:rPr>
              <w:t>completed</w:t>
            </w:r>
            <w:proofErr w:type="gramEnd"/>
            <w:r w:rsidR="0095160E">
              <w:rPr>
                <w:rFonts w:ascii="Arial" w:hAnsi="Arial" w:cs="Arial"/>
                <w:bCs/>
                <w:color w:val="000000" w:themeColor="text1"/>
              </w:rPr>
              <w:t xml:space="preserve"> </w:t>
            </w:r>
            <w:r w:rsidR="00B77C10">
              <w:rPr>
                <w:rFonts w:ascii="Arial" w:hAnsi="Arial" w:cs="Arial"/>
                <w:bCs/>
                <w:color w:val="000000" w:themeColor="text1"/>
              </w:rPr>
              <w:t xml:space="preserve">and minor works are being </w:t>
            </w:r>
            <w:r w:rsidR="003C27E9">
              <w:rPr>
                <w:rFonts w:ascii="Arial" w:hAnsi="Arial" w:cs="Arial"/>
                <w:bCs/>
                <w:color w:val="000000" w:themeColor="text1"/>
              </w:rPr>
              <w:t>undertaken</w:t>
            </w:r>
            <w:r w:rsidR="00B77C10">
              <w:rPr>
                <w:rFonts w:ascii="Arial" w:hAnsi="Arial" w:cs="Arial"/>
                <w:bCs/>
                <w:color w:val="000000" w:themeColor="text1"/>
              </w:rPr>
              <w:t xml:space="preserve"> within the </w:t>
            </w:r>
            <w:r w:rsidR="003C27E9">
              <w:rPr>
                <w:rFonts w:ascii="Arial" w:hAnsi="Arial" w:cs="Arial"/>
                <w:bCs/>
                <w:color w:val="000000" w:themeColor="text1"/>
              </w:rPr>
              <w:t xml:space="preserve">groundworks suppliers’ </w:t>
            </w:r>
            <w:r w:rsidR="00B77C10">
              <w:rPr>
                <w:rFonts w:ascii="Arial" w:hAnsi="Arial" w:cs="Arial"/>
                <w:bCs/>
                <w:color w:val="000000" w:themeColor="text1"/>
              </w:rPr>
              <w:t>contract or quotes are being received</w:t>
            </w:r>
            <w:r w:rsidR="003C27E9">
              <w:rPr>
                <w:rFonts w:ascii="Arial" w:hAnsi="Arial" w:cs="Arial"/>
                <w:bCs/>
                <w:color w:val="000000" w:themeColor="text1"/>
              </w:rPr>
              <w:t xml:space="preserve"> for items outside their scope</w:t>
            </w:r>
            <w:r w:rsidR="00B77C10">
              <w:rPr>
                <w:rFonts w:ascii="Arial" w:hAnsi="Arial" w:cs="Arial"/>
                <w:bCs/>
                <w:color w:val="000000" w:themeColor="text1"/>
              </w:rPr>
              <w:t xml:space="preserve">.  </w:t>
            </w:r>
          </w:p>
          <w:p w14:paraId="3773E119" w14:textId="1E135D5A" w:rsidR="004F0D6B" w:rsidRPr="001406C2" w:rsidRDefault="00B77C10"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Following a meeting with a young resident at the Skate Park</w:t>
            </w:r>
            <w:r w:rsidR="003C27E9">
              <w:rPr>
                <w:rFonts w:ascii="Arial" w:hAnsi="Arial" w:cs="Arial"/>
                <w:bCs/>
                <w:color w:val="000000" w:themeColor="text1"/>
              </w:rPr>
              <w:t xml:space="preserve">, quotes have been requested for </w:t>
            </w:r>
            <w:r w:rsidR="004E79FA">
              <w:rPr>
                <w:rFonts w:ascii="Arial" w:hAnsi="Arial" w:cs="Arial"/>
                <w:bCs/>
                <w:color w:val="000000" w:themeColor="text1"/>
              </w:rPr>
              <w:t>h</w:t>
            </w:r>
            <w:r w:rsidR="00B105E4">
              <w:rPr>
                <w:rFonts w:ascii="Arial" w:hAnsi="Arial" w:cs="Arial"/>
                <w:bCs/>
                <w:color w:val="000000" w:themeColor="text1"/>
              </w:rPr>
              <w:t xml:space="preserve">ealth and </w:t>
            </w:r>
            <w:r w:rsidR="004E79FA">
              <w:rPr>
                <w:rFonts w:ascii="Arial" w:hAnsi="Arial" w:cs="Arial"/>
                <w:bCs/>
                <w:color w:val="000000" w:themeColor="text1"/>
              </w:rPr>
              <w:t>s</w:t>
            </w:r>
            <w:r w:rsidR="00B105E4">
              <w:rPr>
                <w:rFonts w:ascii="Arial" w:hAnsi="Arial" w:cs="Arial"/>
                <w:bCs/>
                <w:color w:val="000000" w:themeColor="text1"/>
              </w:rPr>
              <w:t xml:space="preserve">afety </w:t>
            </w:r>
            <w:r w:rsidR="003C27E9">
              <w:rPr>
                <w:rFonts w:ascii="Arial" w:hAnsi="Arial" w:cs="Arial"/>
                <w:bCs/>
                <w:color w:val="000000" w:themeColor="text1"/>
              </w:rPr>
              <w:t xml:space="preserve">works required to </w:t>
            </w:r>
            <w:r w:rsidR="00B105E4">
              <w:rPr>
                <w:rFonts w:ascii="Arial" w:hAnsi="Arial" w:cs="Arial"/>
                <w:bCs/>
                <w:color w:val="000000" w:themeColor="text1"/>
              </w:rPr>
              <w:t>two</w:t>
            </w:r>
            <w:r w:rsidR="003C27E9">
              <w:rPr>
                <w:rFonts w:ascii="Arial" w:hAnsi="Arial" w:cs="Arial"/>
                <w:bCs/>
                <w:color w:val="000000" w:themeColor="text1"/>
              </w:rPr>
              <w:t xml:space="preserve"> of the ramps </w:t>
            </w:r>
            <w:r w:rsidR="004E79FA">
              <w:rPr>
                <w:rFonts w:ascii="Arial" w:hAnsi="Arial" w:cs="Arial"/>
                <w:bCs/>
                <w:color w:val="000000" w:themeColor="text1"/>
              </w:rPr>
              <w:t xml:space="preserve">including the possibility of some wetpour provision at a particularly nasty corner where the drop is high. Investigations will also be made into </w:t>
            </w:r>
            <w:r w:rsidR="003C27E9">
              <w:rPr>
                <w:rFonts w:ascii="Arial" w:hAnsi="Arial" w:cs="Arial"/>
                <w:bCs/>
                <w:color w:val="000000" w:themeColor="text1"/>
              </w:rPr>
              <w:t xml:space="preserve">options for additional </w:t>
            </w:r>
            <w:r w:rsidR="004E79FA">
              <w:rPr>
                <w:rFonts w:ascii="Arial" w:hAnsi="Arial" w:cs="Arial"/>
                <w:bCs/>
                <w:color w:val="000000" w:themeColor="text1"/>
              </w:rPr>
              <w:t xml:space="preserve">skateboarding and scooter </w:t>
            </w:r>
            <w:r w:rsidR="003C27E9">
              <w:rPr>
                <w:rFonts w:ascii="Arial" w:hAnsi="Arial" w:cs="Arial"/>
                <w:bCs/>
                <w:color w:val="000000" w:themeColor="text1"/>
              </w:rPr>
              <w:t>equipment</w:t>
            </w:r>
            <w:r w:rsidR="004E79FA">
              <w:rPr>
                <w:rFonts w:ascii="Arial" w:hAnsi="Arial" w:cs="Arial"/>
                <w:bCs/>
                <w:color w:val="000000" w:themeColor="text1"/>
              </w:rPr>
              <w:t xml:space="preserve"> and ramps.  </w:t>
            </w:r>
            <w:r w:rsidR="0035116B">
              <w:rPr>
                <w:rFonts w:ascii="Arial" w:hAnsi="Arial" w:cs="Arial"/>
                <w:bCs/>
                <w:color w:val="000000" w:themeColor="text1"/>
              </w:rPr>
              <w:t>However,</w:t>
            </w:r>
            <w:r w:rsidR="004E79FA">
              <w:rPr>
                <w:rFonts w:ascii="Arial" w:hAnsi="Arial" w:cs="Arial"/>
                <w:bCs/>
                <w:color w:val="000000" w:themeColor="text1"/>
              </w:rPr>
              <w:t xml:space="preserve"> no</w:t>
            </w:r>
            <w:r w:rsidR="003C27E9">
              <w:rPr>
                <w:rFonts w:ascii="Arial" w:hAnsi="Arial" w:cs="Arial"/>
                <w:bCs/>
                <w:color w:val="000000" w:themeColor="text1"/>
              </w:rPr>
              <w:t xml:space="preserve"> funds are available for additional ramps until the Police </w:t>
            </w:r>
            <w:r w:rsidR="0035116B">
              <w:rPr>
                <w:rFonts w:ascii="Arial" w:hAnsi="Arial" w:cs="Arial"/>
                <w:bCs/>
                <w:color w:val="000000" w:themeColor="text1"/>
              </w:rPr>
              <w:t>S</w:t>
            </w:r>
            <w:r w:rsidR="003C27E9">
              <w:rPr>
                <w:rFonts w:ascii="Arial" w:hAnsi="Arial" w:cs="Arial"/>
                <w:bCs/>
                <w:color w:val="000000" w:themeColor="text1"/>
              </w:rPr>
              <w:t>tation</w:t>
            </w:r>
            <w:r w:rsidR="0035116B">
              <w:rPr>
                <w:rFonts w:ascii="Arial" w:hAnsi="Arial" w:cs="Arial"/>
                <w:bCs/>
                <w:color w:val="000000" w:themeColor="text1"/>
              </w:rPr>
              <w:t xml:space="preserve"> and other more urgent projects</w:t>
            </w:r>
            <w:r w:rsidR="003C27E9">
              <w:rPr>
                <w:rFonts w:ascii="Arial" w:hAnsi="Arial" w:cs="Arial"/>
                <w:bCs/>
                <w:color w:val="000000" w:themeColor="text1"/>
              </w:rPr>
              <w:t xml:space="preserve"> ha</w:t>
            </w:r>
            <w:r w:rsidR="0035116B">
              <w:rPr>
                <w:rFonts w:ascii="Arial" w:hAnsi="Arial" w:cs="Arial"/>
                <w:bCs/>
                <w:color w:val="000000" w:themeColor="text1"/>
              </w:rPr>
              <w:t>ve</w:t>
            </w:r>
            <w:r w:rsidR="003C27E9">
              <w:rPr>
                <w:rFonts w:ascii="Arial" w:hAnsi="Arial" w:cs="Arial"/>
                <w:bCs/>
                <w:color w:val="000000" w:themeColor="text1"/>
              </w:rPr>
              <w:t xml:space="preserve"> been completed.</w:t>
            </w:r>
          </w:p>
          <w:p w14:paraId="738F55D8" w14:textId="77777777" w:rsidR="004F0D6B" w:rsidRPr="001406C2" w:rsidRDefault="004F0D6B" w:rsidP="00D0577C">
            <w:pPr>
              <w:tabs>
                <w:tab w:val="left" w:pos="5461"/>
              </w:tabs>
              <w:spacing w:line="276" w:lineRule="auto"/>
              <w:rPr>
                <w:rFonts w:ascii="Arial" w:hAnsi="Arial" w:cs="Arial"/>
                <w:bCs/>
                <w:color w:val="000000" w:themeColor="text1"/>
              </w:rPr>
            </w:pPr>
          </w:p>
        </w:tc>
      </w:tr>
      <w:tr w:rsidR="004F0D6B" w:rsidRPr="001406C2" w14:paraId="3DD30DA4" w14:textId="77777777" w:rsidTr="00D0577C">
        <w:trPr>
          <w:gridBefore w:val="1"/>
          <w:wBefore w:w="10" w:type="dxa"/>
        </w:trPr>
        <w:tc>
          <w:tcPr>
            <w:tcW w:w="993" w:type="dxa"/>
            <w:gridSpan w:val="2"/>
          </w:tcPr>
          <w:p w14:paraId="2C9BD55B" w14:textId="71EB9483"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2</w:t>
            </w:r>
          </w:p>
        </w:tc>
        <w:tc>
          <w:tcPr>
            <w:tcW w:w="3402" w:type="dxa"/>
            <w:tcBorders>
              <w:right w:val="single" w:sz="4" w:space="0" w:color="auto"/>
            </w:tcBorders>
          </w:tcPr>
          <w:p w14:paraId="7154D8E0"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apply for more CIF funding 2026/7 for replacement of smaller items of play equipment within the parks, using this for H&amp;S urgent items.</w:t>
            </w:r>
          </w:p>
          <w:p w14:paraId="5F10FAE4"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7EC16E6F" w14:textId="41C3FC41" w:rsidR="00DD0D40" w:rsidRPr="003F022B" w:rsidRDefault="0095160E" w:rsidP="00DD0D40">
            <w:pPr>
              <w:tabs>
                <w:tab w:val="left" w:pos="5461"/>
              </w:tabs>
              <w:spacing w:line="276" w:lineRule="auto"/>
              <w:rPr>
                <w:rFonts w:ascii="Arial" w:hAnsi="Arial" w:cs="Arial"/>
                <w:bCs/>
                <w:color w:val="2E74B5" w:themeColor="accent5" w:themeShade="BF"/>
              </w:rPr>
            </w:pPr>
            <w:r>
              <w:rPr>
                <w:rFonts w:ascii="Arial" w:hAnsi="Arial" w:cs="Arial"/>
                <w:bCs/>
              </w:rPr>
              <w:t xml:space="preserve">Further </w:t>
            </w:r>
            <w:r w:rsidR="004F0D6B" w:rsidRPr="003F022B">
              <w:rPr>
                <w:rFonts w:ascii="Arial" w:hAnsi="Arial" w:cs="Arial"/>
                <w:bCs/>
              </w:rPr>
              <w:t xml:space="preserve">works </w:t>
            </w:r>
            <w:r>
              <w:rPr>
                <w:rFonts w:ascii="Arial" w:hAnsi="Arial" w:cs="Arial"/>
                <w:bCs/>
              </w:rPr>
              <w:t xml:space="preserve">have been </w:t>
            </w:r>
            <w:r w:rsidR="004F0D6B" w:rsidRPr="003F022B">
              <w:rPr>
                <w:rFonts w:ascii="Arial" w:hAnsi="Arial" w:cs="Arial"/>
                <w:bCs/>
              </w:rPr>
              <w:t>included in the 2026/2027 CIF funding application.</w:t>
            </w:r>
            <w:r w:rsidR="004F0D6B">
              <w:rPr>
                <w:rFonts w:ascii="Arial" w:hAnsi="Arial" w:cs="Arial"/>
                <w:bCs/>
              </w:rPr>
              <w:t xml:space="preserve"> The CIF application was submitted before the closing date of 31</w:t>
            </w:r>
            <w:r w:rsidR="004F0D6B" w:rsidRPr="004F0D6B">
              <w:rPr>
                <w:rFonts w:ascii="Arial" w:hAnsi="Arial" w:cs="Arial"/>
                <w:bCs/>
                <w:vertAlign w:val="superscript"/>
              </w:rPr>
              <w:t>st</w:t>
            </w:r>
            <w:r w:rsidR="004F0D6B">
              <w:rPr>
                <w:rFonts w:ascii="Arial" w:hAnsi="Arial" w:cs="Arial"/>
                <w:bCs/>
              </w:rPr>
              <w:t xml:space="preserve"> August 2025</w:t>
            </w:r>
            <w:r w:rsidR="00DD0D40">
              <w:rPr>
                <w:rFonts w:ascii="Arial" w:hAnsi="Arial" w:cs="Arial"/>
                <w:bCs/>
              </w:rPr>
              <w:t>. This mainly consists of under surfacing in various parks.</w:t>
            </w:r>
          </w:p>
          <w:p w14:paraId="49441D97" w14:textId="6C99130B" w:rsidR="004F0D6B" w:rsidRDefault="0035116B" w:rsidP="00DD0D40">
            <w:pPr>
              <w:tabs>
                <w:tab w:val="left" w:pos="5461"/>
              </w:tabs>
              <w:spacing w:line="276" w:lineRule="auto"/>
              <w:rPr>
                <w:rFonts w:ascii="Arial" w:hAnsi="Arial" w:cs="Arial"/>
                <w:bCs/>
              </w:rPr>
            </w:pPr>
            <w:r>
              <w:rPr>
                <w:rFonts w:ascii="Arial" w:hAnsi="Arial" w:cs="Arial"/>
                <w:bCs/>
              </w:rPr>
              <w:t xml:space="preserve">Preliminary results indicated that this grant has been allocated to the Town Council, who will have to match fund the value of the grant. </w:t>
            </w:r>
            <w:r w:rsidR="00DD0D40">
              <w:rPr>
                <w:rFonts w:ascii="Arial" w:hAnsi="Arial" w:cs="Arial"/>
                <w:bCs/>
              </w:rPr>
              <w:t xml:space="preserve"> </w:t>
            </w:r>
          </w:p>
          <w:p w14:paraId="3B25B8DE" w14:textId="77777777" w:rsidR="006A1692" w:rsidRDefault="006A1692" w:rsidP="00DD0D40">
            <w:pPr>
              <w:tabs>
                <w:tab w:val="left" w:pos="5461"/>
              </w:tabs>
              <w:spacing w:line="276" w:lineRule="auto"/>
              <w:rPr>
                <w:rFonts w:ascii="Arial" w:hAnsi="Arial" w:cs="Arial"/>
                <w:bCs/>
              </w:rPr>
            </w:pPr>
          </w:p>
          <w:p w14:paraId="04938231" w14:textId="77777777" w:rsidR="006A1692" w:rsidRDefault="006A1692" w:rsidP="00DD0D40">
            <w:pPr>
              <w:tabs>
                <w:tab w:val="left" w:pos="5461"/>
              </w:tabs>
              <w:spacing w:line="276" w:lineRule="auto"/>
              <w:rPr>
                <w:rFonts w:ascii="Arial" w:hAnsi="Arial" w:cs="Arial"/>
                <w:bCs/>
              </w:rPr>
            </w:pPr>
            <w:r w:rsidRPr="006A1692">
              <w:rPr>
                <w:rFonts w:ascii="Arial" w:hAnsi="Arial" w:cs="Arial"/>
                <w:bCs/>
              </w:rPr>
              <w:t xml:space="preserve">Cllr Davey </w:t>
            </w:r>
            <w:r>
              <w:rPr>
                <w:rFonts w:ascii="Arial" w:hAnsi="Arial" w:cs="Arial"/>
                <w:bCs/>
              </w:rPr>
              <w:t>notified the working group that</w:t>
            </w:r>
            <w:r w:rsidRPr="006A1692">
              <w:rPr>
                <w:rFonts w:ascii="Arial" w:hAnsi="Arial" w:cs="Arial"/>
                <w:bCs/>
              </w:rPr>
              <w:t xml:space="preserve"> there </w:t>
            </w:r>
            <w:r>
              <w:rPr>
                <w:rFonts w:ascii="Arial" w:hAnsi="Arial" w:cs="Arial"/>
                <w:bCs/>
              </w:rPr>
              <w:t xml:space="preserve">are </w:t>
            </w:r>
            <w:r w:rsidRPr="006A1692">
              <w:rPr>
                <w:rFonts w:ascii="Arial" w:hAnsi="Arial" w:cs="Arial"/>
                <w:bCs/>
              </w:rPr>
              <w:t>some under surfacing issues at Ousebank Gardens play park</w:t>
            </w:r>
            <w:r w:rsidR="0035116B">
              <w:rPr>
                <w:rFonts w:ascii="Arial" w:hAnsi="Arial" w:cs="Arial"/>
                <w:bCs/>
              </w:rPr>
              <w:t>.  T</w:t>
            </w:r>
            <w:r w:rsidRPr="006A1692">
              <w:rPr>
                <w:rFonts w:ascii="Arial" w:hAnsi="Arial" w:cs="Arial"/>
                <w:bCs/>
              </w:rPr>
              <w:t xml:space="preserve">he </w:t>
            </w:r>
            <w:r>
              <w:rPr>
                <w:rFonts w:ascii="Arial" w:hAnsi="Arial" w:cs="Arial"/>
                <w:bCs/>
              </w:rPr>
              <w:t>P</w:t>
            </w:r>
            <w:r w:rsidRPr="006A1692">
              <w:rPr>
                <w:rFonts w:ascii="Arial" w:hAnsi="Arial" w:cs="Arial"/>
                <w:bCs/>
              </w:rPr>
              <w:t xml:space="preserve">roperty </w:t>
            </w:r>
            <w:r>
              <w:rPr>
                <w:rFonts w:ascii="Arial" w:hAnsi="Arial" w:cs="Arial"/>
                <w:bCs/>
              </w:rPr>
              <w:t>O</w:t>
            </w:r>
            <w:r w:rsidRPr="006A1692">
              <w:rPr>
                <w:rFonts w:ascii="Arial" w:hAnsi="Arial" w:cs="Arial"/>
                <w:bCs/>
              </w:rPr>
              <w:t>ffice</w:t>
            </w:r>
            <w:r>
              <w:rPr>
                <w:rFonts w:ascii="Arial" w:hAnsi="Arial" w:cs="Arial"/>
                <w:bCs/>
              </w:rPr>
              <w:t>r</w:t>
            </w:r>
            <w:r w:rsidRPr="006A1692">
              <w:rPr>
                <w:rFonts w:ascii="Arial" w:hAnsi="Arial" w:cs="Arial"/>
                <w:bCs/>
              </w:rPr>
              <w:t xml:space="preserve"> </w:t>
            </w:r>
            <w:r w:rsidRPr="006A1692">
              <w:rPr>
                <w:rFonts w:ascii="Arial" w:hAnsi="Arial" w:cs="Arial"/>
                <w:bCs/>
              </w:rPr>
              <w:lastRenderedPageBreak/>
              <w:t xml:space="preserve">advised that works to this area </w:t>
            </w:r>
            <w:r>
              <w:rPr>
                <w:rFonts w:ascii="Arial" w:hAnsi="Arial" w:cs="Arial"/>
                <w:bCs/>
              </w:rPr>
              <w:t>has been s</w:t>
            </w:r>
            <w:r w:rsidRPr="006A1692">
              <w:rPr>
                <w:rFonts w:ascii="Arial" w:hAnsi="Arial" w:cs="Arial"/>
                <w:bCs/>
              </w:rPr>
              <w:t xml:space="preserve">cheduled for </w:t>
            </w:r>
            <w:r>
              <w:rPr>
                <w:rFonts w:ascii="Arial" w:hAnsi="Arial" w:cs="Arial"/>
                <w:bCs/>
              </w:rPr>
              <w:t xml:space="preserve">resurfacing </w:t>
            </w:r>
            <w:r w:rsidRPr="006A1692">
              <w:rPr>
                <w:rFonts w:ascii="Arial" w:hAnsi="Arial" w:cs="Arial"/>
                <w:bCs/>
              </w:rPr>
              <w:t xml:space="preserve">works once CIF </w:t>
            </w:r>
            <w:r>
              <w:rPr>
                <w:rFonts w:ascii="Arial" w:hAnsi="Arial" w:cs="Arial"/>
                <w:bCs/>
              </w:rPr>
              <w:t xml:space="preserve">funding </w:t>
            </w:r>
            <w:r w:rsidRPr="006A1692">
              <w:rPr>
                <w:rFonts w:ascii="Arial" w:hAnsi="Arial" w:cs="Arial"/>
                <w:bCs/>
              </w:rPr>
              <w:t xml:space="preserve">has been </w:t>
            </w:r>
            <w:r w:rsidR="0035116B">
              <w:rPr>
                <w:rFonts w:ascii="Arial" w:hAnsi="Arial" w:cs="Arial"/>
                <w:bCs/>
              </w:rPr>
              <w:t>received</w:t>
            </w:r>
            <w:r w:rsidRPr="006A1692">
              <w:rPr>
                <w:rFonts w:ascii="Arial" w:hAnsi="Arial" w:cs="Arial"/>
                <w:bCs/>
              </w:rPr>
              <w:t>.</w:t>
            </w:r>
          </w:p>
          <w:p w14:paraId="29CD2361" w14:textId="43EAC518" w:rsidR="0035116B" w:rsidRPr="001406C2" w:rsidRDefault="0035116B" w:rsidP="00DD0D40">
            <w:pPr>
              <w:tabs>
                <w:tab w:val="left" w:pos="5461"/>
              </w:tabs>
              <w:spacing w:line="276" w:lineRule="auto"/>
              <w:rPr>
                <w:rFonts w:ascii="Arial" w:hAnsi="Arial" w:cs="Arial"/>
                <w:bCs/>
                <w:highlight w:val="yellow"/>
              </w:rPr>
            </w:pPr>
          </w:p>
        </w:tc>
      </w:tr>
      <w:tr w:rsidR="004F0D6B" w:rsidRPr="001406C2" w14:paraId="23235BE3" w14:textId="77777777" w:rsidTr="00D0577C">
        <w:trPr>
          <w:gridBefore w:val="1"/>
          <w:wBefore w:w="10" w:type="dxa"/>
        </w:trPr>
        <w:tc>
          <w:tcPr>
            <w:tcW w:w="993" w:type="dxa"/>
            <w:gridSpan w:val="2"/>
          </w:tcPr>
          <w:p w14:paraId="64BF1867" w14:textId="4C5DC7B5" w:rsidR="004F0D6B" w:rsidRPr="001406C2" w:rsidRDefault="00051EEE" w:rsidP="00D0577C">
            <w:pPr>
              <w:tabs>
                <w:tab w:val="left" w:pos="5461"/>
              </w:tabs>
              <w:spacing w:line="276" w:lineRule="auto"/>
              <w:rPr>
                <w:rFonts w:ascii="Arial" w:hAnsi="Arial" w:cs="Arial"/>
                <w:b/>
              </w:rPr>
            </w:pPr>
            <w:r>
              <w:rPr>
                <w:rFonts w:ascii="Arial" w:hAnsi="Arial" w:cs="Arial"/>
                <w:b/>
              </w:rPr>
              <w:lastRenderedPageBreak/>
              <w:t>10</w:t>
            </w:r>
            <w:r w:rsidR="004F0D6B" w:rsidRPr="001406C2">
              <w:rPr>
                <w:rFonts w:ascii="Arial" w:hAnsi="Arial" w:cs="Arial"/>
                <w:b/>
              </w:rPr>
              <w:t>.</w:t>
            </w:r>
            <w:r w:rsidR="004F0D6B">
              <w:rPr>
                <w:rFonts w:ascii="Arial" w:hAnsi="Arial" w:cs="Arial"/>
                <w:b/>
              </w:rPr>
              <w:t>3</w:t>
            </w:r>
          </w:p>
        </w:tc>
        <w:tc>
          <w:tcPr>
            <w:tcW w:w="3402" w:type="dxa"/>
            <w:tcBorders>
              <w:right w:val="single" w:sz="4" w:space="0" w:color="auto"/>
            </w:tcBorders>
          </w:tcPr>
          <w:p w14:paraId="121820B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establish what under surfacing needs urgent attention and apply for another CIF funding grant in 2026/27.</w:t>
            </w:r>
          </w:p>
          <w:p w14:paraId="42AC5C55"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695EFDC5" w14:textId="77777777" w:rsidR="004F0D6B" w:rsidRPr="003F022B" w:rsidRDefault="004F0D6B" w:rsidP="00D0577C">
            <w:pPr>
              <w:tabs>
                <w:tab w:val="left" w:pos="5461"/>
              </w:tabs>
              <w:spacing w:line="276" w:lineRule="auto"/>
              <w:rPr>
                <w:rFonts w:ascii="Arial" w:hAnsi="Arial" w:cs="Arial"/>
                <w:bCs/>
                <w:color w:val="2E74B5" w:themeColor="accent5" w:themeShade="BF"/>
              </w:rPr>
            </w:pPr>
            <w:r w:rsidRPr="003F022B">
              <w:rPr>
                <w:rFonts w:ascii="Arial" w:hAnsi="Arial" w:cs="Arial"/>
                <w:bCs/>
              </w:rPr>
              <w:t>As above</w:t>
            </w:r>
          </w:p>
          <w:p w14:paraId="7C3A670C" w14:textId="77777777" w:rsidR="004F0D6B" w:rsidRPr="001406C2" w:rsidRDefault="004F0D6B" w:rsidP="00D0577C">
            <w:pPr>
              <w:tabs>
                <w:tab w:val="left" w:pos="5461"/>
              </w:tabs>
              <w:spacing w:line="276" w:lineRule="auto"/>
              <w:rPr>
                <w:rFonts w:ascii="Arial" w:hAnsi="Arial" w:cs="Arial"/>
                <w:bCs/>
              </w:rPr>
            </w:pPr>
          </w:p>
          <w:p w14:paraId="67903A8F" w14:textId="77777777" w:rsidR="004F0D6B" w:rsidRPr="001406C2" w:rsidRDefault="004F0D6B" w:rsidP="00D0577C">
            <w:pPr>
              <w:tabs>
                <w:tab w:val="left" w:pos="5461"/>
              </w:tabs>
              <w:spacing w:line="276" w:lineRule="auto"/>
              <w:rPr>
                <w:rFonts w:ascii="Arial" w:hAnsi="Arial" w:cs="Arial"/>
                <w:bCs/>
                <w:highlight w:val="yellow"/>
              </w:rPr>
            </w:pPr>
          </w:p>
        </w:tc>
      </w:tr>
      <w:tr w:rsidR="004F0D6B" w:rsidRPr="001406C2" w14:paraId="35B81F02" w14:textId="77777777" w:rsidTr="00D0577C">
        <w:trPr>
          <w:gridBefore w:val="1"/>
          <w:wBefore w:w="10" w:type="dxa"/>
        </w:trPr>
        <w:tc>
          <w:tcPr>
            <w:tcW w:w="993" w:type="dxa"/>
            <w:gridSpan w:val="2"/>
          </w:tcPr>
          <w:p w14:paraId="1E88E870" w14:textId="0998C40C"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4</w:t>
            </w:r>
          </w:p>
        </w:tc>
        <w:tc>
          <w:tcPr>
            <w:tcW w:w="3402" w:type="dxa"/>
            <w:tcBorders>
              <w:right w:val="single" w:sz="4" w:space="0" w:color="auto"/>
            </w:tcBorders>
          </w:tcPr>
          <w:p w14:paraId="0549C36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review all play areas and under surfacing, listing condition and due date for replacement items. To add </w:t>
            </w:r>
          </w:p>
          <w:p w14:paraId="79DA9238"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with estimated costs to the lifecycle plan. </w:t>
            </w:r>
          </w:p>
          <w:p w14:paraId="512870F1" w14:textId="77777777" w:rsidR="004F0D6B" w:rsidRPr="001406C2" w:rsidRDefault="004F0D6B" w:rsidP="00D0577C">
            <w:pPr>
              <w:tabs>
                <w:tab w:val="left" w:pos="5461"/>
              </w:tabs>
              <w:spacing w:line="276" w:lineRule="auto"/>
              <w:rPr>
                <w:rFonts w:ascii="Arial" w:hAnsi="Arial" w:cs="Arial"/>
                <w:b/>
              </w:rPr>
            </w:pPr>
          </w:p>
        </w:tc>
        <w:tc>
          <w:tcPr>
            <w:tcW w:w="5233" w:type="dxa"/>
            <w:gridSpan w:val="2"/>
            <w:tcBorders>
              <w:left w:val="single" w:sz="4" w:space="0" w:color="auto"/>
            </w:tcBorders>
          </w:tcPr>
          <w:p w14:paraId="16CEA775" w14:textId="77777777" w:rsidR="004F0D6B" w:rsidRPr="00B8107A" w:rsidRDefault="001C289A" w:rsidP="00D0577C">
            <w:pPr>
              <w:tabs>
                <w:tab w:val="left" w:pos="5461"/>
              </w:tabs>
              <w:spacing w:line="276" w:lineRule="auto"/>
              <w:rPr>
                <w:rFonts w:ascii="Arial" w:hAnsi="Arial" w:cs="Arial"/>
                <w:bCs/>
              </w:rPr>
            </w:pPr>
            <w:r w:rsidRPr="00B8107A">
              <w:rPr>
                <w:rFonts w:ascii="Arial" w:hAnsi="Arial" w:cs="Arial"/>
                <w:bCs/>
              </w:rPr>
              <w:t xml:space="preserve">There will not be any further funding for play area improvement until 2029/30.  </w:t>
            </w:r>
          </w:p>
          <w:p w14:paraId="77A815E6" w14:textId="7049618C" w:rsidR="001C289A" w:rsidRPr="00B8107A" w:rsidRDefault="001C289A" w:rsidP="00D0577C">
            <w:pPr>
              <w:tabs>
                <w:tab w:val="left" w:pos="5461"/>
              </w:tabs>
              <w:spacing w:line="276" w:lineRule="auto"/>
              <w:rPr>
                <w:rFonts w:ascii="Arial" w:hAnsi="Arial" w:cs="Arial"/>
                <w:bCs/>
              </w:rPr>
            </w:pPr>
            <w:r w:rsidRPr="00B8107A">
              <w:rPr>
                <w:rFonts w:ascii="Arial" w:hAnsi="Arial" w:cs="Arial"/>
                <w:bCs/>
              </w:rPr>
              <w:t>An application</w:t>
            </w:r>
            <w:r w:rsidR="00DD0D40">
              <w:rPr>
                <w:rFonts w:ascii="Arial" w:hAnsi="Arial" w:cs="Arial"/>
                <w:bCs/>
              </w:rPr>
              <w:t xml:space="preserve"> could be</w:t>
            </w:r>
            <w:r w:rsidRPr="00B8107A">
              <w:rPr>
                <w:rFonts w:ascii="Arial" w:hAnsi="Arial" w:cs="Arial"/>
                <w:bCs/>
              </w:rPr>
              <w:t xml:space="preserve"> made to MKCC for </w:t>
            </w:r>
            <w:r w:rsidR="006E2273" w:rsidRPr="00B8107A">
              <w:rPr>
                <w:rFonts w:ascii="Arial" w:hAnsi="Arial" w:cs="Arial"/>
                <w:bCs/>
              </w:rPr>
              <w:t>V</w:t>
            </w:r>
            <w:r w:rsidRPr="00B8107A">
              <w:rPr>
                <w:rFonts w:ascii="Arial" w:hAnsi="Arial" w:cs="Arial"/>
                <w:bCs/>
              </w:rPr>
              <w:t xml:space="preserve">illage </w:t>
            </w:r>
            <w:r w:rsidR="006E2273" w:rsidRPr="00B8107A">
              <w:rPr>
                <w:rFonts w:ascii="Arial" w:hAnsi="Arial" w:cs="Arial"/>
                <w:bCs/>
              </w:rPr>
              <w:t>G</w:t>
            </w:r>
            <w:r w:rsidRPr="00B8107A">
              <w:rPr>
                <w:rFonts w:ascii="Arial" w:hAnsi="Arial" w:cs="Arial"/>
                <w:bCs/>
              </w:rPr>
              <w:t>reen status for Lawrence Walk Park</w:t>
            </w:r>
            <w:r w:rsidR="00DD0D40">
              <w:rPr>
                <w:rFonts w:ascii="Arial" w:hAnsi="Arial" w:cs="Arial"/>
                <w:bCs/>
              </w:rPr>
              <w:t xml:space="preserve">, depending on the results of the Westbury Lane application. </w:t>
            </w:r>
            <w:r w:rsidRPr="00B8107A">
              <w:rPr>
                <w:rFonts w:ascii="Arial" w:hAnsi="Arial" w:cs="Arial"/>
                <w:bCs/>
              </w:rPr>
              <w:t xml:space="preserve">  If this is successful a significant refurbishment </w:t>
            </w:r>
            <w:r w:rsidR="006E2273" w:rsidRPr="00B8107A">
              <w:rPr>
                <w:rFonts w:ascii="Arial" w:hAnsi="Arial" w:cs="Arial"/>
                <w:bCs/>
              </w:rPr>
              <w:t xml:space="preserve">will be required for the park.  Funding for this will need to be explored, including the possibility of </w:t>
            </w:r>
            <w:r w:rsidR="00DD0D40">
              <w:rPr>
                <w:rFonts w:ascii="Arial" w:hAnsi="Arial" w:cs="Arial"/>
                <w:bCs/>
              </w:rPr>
              <w:t>some</w:t>
            </w:r>
            <w:r w:rsidR="006E2273" w:rsidRPr="00B8107A">
              <w:rPr>
                <w:rFonts w:ascii="Arial" w:hAnsi="Arial" w:cs="Arial"/>
                <w:bCs/>
              </w:rPr>
              <w:t xml:space="preserve"> funding from MKCC.  These options will be considered once a decision has been made.</w:t>
            </w:r>
          </w:p>
          <w:p w14:paraId="078934B8" w14:textId="5984C804" w:rsidR="006E2273" w:rsidRPr="00B8107A" w:rsidRDefault="006E2273" w:rsidP="00D0577C">
            <w:pPr>
              <w:tabs>
                <w:tab w:val="left" w:pos="5461"/>
              </w:tabs>
              <w:spacing w:line="276" w:lineRule="auto"/>
              <w:rPr>
                <w:rFonts w:ascii="Arial" w:hAnsi="Arial" w:cs="Arial"/>
                <w:bCs/>
              </w:rPr>
            </w:pPr>
          </w:p>
        </w:tc>
      </w:tr>
      <w:tr w:rsidR="004F0D6B" w:rsidRPr="001406C2" w14:paraId="4F1C90AA" w14:textId="77777777" w:rsidTr="00D0577C">
        <w:trPr>
          <w:gridBefore w:val="1"/>
          <w:wBefore w:w="10" w:type="dxa"/>
        </w:trPr>
        <w:tc>
          <w:tcPr>
            <w:tcW w:w="993" w:type="dxa"/>
            <w:gridSpan w:val="2"/>
          </w:tcPr>
          <w:p w14:paraId="738A50FC" w14:textId="6F10871C"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5</w:t>
            </w:r>
          </w:p>
        </w:tc>
        <w:tc>
          <w:tcPr>
            <w:tcW w:w="3402" w:type="dxa"/>
            <w:tcBorders>
              <w:right w:val="single" w:sz="4" w:space="0" w:color="auto"/>
            </w:tcBorders>
          </w:tcPr>
          <w:p w14:paraId="1C51DBC5" w14:textId="77777777" w:rsidR="004F0D6B" w:rsidRPr="001406C2" w:rsidRDefault="004F0D6B" w:rsidP="00D0577C">
            <w:pPr>
              <w:contextualSpacing/>
              <w:rPr>
                <w:rFonts w:ascii="Arial" w:hAnsi="Arial" w:cs="Arial"/>
              </w:rPr>
            </w:pPr>
            <w:r w:rsidRPr="001406C2">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5233" w:type="dxa"/>
            <w:gridSpan w:val="2"/>
            <w:tcBorders>
              <w:left w:val="single" w:sz="4" w:space="0" w:color="auto"/>
            </w:tcBorders>
          </w:tcPr>
          <w:p w14:paraId="0B68D0BD" w14:textId="71AE52FC"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Update: Public consultation will possibly be toward the end of 202</w:t>
            </w:r>
            <w:r>
              <w:rPr>
                <w:rFonts w:ascii="Arial" w:hAnsi="Arial" w:cs="Arial"/>
                <w:bCs/>
              </w:rPr>
              <w:t>8</w:t>
            </w:r>
            <w:r w:rsidRPr="001406C2">
              <w:rPr>
                <w:rFonts w:ascii="Arial" w:hAnsi="Arial" w:cs="Arial"/>
                <w:bCs/>
              </w:rPr>
              <w:t xml:space="preserve"> with a view to work starting 202</w:t>
            </w:r>
            <w:r>
              <w:rPr>
                <w:rFonts w:ascii="Arial" w:hAnsi="Arial" w:cs="Arial"/>
                <w:bCs/>
              </w:rPr>
              <w:t>9</w:t>
            </w:r>
            <w:r w:rsidR="0035116B">
              <w:rPr>
                <w:rFonts w:ascii="Arial" w:hAnsi="Arial" w:cs="Arial"/>
                <w:bCs/>
              </w:rPr>
              <w:t>/30</w:t>
            </w:r>
            <w:r w:rsidRPr="001406C2">
              <w:rPr>
                <w:rFonts w:ascii="Arial" w:hAnsi="Arial" w:cs="Arial"/>
                <w:bCs/>
              </w:rPr>
              <w:t xml:space="preserve">. </w:t>
            </w:r>
          </w:p>
        </w:tc>
      </w:tr>
    </w:tbl>
    <w:p w14:paraId="4F271356" w14:textId="77777777" w:rsidR="004F0D6B" w:rsidRDefault="004F0D6B" w:rsidP="004F0D6B">
      <w:pPr>
        <w:tabs>
          <w:tab w:val="left" w:pos="5461"/>
        </w:tabs>
        <w:spacing w:line="276" w:lineRule="auto"/>
        <w:rPr>
          <w:rFonts w:ascii="Arial" w:hAnsi="Arial" w:cs="Arial"/>
          <w:b/>
        </w:rPr>
      </w:pPr>
    </w:p>
    <w:p w14:paraId="291DA37C" w14:textId="602929D2"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051EEE">
        <w:rPr>
          <w:rFonts w:ascii="Arial" w:hAnsi="Arial" w:cs="Arial"/>
          <w:b/>
        </w:rPr>
        <w:t xml:space="preserve">11 </w:t>
      </w:r>
      <w:r w:rsidR="00EA2422">
        <w:rPr>
          <w:rFonts w:ascii="Arial" w:hAnsi="Arial" w:cs="Arial"/>
          <w:b/>
        </w:rPr>
        <w:t>APR</w:t>
      </w:r>
      <w:r w:rsidR="00051EEE">
        <w:rPr>
          <w:rFonts w:ascii="Arial" w:hAnsi="Arial" w:cs="Arial"/>
          <w:b/>
        </w:rPr>
        <w:t xml:space="preserve"> 2026</w:t>
      </w:r>
      <w:r w:rsidRPr="001406C2">
        <w:rPr>
          <w:rFonts w:ascii="Arial" w:hAnsi="Arial" w:cs="Arial"/>
          <w:b/>
          <w:bCs/>
        </w:rPr>
        <w:t xml:space="preserve">/PPM: </w:t>
      </w:r>
      <w:r w:rsidRPr="001406C2">
        <w:rPr>
          <w:rFonts w:ascii="Arial" w:hAnsi="Arial" w:cs="Arial"/>
          <w:b/>
        </w:rPr>
        <w:t xml:space="preserve">TREES </w:t>
      </w:r>
    </w:p>
    <w:p w14:paraId="4827AA9A"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4F0D6B" w:rsidRPr="001406C2" w14:paraId="38A69B16" w14:textId="77777777" w:rsidTr="00D0577C">
        <w:tc>
          <w:tcPr>
            <w:tcW w:w="963" w:type="dxa"/>
          </w:tcPr>
          <w:p w14:paraId="71158C55" w14:textId="1863E32A"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sidR="00051EEE">
              <w:rPr>
                <w:rFonts w:ascii="Arial" w:hAnsi="Arial" w:cs="Arial"/>
                <w:b/>
              </w:rPr>
              <w:t>1</w:t>
            </w:r>
            <w:r w:rsidRPr="001406C2">
              <w:rPr>
                <w:rFonts w:ascii="Arial" w:hAnsi="Arial" w:cs="Arial"/>
                <w:b/>
              </w:rPr>
              <w:t>.</w:t>
            </w:r>
            <w:r>
              <w:rPr>
                <w:rFonts w:ascii="Arial" w:hAnsi="Arial" w:cs="Arial"/>
                <w:b/>
              </w:rPr>
              <w:t>1</w:t>
            </w:r>
          </w:p>
        </w:tc>
        <w:tc>
          <w:tcPr>
            <w:tcW w:w="3437" w:type="dxa"/>
            <w:tcBorders>
              <w:right w:val="single" w:sz="4" w:space="0" w:color="auto"/>
            </w:tcBorders>
          </w:tcPr>
          <w:p w14:paraId="62B5933C"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ensure that all trees on council owned land are again risk assessed by no later than 2028/29 Financial Year.</w:t>
            </w:r>
          </w:p>
          <w:p w14:paraId="6ADE5676"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EA7DBC2" w14:textId="64368C92" w:rsidR="00094D0F" w:rsidRPr="00AC7C90" w:rsidRDefault="004F0D6B" w:rsidP="0095160E">
            <w:pPr>
              <w:tabs>
                <w:tab w:val="left" w:pos="5461"/>
              </w:tabs>
              <w:spacing w:line="276" w:lineRule="auto"/>
              <w:rPr>
                <w:rFonts w:ascii="Arial" w:hAnsi="Arial" w:cs="Arial"/>
                <w:b/>
              </w:rPr>
            </w:pPr>
            <w:r w:rsidRPr="00AC7C90">
              <w:rPr>
                <w:rFonts w:ascii="Arial" w:hAnsi="Arial" w:cs="Arial"/>
                <w:bCs/>
              </w:rPr>
              <w:t xml:space="preserve">All trees in </w:t>
            </w:r>
            <w:r w:rsidR="00E00E31">
              <w:rPr>
                <w:rFonts w:ascii="Arial" w:hAnsi="Arial" w:cs="Arial"/>
                <w:bCs/>
              </w:rPr>
              <w:t>Council</w:t>
            </w:r>
            <w:r w:rsidRPr="00AC7C90">
              <w:rPr>
                <w:rFonts w:ascii="Arial" w:hAnsi="Arial" w:cs="Arial"/>
                <w:bCs/>
              </w:rPr>
              <w:t xml:space="preserve"> parks have been risk assessed and plotted onto OTTIS software system.  </w:t>
            </w:r>
            <w:r w:rsidR="0095160E">
              <w:rPr>
                <w:rFonts w:ascii="Arial" w:hAnsi="Arial" w:cs="Arial"/>
                <w:bCs/>
              </w:rPr>
              <w:t>Works have commenced on the trees where works are required</w:t>
            </w:r>
            <w:r w:rsidR="0035116B">
              <w:rPr>
                <w:rFonts w:ascii="Arial" w:hAnsi="Arial" w:cs="Arial"/>
                <w:bCs/>
              </w:rPr>
              <w:t xml:space="preserve"> and will be completed</w:t>
            </w:r>
            <w:r w:rsidR="0095160E">
              <w:rPr>
                <w:rFonts w:ascii="Arial" w:hAnsi="Arial" w:cs="Arial"/>
                <w:bCs/>
              </w:rPr>
              <w:t xml:space="preserve"> within the next 6 </w:t>
            </w:r>
            <w:r w:rsidR="002E5D6A">
              <w:rPr>
                <w:rFonts w:ascii="Arial" w:hAnsi="Arial" w:cs="Arial"/>
                <w:bCs/>
              </w:rPr>
              <w:t>months</w:t>
            </w:r>
            <w:r w:rsidR="0035116B">
              <w:rPr>
                <w:rFonts w:ascii="Arial" w:hAnsi="Arial" w:cs="Arial"/>
                <w:bCs/>
              </w:rPr>
              <w:t xml:space="preserve">. </w:t>
            </w:r>
            <w:r w:rsidR="0095160E">
              <w:rPr>
                <w:rFonts w:ascii="Arial" w:hAnsi="Arial" w:cs="Arial"/>
                <w:bCs/>
              </w:rPr>
              <w:t xml:space="preserve"> </w:t>
            </w:r>
            <w:r w:rsidR="0035116B">
              <w:rPr>
                <w:rFonts w:ascii="Arial" w:hAnsi="Arial" w:cs="Arial"/>
                <w:bCs/>
              </w:rPr>
              <w:t>F</w:t>
            </w:r>
            <w:r w:rsidR="0095160E">
              <w:rPr>
                <w:rFonts w:ascii="Arial" w:hAnsi="Arial" w:cs="Arial"/>
                <w:bCs/>
              </w:rPr>
              <w:t xml:space="preserve">urther </w:t>
            </w:r>
            <w:r w:rsidR="0035116B">
              <w:rPr>
                <w:rFonts w:ascii="Arial" w:hAnsi="Arial" w:cs="Arial"/>
                <w:bCs/>
              </w:rPr>
              <w:t xml:space="preserve">less urgent </w:t>
            </w:r>
            <w:r w:rsidR="0095160E">
              <w:rPr>
                <w:rFonts w:ascii="Arial" w:hAnsi="Arial" w:cs="Arial"/>
                <w:bCs/>
              </w:rPr>
              <w:t xml:space="preserve">works </w:t>
            </w:r>
            <w:r w:rsidR="00DD0D40">
              <w:rPr>
                <w:rFonts w:ascii="Arial" w:hAnsi="Arial" w:cs="Arial"/>
                <w:bCs/>
              </w:rPr>
              <w:t xml:space="preserve">have been </w:t>
            </w:r>
            <w:r w:rsidR="0095160E">
              <w:rPr>
                <w:rFonts w:ascii="Arial" w:hAnsi="Arial" w:cs="Arial"/>
                <w:bCs/>
              </w:rPr>
              <w:t>scheduled for 2026/2027</w:t>
            </w:r>
            <w:r w:rsidR="00B8107A">
              <w:rPr>
                <w:rFonts w:ascii="Arial" w:hAnsi="Arial" w:cs="Arial"/>
                <w:bCs/>
              </w:rPr>
              <w:t xml:space="preserve">. </w:t>
            </w:r>
            <w:r w:rsidR="0095160E">
              <w:rPr>
                <w:rFonts w:ascii="Arial" w:hAnsi="Arial" w:cs="Arial"/>
                <w:bCs/>
              </w:rPr>
              <w:t xml:space="preserve"> </w:t>
            </w:r>
            <w:r w:rsidR="00B8107A">
              <w:rPr>
                <w:rFonts w:ascii="Arial" w:hAnsi="Arial" w:cs="Arial"/>
                <w:bCs/>
              </w:rPr>
              <w:t>T</w:t>
            </w:r>
            <w:r w:rsidR="0095160E">
              <w:rPr>
                <w:rFonts w:ascii="Arial" w:hAnsi="Arial" w:cs="Arial"/>
                <w:bCs/>
              </w:rPr>
              <w:t xml:space="preserve">hese timelines have been </w:t>
            </w:r>
            <w:r w:rsidR="00B46712">
              <w:rPr>
                <w:rFonts w:ascii="Arial" w:hAnsi="Arial" w:cs="Arial"/>
                <w:bCs/>
              </w:rPr>
              <w:t>dictated</w:t>
            </w:r>
            <w:r w:rsidR="0095160E">
              <w:rPr>
                <w:rFonts w:ascii="Arial" w:hAnsi="Arial" w:cs="Arial"/>
                <w:bCs/>
              </w:rPr>
              <w:t xml:space="preserve"> by the risk assessments.</w:t>
            </w:r>
            <w:r w:rsidR="00AC7C90">
              <w:rPr>
                <w:rFonts w:ascii="Arial" w:hAnsi="Arial" w:cs="Arial"/>
                <w:bCs/>
              </w:rPr>
              <w:t xml:space="preserve">   </w:t>
            </w:r>
          </w:p>
        </w:tc>
      </w:tr>
    </w:tbl>
    <w:p w14:paraId="6A986D56" w14:textId="77777777" w:rsidR="004F0D6B" w:rsidRDefault="004F0D6B" w:rsidP="004F0D6B">
      <w:pPr>
        <w:widowControl w:val="0"/>
        <w:autoSpaceDE w:val="0"/>
        <w:autoSpaceDN w:val="0"/>
        <w:adjustRightInd w:val="0"/>
        <w:rPr>
          <w:rFonts w:ascii="Arial" w:hAnsi="Arial" w:cs="Arial"/>
          <w:b/>
          <w:bCs/>
        </w:rPr>
      </w:pPr>
    </w:p>
    <w:p w14:paraId="165362C9" w14:textId="77777777" w:rsidR="00913C86" w:rsidRPr="006939D3" w:rsidRDefault="00913C86" w:rsidP="00CB2178">
      <w:pPr>
        <w:ind w:left="720" w:hanging="720"/>
        <w:rPr>
          <w:rFonts w:ascii="Arial" w:hAnsi="Arial" w:cs="Arial"/>
        </w:rPr>
      </w:pPr>
    </w:p>
    <w:p w14:paraId="79D5BA70" w14:textId="77777777" w:rsidR="00E00E31" w:rsidRDefault="00E00E31" w:rsidP="002A44B5">
      <w:pPr>
        <w:widowControl w:val="0"/>
        <w:autoSpaceDE w:val="0"/>
        <w:autoSpaceDN w:val="0"/>
        <w:adjustRightInd w:val="0"/>
        <w:rPr>
          <w:rFonts w:ascii="Arial" w:hAnsi="Arial" w:cs="Arial"/>
          <w:b/>
          <w:bCs/>
        </w:rPr>
      </w:pPr>
    </w:p>
    <w:p w14:paraId="19C34F4D" w14:textId="77777777" w:rsidR="00E00E31" w:rsidRDefault="00E00E31" w:rsidP="002A44B5">
      <w:pPr>
        <w:widowControl w:val="0"/>
        <w:autoSpaceDE w:val="0"/>
        <w:autoSpaceDN w:val="0"/>
        <w:adjustRightInd w:val="0"/>
        <w:rPr>
          <w:rFonts w:ascii="Arial" w:hAnsi="Arial" w:cs="Arial"/>
          <w:b/>
          <w:bCs/>
        </w:rPr>
      </w:pPr>
    </w:p>
    <w:p w14:paraId="7F140421" w14:textId="175E5A85" w:rsidR="002A44B5" w:rsidRPr="001406C2" w:rsidRDefault="002A44B5" w:rsidP="002A44B5">
      <w:pPr>
        <w:widowControl w:val="0"/>
        <w:autoSpaceDE w:val="0"/>
        <w:autoSpaceDN w:val="0"/>
        <w:adjustRightInd w:val="0"/>
        <w:rPr>
          <w:rFonts w:ascii="Arial" w:hAnsi="Arial" w:cs="Arial"/>
          <w:b/>
        </w:rPr>
      </w:pPr>
      <w:r w:rsidRPr="001406C2">
        <w:rPr>
          <w:rFonts w:ascii="Arial" w:hAnsi="Arial" w:cs="Arial"/>
          <w:b/>
          <w:bCs/>
        </w:rPr>
        <w:lastRenderedPageBreak/>
        <w:t>ITEM 1</w:t>
      </w:r>
      <w:r>
        <w:rPr>
          <w:rFonts w:ascii="Arial" w:hAnsi="Arial" w:cs="Arial"/>
          <w:b/>
          <w:bCs/>
        </w:rPr>
        <w:t>2</w:t>
      </w:r>
      <w:r w:rsidRPr="001406C2">
        <w:rPr>
          <w:rFonts w:ascii="Arial" w:hAnsi="Arial" w:cs="Arial"/>
          <w:b/>
          <w:bCs/>
        </w:rPr>
        <w:t xml:space="preserve"> </w:t>
      </w:r>
      <w:r w:rsidR="00EA2422">
        <w:rPr>
          <w:rFonts w:ascii="Arial" w:hAnsi="Arial" w:cs="Arial"/>
          <w:b/>
          <w:bCs/>
        </w:rPr>
        <w:t>APR</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sidR="00EA2422">
        <w:rPr>
          <w:rFonts w:ascii="Arial" w:hAnsi="Arial" w:cs="Arial"/>
          <w:b/>
        </w:rPr>
        <w:t>PROPERTY LIFE CYCLE PLAN</w:t>
      </w:r>
    </w:p>
    <w:p w14:paraId="3DEF546F" w14:textId="77777777" w:rsidR="002A44B5" w:rsidRPr="001406C2" w:rsidRDefault="002A44B5" w:rsidP="002A44B5">
      <w:pPr>
        <w:widowControl w:val="0"/>
        <w:autoSpaceDE w:val="0"/>
        <w:autoSpaceDN w:val="0"/>
        <w:adjustRightInd w:val="0"/>
        <w:rPr>
          <w:rFonts w:ascii="Arial" w:hAnsi="Arial" w:cs="Arial"/>
          <w:b/>
        </w:rPr>
      </w:pPr>
    </w:p>
    <w:p w14:paraId="419351EC" w14:textId="77777777" w:rsidR="00270735" w:rsidRDefault="002A44B5" w:rsidP="009D37F3">
      <w:pPr>
        <w:pStyle w:val="NormalWeb"/>
        <w:spacing w:before="0" w:beforeAutospacing="0" w:after="180" w:afterAutospacing="0"/>
        <w:ind w:left="709" w:hanging="709"/>
        <w:rPr>
          <w:rFonts w:ascii="Arial" w:hAnsi="Arial" w:cs="Arial"/>
          <w:sz w:val="22"/>
          <w:szCs w:val="22"/>
        </w:rPr>
      </w:pPr>
      <w:r w:rsidRPr="001406C2">
        <w:rPr>
          <w:rFonts w:ascii="Arial" w:hAnsi="Arial" w:cs="Arial"/>
          <w:b/>
          <w:sz w:val="22"/>
          <w:szCs w:val="22"/>
        </w:rPr>
        <w:t>1</w:t>
      </w:r>
      <w:r>
        <w:rPr>
          <w:rFonts w:ascii="Arial" w:hAnsi="Arial" w:cs="Arial"/>
          <w:b/>
          <w:sz w:val="22"/>
          <w:szCs w:val="22"/>
        </w:rPr>
        <w:t>2</w:t>
      </w:r>
      <w:r w:rsidRPr="001406C2">
        <w:rPr>
          <w:rFonts w:ascii="Arial" w:hAnsi="Arial" w:cs="Arial"/>
          <w:b/>
          <w:sz w:val="22"/>
          <w:szCs w:val="22"/>
        </w:rPr>
        <w:t>.1</w:t>
      </w:r>
      <w:r w:rsidRPr="001406C2">
        <w:rPr>
          <w:rFonts w:ascii="Arial" w:hAnsi="Arial" w:cs="Arial"/>
          <w:b/>
          <w:sz w:val="22"/>
          <w:szCs w:val="22"/>
        </w:rPr>
        <w:tab/>
      </w:r>
      <w:r w:rsidR="00584918" w:rsidRPr="009D37F3">
        <w:rPr>
          <w:rFonts w:ascii="Arial" w:hAnsi="Arial" w:cs="Arial"/>
          <w:bCs/>
          <w:sz w:val="22"/>
          <w:szCs w:val="22"/>
        </w:rPr>
        <w:t>The P&amp;PM working group reviewed and discussed</w:t>
      </w:r>
      <w:r w:rsidRPr="009D37F3">
        <w:rPr>
          <w:rFonts w:ascii="Arial" w:hAnsi="Arial" w:cs="Arial"/>
          <w:sz w:val="22"/>
          <w:szCs w:val="22"/>
        </w:rPr>
        <w:t xml:space="preserve"> </w:t>
      </w:r>
      <w:r w:rsidR="00EA2422">
        <w:rPr>
          <w:rFonts w:ascii="Arial" w:hAnsi="Arial" w:cs="Arial"/>
          <w:sz w:val="22"/>
          <w:szCs w:val="22"/>
        </w:rPr>
        <w:t xml:space="preserve">the life cycle plan. </w:t>
      </w:r>
    </w:p>
    <w:p w14:paraId="574071FF" w14:textId="6DFFD637" w:rsidR="00270735" w:rsidRDefault="00270735" w:rsidP="00270735">
      <w:pPr>
        <w:pStyle w:val="NormalWeb"/>
        <w:spacing w:line="300" w:lineRule="atLeast"/>
        <w:ind w:left="709"/>
        <w:rPr>
          <w:rFonts w:ascii="Arial" w:eastAsia="Times New Roman" w:hAnsi="Arial" w:cs="Arial"/>
          <w:sz w:val="22"/>
          <w:szCs w:val="22"/>
        </w:rPr>
      </w:pPr>
      <w:r w:rsidRPr="00270735">
        <w:rPr>
          <w:rFonts w:ascii="Arial" w:eastAsia="Times New Roman" w:hAnsi="Arial" w:cs="Arial"/>
          <w:sz w:val="22"/>
          <w:szCs w:val="22"/>
        </w:rPr>
        <w:t xml:space="preserve">The Town Clerk advised the Working Group of several major projects anticipated over the coming years, including the proposed new Bowls Club and Wellness Centre. </w:t>
      </w:r>
      <w:proofErr w:type="gramStart"/>
      <w:r w:rsidRPr="00270735">
        <w:rPr>
          <w:rFonts w:ascii="Arial" w:eastAsia="Times New Roman" w:hAnsi="Arial" w:cs="Arial"/>
          <w:sz w:val="22"/>
          <w:szCs w:val="22"/>
        </w:rPr>
        <w:t>The majority of</w:t>
      </w:r>
      <w:proofErr w:type="gramEnd"/>
      <w:r w:rsidRPr="00270735">
        <w:rPr>
          <w:rFonts w:ascii="Arial" w:eastAsia="Times New Roman" w:hAnsi="Arial" w:cs="Arial"/>
          <w:sz w:val="22"/>
          <w:szCs w:val="22"/>
        </w:rPr>
        <w:t xml:space="preserve"> the funding is expected to be sourced from contributions received from the Tickfield development </w:t>
      </w:r>
      <w:r w:rsidR="00C46B35" w:rsidRPr="00270735">
        <w:rPr>
          <w:rFonts w:ascii="Arial" w:eastAsia="Times New Roman" w:hAnsi="Arial" w:cs="Arial"/>
          <w:sz w:val="22"/>
          <w:szCs w:val="22"/>
        </w:rPr>
        <w:t>site</w:t>
      </w:r>
      <w:r w:rsidR="00C46B35">
        <w:rPr>
          <w:rFonts w:ascii="Arial" w:eastAsia="Times New Roman" w:hAnsi="Arial" w:cs="Arial"/>
          <w:sz w:val="22"/>
          <w:szCs w:val="22"/>
        </w:rPr>
        <w:t>;</w:t>
      </w:r>
      <w:r w:rsidRPr="00270735">
        <w:rPr>
          <w:rFonts w:ascii="Arial" w:eastAsia="Times New Roman" w:hAnsi="Arial" w:cs="Arial"/>
          <w:sz w:val="22"/>
          <w:szCs w:val="22"/>
        </w:rPr>
        <w:t xml:space="preserve"> however, this will not fully cover the costs, and additional funding will need to be provided by the Town Council.</w:t>
      </w:r>
      <w:r>
        <w:rPr>
          <w:rFonts w:ascii="Arial" w:eastAsia="Times New Roman" w:hAnsi="Arial" w:cs="Arial"/>
          <w:sz w:val="22"/>
          <w:szCs w:val="22"/>
        </w:rPr>
        <w:t xml:space="preserve">  Cllr Day suggested we include a </w:t>
      </w:r>
      <w:r w:rsidR="0035116B">
        <w:rPr>
          <w:rFonts w:ascii="Arial" w:eastAsia="Times New Roman" w:hAnsi="Arial" w:cs="Arial"/>
          <w:sz w:val="22"/>
          <w:szCs w:val="22"/>
        </w:rPr>
        <w:t xml:space="preserve">small </w:t>
      </w:r>
      <w:r>
        <w:rPr>
          <w:rFonts w:ascii="Arial" w:eastAsia="Times New Roman" w:hAnsi="Arial" w:cs="Arial"/>
          <w:sz w:val="22"/>
          <w:szCs w:val="22"/>
        </w:rPr>
        <w:t>contingency fund for the redevelopment of the old bowls site.</w:t>
      </w:r>
      <w:r w:rsidR="0035116B">
        <w:rPr>
          <w:rFonts w:ascii="Arial" w:eastAsia="Times New Roman" w:hAnsi="Arial" w:cs="Arial"/>
          <w:sz w:val="22"/>
          <w:szCs w:val="22"/>
        </w:rPr>
        <w:t xml:space="preserve"> </w:t>
      </w:r>
    </w:p>
    <w:p w14:paraId="68268DE7" w14:textId="3EB6220F" w:rsidR="0035116B" w:rsidRPr="0035116B" w:rsidRDefault="0035116B" w:rsidP="0035116B">
      <w:pPr>
        <w:pStyle w:val="NormalWeb"/>
        <w:spacing w:line="300" w:lineRule="atLeast"/>
        <w:rPr>
          <w:rFonts w:ascii="Arial" w:eastAsia="Times New Roman" w:hAnsi="Arial" w:cs="Arial"/>
          <w:color w:val="EE0000"/>
          <w:sz w:val="22"/>
          <w:szCs w:val="22"/>
        </w:rPr>
      </w:pPr>
      <w:r>
        <w:rPr>
          <w:rFonts w:ascii="Arial" w:eastAsia="Times New Roman" w:hAnsi="Arial" w:cs="Arial"/>
          <w:sz w:val="22"/>
          <w:szCs w:val="22"/>
        </w:rPr>
        <w:tab/>
      </w:r>
      <w:r>
        <w:rPr>
          <w:rFonts w:ascii="Arial" w:eastAsia="Times New Roman" w:hAnsi="Arial" w:cs="Arial"/>
          <w:color w:val="EE0000"/>
          <w:sz w:val="22"/>
          <w:szCs w:val="22"/>
        </w:rPr>
        <w:t xml:space="preserve">Action: The Property Officer to add this to the lifecycle plan. </w:t>
      </w:r>
    </w:p>
    <w:p w14:paraId="5E621BC0" w14:textId="390B3CBA" w:rsidR="00270735" w:rsidRPr="00270735" w:rsidRDefault="00270735" w:rsidP="00270735">
      <w:pPr>
        <w:spacing w:before="100" w:beforeAutospacing="1" w:after="100" w:afterAutospacing="1" w:line="300" w:lineRule="atLeast"/>
        <w:ind w:firstLine="0"/>
        <w:rPr>
          <w:rFonts w:ascii="Arial" w:eastAsia="Times New Roman" w:hAnsi="Arial" w:cs="Arial"/>
          <w:lang w:eastAsia="en-GB"/>
        </w:rPr>
      </w:pPr>
      <w:r w:rsidRPr="00270735">
        <w:rPr>
          <w:rFonts w:ascii="Arial" w:eastAsia="Times New Roman" w:hAnsi="Arial" w:cs="Arial"/>
          <w:lang w:eastAsia="en-GB"/>
        </w:rPr>
        <w:t xml:space="preserve">The refurbishment of Green Park Community Centre was also discussed, as the works will be required within the next few years. It was noted that the existing flooring is deteriorating and requires replacement. </w:t>
      </w:r>
      <w:r w:rsidR="0035116B">
        <w:rPr>
          <w:rFonts w:ascii="Arial" w:eastAsia="Times New Roman" w:hAnsi="Arial" w:cs="Arial"/>
          <w:lang w:eastAsia="en-GB"/>
        </w:rPr>
        <w:t>This project has been brought forward to the 27/28 year in the financial plan</w:t>
      </w:r>
      <w:r w:rsidR="00A73E12">
        <w:rPr>
          <w:rFonts w:ascii="Arial" w:eastAsia="Times New Roman" w:hAnsi="Arial" w:cs="Arial"/>
          <w:lang w:eastAsia="en-GB"/>
        </w:rPr>
        <w:t xml:space="preserve"> owing to issues for user groups with the condition of this floor. Much of the Green Park Community Centre remains in fair condition, </w:t>
      </w:r>
      <w:r w:rsidR="007D6D5E">
        <w:rPr>
          <w:rFonts w:ascii="Arial" w:eastAsia="Times New Roman" w:hAnsi="Arial" w:cs="Arial"/>
          <w:lang w:eastAsia="en-GB"/>
        </w:rPr>
        <w:t xml:space="preserve">although it is well overdue for refurbishment, </w:t>
      </w:r>
      <w:r w:rsidR="00A73E12">
        <w:rPr>
          <w:rFonts w:ascii="Arial" w:eastAsia="Times New Roman" w:hAnsi="Arial" w:cs="Arial"/>
          <w:lang w:eastAsia="en-GB"/>
        </w:rPr>
        <w:t xml:space="preserve">but some work is needed to cubicles, taps and dryers, as well as the flooring.  </w:t>
      </w:r>
      <w:r w:rsidRPr="00270735">
        <w:rPr>
          <w:rFonts w:ascii="Arial" w:eastAsia="Times New Roman" w:hAnsi="Arial" w:cs="Arial"/>
          <w:lang w:eastAsia="en-GB"/>
        </w:rPr>
        <w:t>While funding for this work was originally planned for the 202</w:t>
      </w:r>
      <w:r w:rsidR="00A73E12">
        <w:rPr>
          <w:rFonts w:ascii="Arial" w:eastAsia="Times New Roman" w:hAnsi="Arial" w:cs="Arial"/>
          <w:lang w:eastAsia="en-GB"/>
        </w:rPr>
        <w:t>9</w:t>
      </w:r>
      <w:r w:rsidRPr="00270735">
        <w:rPr>
          <w:rFonts w:ascii="Arial" w:eastAsia="Times New Roman" w:hAnsi="Arial" w:cs="Arial"/>
          <w:lang w:eastAsia="en-GB"/>
        </w:rPr>
        <w:t>/</w:t>
      </w:r>
      <w:r w:rsidR="00A73E12">
        <w:rPr>
          <w:rFonts w:ascii="Arial" w:eastAsia="Times New Roman" w:hAnsi="Arial" w:cs="Arial"/>
          <w:lang w:eastAsia="en-GB"/>
        </w:rPr>
        <w:t>30</w:t>
      </w:r>
      <w:r w:rsidRPr="00270735">
        <w:rPr>
          <w:rFonts w:ascii="Arial" w:eastAsia="Times New Roman" w:hAnsi="Arial" w:cs="Arial"/>
          <w:lang w:eastAsia="en-GB"/>
        </w:rPr>
        <w:t xml:space="preserve"> financial yea</w:t>
      </w:r>
      <w:r w:rsidR="00A73E12">
        <w:rPr>
          <w:rFonts w:ascii="Arial" w:eastAsia="Times New Roman" w:hAnsi="Arial" w:cs="Arial"/>
          <w:lang w:eastAsia="en-GB"/>
        </w:rPr>
        <w:t xml:space="preserve">r, it was recommended by officers that the project be brought forward in the lifecycle plan to 27/28.   </w:t>
      </w:r>
      <w:r w:rsidRPr="00270735">
        <w:rPr>
          <w:rFonts w:ascii="Arial" w:eastAsia="Times New Roman" w:hAnsi="Arial" w:cs="Arial"/>
          <w:lang w:eastAsia="en-GB"/>
        </w:rPr>
        <w:t>In the interim,</w:t>
      </w:r>
      <w:r w:rsidR="00A73E12">
        <w:rPr>
          <w:rFonts w:ascii="Arial" w:eastAsia="Times New Roman" w:hAnsi="Arial" w:cs="Arial"/>
          <w:lang w:eastAsia="en-GB"/>
        </w:rPr>
        <w:t xml:space="preserve"> Cllr Winsor suggested </w:t>
      </w:r>
      <w:r w:rsidRPr="00270735">
        <w:rPr>
          <w:rFonts w:ascii="Arial" w:eastAsia="Times New Roman" w:hAnsi="Arial" w:cs="Arial"/>
          <w:lang w:eastAsia="en-GB"/>
        </w:rPr>
        <w:t>that a flooring specialist be consulted to provide a professional assessment of the current flooring and to advise on suitable replacement options</w:t>
      </w:r>
      <w:r w:rsidR="00A73E12">
        <w:rPr>
          <w:rFonts w:ascii="Arial" w:eastAsia="Times New Roman" w:hAnsi="Arial" w:cs="Arial"/>
          <w:lang w:eastAsia="en-GB"/>
        </w:rPr>
        <w:t>, despite the</w:t>
      </w:r>
      <w:r w:rsidR="007D6D5E">
        <w:rPr>
          <w:rFonts w:ascii="Arial" w:eastAsia="Times New Roman" w:hAnsi="Arial" w:cs="Arial"/>
          <w:lang w:eastAsia="en-GB"/>
        </w:rPr>
        <w:t>re</w:t>
      </w:r>
      <w:r w:rsidR="00A73E12">
        <w:rPr>
          <w:rFonts w:ascii="Arial" w:eastAsia="Times New Roman" w:hAnsi="Arial" w:cs="Arial"/>
          <w:lang w:eastAsia="en-GB"/>
        </w:rPr>
        <w:t xml:space="preserve"> being no funding available at this point because of works to the Police Station site.  To save costs, purchases need to be made from a wholesaler not a retailer.   </w:t>
      </w:r>
    </w:p>
    <w:p w14:paraId="715FD57E" w14:textId="24F011D5" w:rsidR="009D37F3" w:rsidRPr="00270735" w:rsidRDefault="00270735" w:rsidP="009D37F3">
      <w:pPr>
        <w:pStyle w:val="NormalWeb"/>
        <w:spacing w:before="0" w:beforeAutospacing="0" w:after="180" w:afterAutospacing="0"/>
        <w:ind w:left="709" w:hanging="709"/>
        <w:rPr>
          <w:rFonts w:ascii="Arial" w:hAnsi="Arial" w:cs="Arial"/>
          <w:color w:val="EE0000"/>
          <w:sz w:val="22"/>
          <w:szCs w:val="22"/>
        </w:rPr>
      </w:pPr>
      <w:r w:rsidRPr="00270735">
        <w:rPr>
          <w:rFonts w:ascii="Arial" w:hAnsi="Arial" w:cs="Arial"/>
          <w:color w:val="EE0000"/>
          <w:sz w:val="22"/>
          <w:szCs w:val="22"/>
        </w:rPr>
        <w:t>Action: Property Officer to consult with commercial floor specialists</w:t>
      </w:r>
      <w:r w:rsidR="00A73E12">
        <w:rPr>
          <w:rFonts w:ascii="Arial" w:hAnsi="Arial" w:cs="Arial"/>
          <w:color w:val="EE0000"/>
          <w:sz w:val="22"/>
          <w:szCs w:val="22"/>
        </w:rPr>
        <w:t xml:space="preserve"> on the understanding that the order cannot be placed until the 27/28 financial year, owing to financial constraints, and that the vinyl provided must be of the most durable commercial specification with expert laying and long guarantees. </w:t>
      </w:r>
    </w:p>
    <w:p w14:paraId="7D47743C" w14:textId="77777777" w:rsidR="002A44B5" w:rsidRPr="001406C2" w:rsidRDefault="002A44B5" w:rsidP="002A44B5">
      <w:pPr>
        <w:widowControl w:val="0"/>
        <w:autoSpaceDE w:val="0"/>
        <w:autoSpaceDN w:val="0"/>
        <w:adjustRightInd w:val="0"/>
        <w:rPr>
          <w:rFonts w:ascii="Arial" w:hAnsi="Arial" w:cs="Arial"/>
          <w:b/>
        </w:rPr>
      </w:pPr>
    </w:p>
    <w:p w14:paraId="5D58852D" w14:textId="7BDAF6A1" w:rsidR="002A44B5" w:rsidRPr="001406C2" w:rsidRDefault="002A44B5" w:rsidP="002A44B5">
      <w:pPr>
        <w:widowControl w:val="0"/>
        <w:autoSpaceDE w:val="0"/>
        <w:autoSpaceDN w:val="0"/>
        <w:adjustRightInd w:val="0"/>
        <w:rPr>
          <w:rFonts w:ascii="Arial" w:hAnsi="Arial" w:cs="Arial"/>
          <w:b/>
        </w:rPr>
      </w:pPr>
      <w:r w:rsidRPr="001406C2">
        <w:rPr>
          <w:rFonts w:ascii="Arial" w:hAnsi="Arial" w:cs="Arial"/>
          <w:b/>
          <w:bCs/>
        </w:rPr>
        <w:t>ITEM 1</w:t>
      </w:r>
      <w:r w:rsidR="00EA2422">
        <w:rPr>
          <w:rFonts w:ascii="Arial" w:hAnsi="Arial" w:cs="Arial"/>
          <w:b/>
          <w:bCs/>
        </w:rPr>
        <w:t>3</w:t>
      </w:r>
      <w:r w:rsidRPr="001406C2">
        <w:rPr>
          <w:rFonts w:ascii="Arial" w:hAnsi="Arial" w:cs="Arial"/>
          <w:b/>
          <w:bCs/>
        </w:rPr>
        <w:t xml:space="preserve"> </w:t>
      </w:r>
      <w:r w:rsidR="003D4D34">
        <w:rPr>
          <w:rFonts w:ascii="Arial" w:hAnsi="Arial" w:cs="Arial"/>
          <w:b/>
          <w:bCs/>
        </w:rPr>
        <w:t>APR</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sidR="003D4D34">
        <w:rPr>
          <w:rFonts w:ascii="Arial" w:hAnsi="Arial" w:cs="Arial"/>
          <w:b/>
        </w:rPr>
        <w:t>PROPERTY HEALTH AND SAFETY AUDIT REPORTS</w:t>
      </w:r>
    </w:p>
    <w:p w14:paraId="27F9F4BA" w14:textId="77777777" w:rsidR="002A44B5" w:rsidRPr="001406C2" w:rsidRDefault="002A44B5" w:rsidP="002A44B5">
      <w:pPr>
        <w:widowControl w:val="0"/>
        <w:autoSpaceDE w:val="0"/>
        <w:autoSpaceDN w:val="0"/>
        <w:adjustRightInd w:val="0"/>
        <w:rPr>
          <w:rFonts w:ascii="Arial" w:hAnsi="Arial" w:cs="Arial"/>
          <w:b/>
        </w:rPr>
      </w:pPr>
    </w:p>
    <w:p w14:paraId="7B60C6B8" w14:textId="39F2079A" w:rsidR="002A44B5" w:rsidRDefault="00270735" w:rsidP="002A44B5">
      <w:pPr>
        <w:widowControl w:val="0"/>
        <w:autoSpaceDE w:val="0"/>
        <w:autoSpaceDN w:val="0"/>
        <w:adjustRightInd w:val="0"/>
        <w:rPr>
          <w:rFonts w:ascii="Arial" w:hAnsi="Arial" w:cs="Arial"/>
        </w:rPr>
      </w:pPr>
      <w:r>
        <w:rPr>
          <w:rFonts w:ascii="Arial" w:hAnsi="Arial" w:cs="Arial"/>
          <w:b/>
          <w:bCs/>
        </w:rPr>
        <w:tab/>
      </w:r>
      <w:r>
        <w:rPr>
          <w:rFonts w:ascii="Arial" w:hAnsi="Arial" w:cs="Arial"/>
        </w:rPr>
        <w:t xml:space="preserve">The P &amp; PM Working group received and accepted the reports following the </w:t>
      </w:r>
      <w:r w:rsidR="00C46B35">
        <w:rPr>
          <w:rFonts w:ascii="Arial" w:hAnsi="Arial" w:cs="Arial"/>
        </w:rPr>
        <w:t xml:space="preserve">annual </w:t>
      </w:r>
      <w:r>
        <w:rPr>
          <w:rFonts w:ascii="Arial" w:hAnsi="Arial" w:cs="Arial"/>
        </w:rPr>
        <w:t>property audits completed by the Property Team and Cllr Winsor.</w:t>
      </w:r>
    </w:p>
    <w:p w14:paraId="36DC343F" w14:textId="77777777" w:rsidR="00270735" w:rsidRPr="00270735" w:rsidRDefault="00270735" w:rsidP="002A44B5">
      <w:pPr>
        <w:widowControl w:val="0"/>
        <w:autoSpaceDE w:val="0"/>
        <w:autoSpaceDN w:val="0"/>
        <w:adjustRightInd w:val="0"/>
        <w:rPr>
          <w:rFonts w:ascii="Arial" w:hAnsi="Arial" w:cs="Arial"/>
        </w:rPr>
      </w:pPr>
    </w:p>
    <w:p w14:paraId="4AB488C3" w14:textId="643F6A59" w:rsidR="002A44B5" w:rsidRPr="001406C2" w:rsidRDefault="002A44B5" w:rsidP="002A44B5">
      <w:pPr>
        <w:widowControl w:val="0"/>
        <w:autoSpaceDE w:val="0"/>
        <w:autoSpaceDN w:val="0"/>
        <w:adjustRightInd w:val="0"/>
        <w:rPr>
          <w:rFonts w:ascii="Arial" w:hAnsi="Arial" w:cs="Arial"/>
          <w:b/>
        </w:rPr>
      </w:pPr>
      <w:r w:rsidRPr="001406C2">
        <w:rPr>
          <w:rFonts w:ascii="Arial" w:hAnsi="Arial" w:cs="Arial"/>
          <w:b/>
          <w:bCs/>
        </w:rPr>
        <w:t>ITEM 1</w:t>
      </w:r>
      <w:r w:rsidR="003D4D34">
        <w:rPr>
          <w:rFonts w:ascii="Arial" w:hAnsi="Arial" w:cs="Arial"/>
          <w:b/>
          <w:bCs/>
        </w:rPr>
        <w:t>4</w:t>
      </w:r>
      <w:r w:rsidRPr="001406C2">
        <w:rPr>
          <w:rFonts w:ascii="Arial" w:hAnsi="Arial" w:cs="Arial"/>
          <w:b/>
          <w:bCs/>
        </w:rPr>
        <w:t xml:space="preserve"> </w:t>
      </w:r>
      <w:r w:rsidR="00270735">
        <w:rPr>
          <w:rFonts w:ascii="Arial" w:hAnsi="Arial" w:cs="Arial"/>
          <w:b/>
          <w:bCs/>
        </w:rPr>
        <w:t>APR</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sidRPr="001406C2">
        <w:rPr>
          <w:rFonts w:ascii="Arial" w:hAnsi="Arial" w:cs="Arial"/>
          <w:b/>
        </w:rPr>
        <w:t>OFFICER</w:t>
      </w:r>
      <w:r>
        <w:rPr>
          <w:rFonts w:ascii="Arial" w:hAnsi="Arial" w:cs="Arial"/>
          <w:b/>
        </w:rPr>
        <w:t>’</w:t>
      </w:r>
      <w:r w:rsidRPr="001406C2">
        <w:rPr>
          <w:rFonts w:ascii="Arial" w:hAnsi="Arial" w:cs="Arial"/>
          <w:b/>
        </w:rPr>
        <w:t>S REPORT</w:t>
      </w:r>
    </w:p>
    <w:p w14:paraId="4C3324EB" w14:textId="77777777" w:rsidR="003C27E9" w:rsidRPr="001406C2" w:rsidRDefault="003C27E9" w:rsidP="003C27E9">
      <w:pPr>
        <w:widowControl w:val="0"/>
        <w:autoSpaceDE w:val="0"/>
        <w:autoSpaceDN w:val="0"/>
        <w:adjustRightInd w:val="0"/>
        <w:rPr>
          <w:rFonts w:ascii="Arial" w:hAnsi="Arial" w:cs="Arial"/>
          <w:b/>
        </w:rPr>
      </w:pPr>
    </w:p>
    <w:p w14:paraId="611C1F24" w14:textId="29158737" w:rsidR="003C27E9" w:rsidRPr="001406C2" w:rsidRDefault="003C27E9" w:rsidP="003C27E9">
      <w:pPr>
        <w:widowControl w:val="0"/>
        <w:autoSpaceDE w:val="0"/>
        <w:autoSpaceDN w:val="0"/>
        <w:adjustRightInd w:val="0"/>
        <w:rPr>
          <w:rFonts w:ascii="Arial" w:hAnsi="Arial" w:cs="Arial"/>
        </w:rPr>
      </w:pPr>
      <w:r w:rsidRPr="001406C2">
        <w:rPr>
          <w:rFonts w:ascii="Arial" w:hAnsi="Arial" w:cs="Arial"/>
          <w:b/>
        </w:rPr>
        <w:t>1</w:t>
      </w:r>
      <w:r w:rsidR="003D4D34">
        <w:rPr>
          <w:rFonts w:ascii="Arial" w:hAnsi="Arial" w:cs="Arial"/>
          <w:b/>
        </w:rPr>
        <w:t>4</w:t>
      </w:r>
      <w:r w:rsidRPr="001406C2">
        <w:rPr>
          <w:rFonts w:ascii="Arial" w:hAnsi="Arial" w:cs="Arial"/>
          <w:b/>
        </w:rPr>
        <w:t>.1</w:t>
      </w:r>
      <w:r w:rsidRPr="001406C2">
        <w:rPr>
          <w:rFonts w:ascii="Arial" w:hAnsi="Arial" w:cs="Arial"/>
          <w:b/>
        </w:rPr>
        <w:tab/>
      </w:r>
      <w:r>
        <w:rPr>
          <w:rFonts w:ascii="Arial" w:hAnsi="Arial" w:cs="Arial"/>
          <w:bCs/>
        </w:rPr>
        <w:t>The P&amp;PM Working group received and noted the</w:t>
      </w:r>
      <w:r w:rsidRPr="00D17A48">
        <w:rPr>
          <w:rFonts w:ascii="Arial" w:hAnsi="Arial" w:cs="Arial"/>
        </w:rPr>
        <w:t xml:space="preserve"> Officer Report for update and informatio</w:t>
      </w:r>
      <w:r>
        <w:rPr>
          <w:rFonts w:ascii="Arial" w:hAnsi="Arial" w:cs="Arial"/>
        </w:rPr>
        <w:t>n.</w:t>
      </w:r>
      <w:r w:rsidR="007D6D5E">
        <w:rPr>
          <w:rFonts w:ascii="Arial" w:hAnsi="Arial" w:cs="Arial"/>
        </w:rPr>
        <w:t xml:space="preserve"> A query was raised regarding the tree that MKCC had cut down on Town Council land.  The clerk explained that a Freedom of Information request had been submitted to MKCC regarding the claim that the tree was causing subsidence. </w:t>
      </w:r>
      <w:r w:rsidR="007D6D5E">
        <w:rPr>
          <w:rFonts w:ascii="Arial" w:hAnsi="Arial" w:cs="Arial"/>
        </w:rPr>
        <w:lastRenderedPageBreak/>
        <w:t xml:space="preserve">Results of this are awaited, before further action is taken.  </w:t>
      </w:r>
    </w:p>
    <w:p w14:paraId="31C4E561" w14:textId="77777777" w:rsidR="003C27E9" w:rsidRDefault="003C27E9" w:rsidP="00CB2178">
      <w:pPr>
        <w:widowControl w:val="0"/>
        <w:autoSpaceDE w:val="0"/>
        <w:autoSpaceDN w:val="0"/>
        <w:adjustRightInd w:val="0"/>
        <w:rPr>
          <w:rFonts w:ascii="Arial" w:hAnsi="Arial" w:cs="Arial"/>
        </w:rPr>
      </w:pPr>
    </w:p>
    <w:p w14:paraId="18D4CAA7" w14:textId="4AC46E3E" w:rsidR="003D4D34" w:rsidRPr="001406C2" w:rsidRDefault="003D4D34" w:rsidP="003D4D34">
      <w:pPr>
        <w:widowControl w:val="0"/>
        <w:autoSpaceDE w:val="0"/>
        <w:autoSpaceDN w:val="0"/>
        <w:adjustRightInd w:val="0"/>
        <w:rPr>
          <w:rFonts w:ascii="Arial" w:hAnsi="Arial" w:cs="Arial"/>
          <w:b/>
        </w:rPr>
      </w:pPr>
      <w:r w:rsidRPr="001406C2">
        <w:rPr>
          <w:rFonts w:ascii="Arial" w:hAnsi="Arial" w:cs="Arial"/>
          <w:b/>
          <w:bCs/>
        </w:rPr>
        <w:t>ITEM 1</w:t>
      </w:r>
      <w:r w:rsidR="00C46B35">
        <w:rPr>
          <w:rFonts w:ascii="Arial" w:hAnsi="Arial" w:cs="Arial"/>
          <w:b/>
          <w:bCs/>
        </w:rPr>
        <w:t>5</w:t>
      </w:r>
      <w:r w:rsidRPr="001406C2">
        <w:rPr>
          <w:rFonts w:ascii="Arial" w:hAnsi="Arial" w:cs="Arial"/>
          <w:b/>
          <w:bCs/>
        </w:rPr>
        <w:t xml:space="preserve"> </w:t>
      </w:r>
      <w:r w:rsidR="0006586E">
        <w:rPr>
          <w:rFonts w:ascii="Arial" w:hAnsi="Arial" w:cs="Arial"/>
          <w:b/>
          <w:bCs/>
        </w:rPr>
        <w:t>APR</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Pr>
          <w:rFonts w:ascii="Arial" w:hAnsi="Arial" w:cs="Arial"/>
          <w:b/>
        </w:rPr>
        <w:t>APPLICATION FOR USE OF BURYFIELD COMMON</w:t>
      </w:r>
      <w:r w:rsidR="00A73E12">
        <w:rPr>
          <w:rFonts w:ascii="Arial" w:hAnsi="Arial" w:cs="Arial"/>
          <w:b/>
        </w:rPr>
        <w:t xml:space="preserve"> and TOWN COUNCIL PARKS. </w:t>
      </w:r>
    </w:p>
    <w:p w14:paraId="366F39F7" w14:textId="03998CE2" w:rsidR="003D4D34" w:rsidRPr="001406C2" w:rsidRDefault="003D4D34" w:rsidP="003D4D34">
      <w:pPr>
        <w:widowControl w:val="0"/>
        <w:autoSpaceDE w:val="0"/>
        <w:autoSpaceDN w:val="0"/>
        <w:adjustRightInd w:val="0"/>
        <w:rPr>
          <w:rFonts w:ascii="Arial" w:hAnsi="Arial" w:cs="Arial"/>
          <w:b/>
        </w:rPr>
      </w:pPr>
    </w:p>
    <w:p w14:paraId="15322585" w14:textId="77777777" w:rsidR="007D6D5E" w:rsidRDefault="003D4D34" w:rsidP="003D4D34">
      <w:pPr>
        <w:widowControl w:val="0"/>
        <w:autoSpaceDE w:val="0"/>
        <w:autoSpaceDN w:val="0"/>
        <w:adjustRightInd w:val="0"/>
        <w:rPr>
          <w:rFonts w:ascii="Arial" w:hAnsi="Arial" w:cs="Arial"/>
          <w:bCs/>
        </w:rPr>
      </w:pPr>
      <w:r w:rsidRPr="001406C2">
        <w:rPr>
          <w:rFonts w:ascii="Arial" w:hAnsi="Arial" w:cs="Arial"/>
          <w:b/>
        </w:rPr>
        <w:t>1</w:t>
      </w:r>
      <w:r w:rsidR="00C46B35">
        <w:rPr>
          <w:rFonts w:ascii="Arial" w:hAnsi="Arial" w:cs="Arial"/>
          <w:b/>
        </w:rPr>
        <w:t>5</w:t>
      </w:r>
      <w:r w:rsidRPr="001406C2">
        <w:rPr>
          <w:rFonts w:ascii="Arial" w:hAnsi="Arial" w:cs="Arial"/>
          <w:b/>
        </w:rPr>
        <w:t>.1</w:t>
      </w:r>
      <w:r w:rsidRPr="001406C2">
        <w:rPr>
          <w:rFonts w:ascii="Arial" w:hAnsi="Arial" w:cs="Arial"/>
          <w:b/>
        </w:rPr>
        <w:tab/>
      </w:r>
      <w:r>
        <w:rPr>
          <w:rFonts w:ascii="Arial" w:hAnsi="Arial" w:cs="Arial"/>
          <w:bCs/>
        </w:rPr>
        <w:t>The P&amp;PM Working group received</w:t>
      </w:r>
      <w:r w:rsidR="0006586E">
        <w:rPr>
          <w:rFonts w:ascii="Arial" w:hAnsi="Arial" w:cs="Arial"/>
          <w:bCs/>
        </w:rPr>
        <w:t xml:space="preserve"> </w:t>
      </w:r>
      <w:r w:rsidR="007D6D5E">
        <w:rPr>
          <w:rFonts w:ascii="Arial" w:hAnsi="Arial" w:cs="Arial"/>
          <w:bCs/>
        </w:rPr>
        <w:t>an</w:t>
      </w:r>
      <w:r w:rsidR="0006586E">
        <w:rPr>
          <w:rFonts w:ascii="Arial" w:hAnsi="Arial" w:cs="Arial"/>
          <w:bCs/>
        </w:rPr>
        <w:t xml:space="preserve"> application </w:t>
      </w:r>
      <w:r w:rsidR="00A73E12">
        <w:rPr>
          <w:rFonts w:ascii="Arial" w:hAnsi="Arial" w:cs="Arial"/>
          <w:bCs/>
        </w:rPr>
        <w:t xml:space="preserve">from a local pole walking group, </w:t>
      </w:r>
      <w:r w:rsidR="0006586E">
        <w:rPr>
          <w:rFonts w:ascii="Arial" w:hAnsi="Arial" w:cs="Arial"/>
          <w:bCs/>
        </w:rPr>
        <w:t xml:space="preserve">to use the common </w:t>
      </w:r>
      <w:r w:rsidR="00A73E12">
        <w:rPr>
          <w:rFonts w:ascii="Arial" w:hAnsi="Arial" w:cs="Arial"/>
          <w:bCs/>
        </w:rPr>
        <w:t xml:space="preserve">and other town council parks at no charge.  A fee is charged </w:t>
      </w:r>
      <w:r w:rsidR="007D6D5E">
        <w:rPr>
          <w:rFonts w:ascii="Arial" w:hAnsi="Arial" w:cs="Arial"/>
          <w:bCs/>
        </w:rPr>
        <w:t xml:space="preserve">by the organiser </w:t>
      </w:r>
      <w:r w:rsidR="00A73E12">
        <w:rPr>
          <w:rFonts w:ascii="Arial" w:hAnsi="Arial" w:cs="Arial"/>
          <w:bCs/>
        </w:rPr>
        <w:t xml:space="preserve">for this activity. </w:t>
      </w:r>
    </w:p>
    <w:p w14:paraId="11AD3228" w14:textId="77777777" w:rsidR="007D6D5E" w:rsidRDefault="007D6D5E" w:rsidP="003D4D34">
      <w:pPr>
        <w:widowControl w:val="0"/>
        <w:autoSpaceDE w:val="0"/>
        <w:autoSpaceDN w:val="0"/>
        <w:adjustRightInd w:val="0"/>
        <w:rPr>
          <w:rFonts w:ascii="Arial" w:hAnsi="Arial" w:cs="Arial"/>
          <w:bCs/>
        </w:rPr>
      </w:pPr>
    </w:p>
    <w:p w14:paraId="640F95A4" w14:textId="68EA9AC4" w:rsidR="003D4D34" w:rsidRDefault="007D6D5E" w:rsidP="007D6D5E">
      <w:pPr>
        <w:widowControl w:val="0"/>
        <w:autoSpaceDE w:val="0"/>
        <w:autoSpaceDN w:val="0"/>
        <w:adjustRightInd w:val="0"/>
        <w:ind w:firstLine="0"/>
        <w:rPr>
          <w:rFonts w:ascii="Arial" w:hAnsi="Arial" w:cs="Arial"/>
          <w:bCs/>
        </w:rPr>
      </w:pPr>
      <w:r>
        <w:rPr>
          <w:rFonts w:ascii="Arial" w:hAnsi="Arial" w:cs="Arial"/>
          <w:bCs/>
        </w:rPr>
        <w:t xml:space="preserve">It was agreed to approve this application subject to conditions of use such as walking to be limited to paths, whilst noting that each time such an application comes in, it must be considered on its own merits, as heavy commercial use can damage an area. </w:t>
      </w:r>
    </w:p>
    <w:p w14:paraId="5AD1D157" w14:textId="77777777" w:rsidR="0006586E" w:rsidRDefault="0006586E" w:rsidP="003D4D34">
      <w:pPr>
        <w:widowControl w:val="0"/>
        <w:autoSpaceDE w:val="0"/>
        <w:autoSpaceDN w:val="0"/>
        <w:adjustRightInd w:val="0"/>
        <w:rPr>
          <w:rFonts w:ascii="Arial" w:hAnsi="Arial" w:cs="Arial"/>
        </w:rPr>
      </w:pPr>
    </w:p>
    <w:p w14:paraId="71B16688" w14:textId="14CE5A8C" w:rsidR="0006586E" w:rsidRPr="0006586E" w:rsidRDefault="0006586E" w:rsidP="003D4D34">
      <w:pPr>
        <w:widowControl w:val="0"/>
        <w:autoSpaceDE w:val="0"/>
        <w:autoSpaceDN w:val="0"/>
        <w:adjustRightInd w:val="0"/>
        <w:rPr>
          <w:rFonts w:ascii="Arial" w:hAnsi="Arial" w:cs="Arial"/>
          <w:color w:val="EE0000"/>
        </w:rPr>
      </w:pPr>
      <w:r w:rsidRPr="0006586E">
        <w:rPr>
          <w:rFonts w:ascii="Arial" w:hAnsi="Arial" w:cs="Arial"/>
          <w:color w:val="EE0000"/>
        </w:rPr>
        <w:t>Action: Property Officer to contact the applicant to advise and provide our conditions for use of the common</w:t>
      </w:r>
      <w:r w:rsidR="00A73E12">
        <w:rPr>
          <w:rFonts w:ascii="Arial" w:hAnsi="Arial" w:cs="Arial"/>
          <w:color w:val="EE0000"/>
        </w:rPr>
        <w:t xml:space="preserve"> and in the Council parks</w:t>
      </w:r>
      <w:r w:rsidRPr="0006586E">
        <w:rPr>
          <w:rFonts w:ascii="Arial" w:hAnsi="Arial" w:cs="Arial"/>
          <w:color w:val="EE0000"/>
        </w:rPr>
        <w:t>.</w:t>
      </w:r>
    </w:p>
    <w:p w14:paraId="04B7E41F" w14:textId="77777777" w:rsidR="003D4D34" w:rsidRPr="001406C2" w:rsidRDefault="003D4D34" w:rsidP="00CB2178">
      <w:pPr>
        <w:widowControl w:val="0"/>
        <w:autoSpaceDE w:val="0"/>
        <w:autoSpaceDN w:val="0"/>
        <w:adjustRightInd w:val="0"/>
        <w:rPr>
          <w:rFonts w:ascii="Arial" w:hAnsi="Arial" w:cs="Arial"/>
        </w:rPr>
      </w:pPr>
    </w:p>
    <w:p w14:paraId="713BECD0" w14:textId="77777777" w:rsidR="008A11F8" w:rsidRDefault="008A11F8" w:rsidP="004F0D6B">
      <w:pPr>
        <w:widowControl w:val="0"/>
        <w:autoSpaceDE w:val="0"/>
        <w:autoSpaceDN w:val="0"/>
        <w:adjustRightInd w:val="0"/>
        <w:rPr>
          <w:rFonts w:ascii="Arial" w:hAnsi="Arial" w:cs="Arial"/>
          <w:b/>
          <w:bCs/>
        </w:rPr>
      </w:pPr>
    </w:p>
    <w:p w14:paraId="45754ED5" w14:textId="70063405"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C35692">
        <w:rPr>
          <w:rFonts w:ascii="Arial" w:hAnsi="Arial" w:cs="Arial"/>
          <w:bCs/>
        </w:rPr>
        <w:t>20:</w:t>
      </w:r>
      <w:r w:rsidR="003D4D34">
        <w:rPr>
          <w:rFonts w:ascii="Arial" w:hAnsi="Arial" w:cs="Arial"/>
          <w:bCs/>
        </w:rPr>
        <w:t>33</w:t>
      </w:r>
      <w:r w:rsidR="008020A4">
        <w:rPr>
          <w:rFonts w:ascii="Arial" w:hAnsi="Arial" w:cs="Arial"/>
          <w:bCs/>
        </w:rPr>
        <w:t xml:space="preserve"> pm.</w:t>
      </w:r>
    </w:p>
    <w:p w14:paraId="0D860468" w14:textId="2CA43313" w:rsidR="00306957" w:rsidRDefault="00746DFF" w:rsidP="00D56FCA">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bookmarkEnd w:id="1"/>
      <w:r w:rsidR="003D4D34">
        <w:rPr>
          <w:rFonts w:ascii="Arial" w:hAnsi="Arial" w:cs="Arial"/>
          <w:bCs/>
        </w:rPr>
        <w:t>5</w:t>
      </w:r>
      <w:r w:rsidR="003D4D34" w:rsidRPr="003D4D34">
        <w:rPr>
          <w:rFonts w:ascii="Arial" w:hAnsi="Arial" w:cs="Arial"/>
          <w:bCs/>
          <w:vertAlign w:val="superscript"/>
        </w:rPr>
        <w:t>th</w:t>
      </w:r>
      <w:r w:rsidR="003D4D34">
        <w:rPr>
          <w:rFonts w:ascii="Arial" w:hAnsi="Arial" w:cs="Arial"/>
          <w:bCs/>
        </w:rPr>
        <w:t xml:space="preserve"> May</w:t>
      </w:r>
      <w:r w:rsidR="00DA7CDC">
        <w:rPr>
          <w:rFonts w:ascii="Arial" w:hAnsi="Arial" w:cs="Arial"/>
          <w:bCs/>
        </w:rPr>
        <w:t xml:space="preserve"> </w:t>
      </w:r>
      <w:r w:rsidR="003A7F86">
        <w:rPr>
          <w:rFonts w:ascii="Arial" w:hAnsi="Arial" w:cs="Arial"/>
          <w:bCs/>
        </w:rPr>
        <w:t>2026.</w:t>
      </w: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1941A" w14:textId="77777777" w:rsidR="00E03C56" w:rsidRDefault="00E03C56" w:rsidP="0011202B">
      <w:r>
        <w:separator/>
      </w:r>
    </w:p>
  </w:endnote>
  <w:endnote w:type="continuationSeparator" w:id="0">
    <w:p w14:paraId="75FCC4E7" w14:textId="77777777" w:rsidR="00E03C56" w:rsidRDefault="00E03C56"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FF29F" w14:textId="77777777" w:rsidR="00E03C56" w:rsidRDefault="00E03C56" w:rsidP="0011202B">
      <w:r>
        <w:separator/>
      </w:r>
    </w:p>
  </w:footnote>
  <w:footnote w:type="continuationSeparator" w:id="0">
    <w:p w14:paraId="1E6BC2E5" w14:textId="77777777" w:rsidR="00E03C56" w:rsidRDefault="00E03C56"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44B541C0"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0C05A1">
      <w:rPr>
        <w:rFonts w:ascii="Arial" w:hAnsi="Arial" w:cs="Arial"/>
        <w:color w:val="000000"/>
      </w:rPr>
      <w:t>Tuesday 7</w:t>
    </w:r>
    <w:r w:rsidR="000C05A1" w:rsidRPr="000C05A1">
      <w:rPr>
        <w:rFonts w:ascii="Arial" w:hAnsi="Arial" w:cs="Arial"/>
        <w:color w:val="000000"/>
        <w:vertAlign w:val="superscript"/>
      </w:rPr>
      <w:t>th</w:t>
    </w:r>
    <w:r w:rsidR="000C05A1">
      <w:rPr>
        <w:rFonts w:ascii="Arial" w:hAnsi="Arial" w:cs="Arial"/>
        <w:color w:val="000000"/>
      </w:rPr>
      <w:t xml:space="preserve"> April</w:t>
    </w:r>
    <w:r w:rsidR="00A722E8">
      <w:rPr>
        <w:rFonts w:ascii="Arial" w:hAnsi="Arial" w:cs="Arial"/>
        <w:color w:val="000000"/>
      </w:rPr>
      <w:t xml:space="preserve"> 2026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50058"/>
    <w:multiLevelType w:val="hybridMultilevel"/>
    <w:tmpl w:val="64904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10"/>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9"/>
  </w:num>
  <w:num w:numId="10" w16cid:durableId="1337852936">
    <w:abstractNumId w:val="8"/>
  </w:num>
  <w:num w:numId="11" w16cid:durableId="21092318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03F56"/>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1EEE"/>
    <w:rsid w:val="00052A99"/>
    <w:rsid w:val="00052D18"/>
    <w:rsid w:val="00052E03"/>
    <w:rsid w:val="000530DE"/>
    <w:rsid w:val="00053AE4"/>
    <w:rsid w:val="00054A81"/>
    <w:rsid w:val="00057564"/>
    <w:rsid w:val="0006306B"/>
    <w:rsid w:val="0006586E"/>
    <w:rsid w:val="00066338"/>
    <w:rsid w:val="000756DA"/>
    <w:rsid w:val="00075A16"/>
    <w:rsid w:val="00076CC4"/>
    <w:rsid w:val="00081D3E"/>
    <w:rsid w:val="00084C22"/>
    <w:rsid w:val="000908F2"/>
    <w:rsid w:val="00090F98"/>
    <w:rsid w:val="0009415B"/>
    <w:rsid w:val="00094D0F"/>
    <w:rsid w:val="000A3231"/>
    <w:rsid w:val="000A3F8B"/>
    <w:rsid w:val="000B1F98"/>
    <w:rsid w:val="000B3C7B"/>
    <w:rsid w:val="000B4670"/>
    <w:rsid w:val="000B5D88"/>
    <w:rsid w:val="000B6846"/>
    <w:rsid w:val="000C05A1"/>
    <w:rsid w:val="000C08AA"/>
    <w:rsid w:val="000C1556"/>
    <w:rsid w:val="000C269E"/>
    <w:rsid w:val="000C4328"/>
    <w:rsid w:val="000C52A4"/>
    <w:rsid w:val="000C678B"/>
    <w:rsid w:val="000D3425"/>
    <w:rsid w:val="000E0C12"/>
    <w:rsid w:val="000E3252"/>
    <w:rsid w:val="000E373D"/>
    <w:rsid w:val="000E4882"/>
    <w:rsid w:val="000E5561"/>
    <w:rsid w:val="000E7757"/>
    <w:rsid w:val="000F4A71"/>
    <w:rsid w:val="00102E5B"/>
    <w:rsid w:val="00106981"/>
    <w:rsid w:val="001070EB"/>
    <w:rsid w:val="00107FA9"/>
    <w:rsid w:val="0011202B"/>
    <w:rsid w:val="00115037"/>
    <w:rsid w:val="00115B82"/>
    <w:rsid w:val="00115D3F"/>
    <w:rsid w:val="00116E1A"/>
    <w:rsid w:val="001171DA"/>
    <w:rsid w:val="00121A8F"/>
    <w:rsid w:val="001226E4"/>
    <w:rsid w:val="0013069C"/>
    <w:rsid w:val="00131405"/>
    <w:rsid w:val="001317B1"/>
    <w:rsid w:val="00133688"/>
    <w:rsid w:val="00135D9A"/>
    <w:rsid w:val="001367C4"/>
    <w:rsid w:val="00141ADE"/>
    <w:rsid w:val="001422A1"/>
    <w:rsid w:val="0014458E"/>
    <w:rsid w:val="001453D1"/>
    <w:rsid w:val="00150977"/>
    <w:rsid w:val="0015452A"/>
    <w:rsid w:val="001549C7"/>
    <w:rsid w:val="00157829"/>
    <w:rsid w:val="00157955"/>
    <w:rsid w:val="00163C86"/>
    <w:rsid w:val="001647D2"/>
    <w:rsid w:val="001671FB"/>
    <w:rsid w:val="0017342D"/>
    <w:rsid w:val="001740C5"/>
    <w:rsid w:val="00174268"/>
    <w:rsid w:val="001750D0"/>
    <w:rsid w:val="0017777B"/>
    <w:rsid w:val="00181252"/>
    <w:rsid w:val="00182467"/>
    <w:rsid w:val="00183123"/>
    <w:rsid w:val="00185601"/>
    <w:rsid w:val="00185C4F"/>
    <w:rsid w:val="00186A0B"/>
    <w:rsid w:val="00187C77"/>
    <w:rsid w:val="0019035D"/>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670"/>
    <w:rsid w:val="001C1F85"/>
    <w:rsid w:val="001C289A"/>
    <w:rsid w:val="001C3A38"/>
    <w:rsid w:val="001D0A91"/>
    <w:rsid w:val="001D12E9"/>
    <w:rsid w:val="001D15B5"/>
    <w:rsid w:val="001D49D1"/>
    <w:rsid w:val="001E0925"/>
    <w:rsid w:val="001E2DB3"/>
    <w:rsid w:val="001E3819"/>
    <w:rsid w:val="001E3DB5"/>
    <w:rsid w:val="001E6AA5"/>
    <w:rsid w:val="001F0AA9"/>
    <w:rsid w:val="001F2FE0"/>
    <w:rsid w:val="001F302C"/>
    <w:rsid w:val="001F41F0"/>
    <w:rsid w:val="001F487A"/>
    <w:rsid w:val="00200B51"/>
    <w:rsid w:val="00202A90"/>
    <w:rsid w:val="002047A8"/>
    <w:rsid w:val="00206520"/>
    <w:rsid w:val="0021250F"/>
    <w:rsid w:val="00212D23"/>
    <w:rsid w:val="002137CC"/>
    <w:rsid w:val="0021434D"/>
    <w:rsid w:val="00215B45"/>
    <w:rsid w:val="002160EC"/>
    <w:rsid w:val="00217AD6"/>
    <w:rsid w:val="002224D5"/>
    <w:rsid w:val="002226AA"/>
    <w:rsid w:val="00225F3A"/>
    <w:rsid w:val="00227608"/>
    <w:rsid w:val="00234386"/>
    <w:rsid w:val="00234891"/>
    <w:rsid w:val="00234FB5"/>
    <w:rsid w:val="00235076"/>
    <w:rsid w:val="002358FB"/>
    <w:rsid w:val="002436A3"/>
    <w:rsid w:val="00250515"/>
    <w:rsid w:val="00252A85"/>
    <w:rsid w:val="00255EC9"/>
    <w:rsid w:val="00257978"/>
    <w:rsid w:val="0026025C"/>
    <w:rsid w:val="00260BCC"/>
    <w:rsid w:val="00262B59"/>
    <w:rsid w:val="002651AB"/>
    <w:rsid w:val="0026602E"/>
    <w:rsid w:val="00266635"/>
    <w:rsid w:val="00266C48"/>
    <w:rsid w:val="002679E3"/>
    <w:rsid w:val="00267DD8"/>
    <w:rsid w:val="00270735"/>
    <w:rsid w:val="00270BC5"/>
    <w:rsid w:val="0027215C"/>
    <w:rsid w:val="0027255B"/>
    <w:rsid w:val="00273799"/>
    <w:rsid w:val="0028049C"/>
    <w:rsid w:val="0028234D"/>
    <w:rsid w:val="0028374A"/>
    <w:rsid w:val="00285A03"/>
    <w:rsid w:val="00286574"/>
    <w:rsid w:val="00287184"/>
    <w:rsid w:val="002A1AAD"/>
    <w:rsid w:val="002A44B5"/>
    <w:rsid w:val="002A79DC"/>
    <w:rsid w:val="002B10D1"/>
    <w:rsid w:val="002B1114"/>
    <w:rsid w:val="002B3E35"/>
    <w:rsid w:val="002B4CAE"/>
    <w:rsid w:val="002B64E2"/>
    <w:rsid w:val="002C3FF8"/>
    <w:rsid w:val="002C545C"/>
    <w:rsid w:val="002C7B51"/>
    <w:rsid w:val="002C7E6D"/>
    <w:rsid w:val="002D5878"/>
    <w:rsid w:val="002D5A62"/>
    <w:rsid w:val="002D7C0E"/>
    <w:rsid w:val="002D7F04"/>
    <w:rsid w:val="002E0A2C"/>
    <w:rsid w:val="002E459C"/>
    <w:rsid w:val="002E5D6A"/>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2985"/>
    <w:rsid w:val="003344B3"/>
    <w:rsid w:val="003363D2"/>
    <w:rsid w:val="003403CE"/>
    <w:rsid w:val="0034129C"/>
    <w:rsid w:val="003435C8"/>
    <w:rsid w:val="003463B3"/>
    <w:rsid w:val="0035116B"/>
    <w:rsid w:val="00352BD0"/>
    <w:rsid w:val="00354426"/>
    <w:rsid w:val="00354826"/>
    <w:rsid w:val="00354A32"/>
    <w:rsid w:val="003555F9"/>
    <w:rsid w:val="00356CFE"/>
    <w:rsid w:val="003605C2"/>
    <w:rsid w:val="00361BE6"/>
    <w:rsid w:val="00365A93"/>
    <w:rsid w:val="00366CDE"/>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4775"/>
    <w:rsid w:val="003A66BD"/>
    <w:rsid w:val="003A7F86"/>
    <w:rsid w:val="003B0CF9"/>
    <w:rsid w:val="003B13EF"/>
    <w:rsid w:val="003B43BF"/>
    <w:rsid w:val="003C1586"/>
    <w:rsid w:val="003C27E9"/>
    <w:rsid w:val="003C2FD7"/>
    <w:rsid w:val="003C3820"/>
    <w:rsid w:val="003C5509"/>
    <w:rsid w:val="003C58D8"/>
    <w:rsid w:val="003C6EC0"/>
    <w:rsid w:val="003C7095"/>
    <w:rsid w:val="003C76C2"/>
    <w:rsid w:val="003C7898"/>
    <w:rsid w:val="003D033A"/>
    <w:rsid w:val="003D1740"/>
    <w:rsid w:val="003D1AEC"/>
    <w:rsid w:val="003D2B5F"/>
    <w:rsid w:val="003D3140"/>
    <w:rsid w:val="003D448A"/>
    <w:rsid w:val="003D4D34"/>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2632C"/>
    <w:rsid w:val="004305B0"/>
    <w:rsid w:val="00430CF7"/>
    <w:rsid w:val="0043394D"/>
    <w:rsid w:val="00437682"/>
    <w:rsid w:val="00440694"/>
    <w:rsid w:val="00441294"/>
    <w:rsid w:val="00441298"/>
    <w:rsid w:val="00441F39"/>
    <w:rsid w:val="00442310"/>
    <w:rsid w:val="00443862"/>
    <w:rsid w:val="004468B5"/>
    <w:rsid w:val="00450A88"/>
    <w:rsid w:val="0045347B"/>
    <w:rsid w:val="00453A83"/>
    <w:rsid w:val="00454F12"/>
    <w:rsid w:val="00455A7C"/>
    <w:rsid w:val="00455DF5"/>
    <w:rsid w:val="00456130"/>
    <w:rsid w:val="004564EE"/>
    <w:rsid w:val="00456620"/>
    <w:rsid w:val="00456F38"/>
    <w:rsid w:val="00457CAA"/>
    <w:rsid w:val="0046027A"/>
    <w:rsid w:val="00460547"/>
    <w:rsid w:val="00464E06"/>
    <w:rsid w:val="00465D91"/>
    <w:rsid w:val="00465EE0"/>
    <w:rsid w:val="00467551"/>
    <w:rsid w:val="0046795B"/>
    <w:rsid w:val="004708D6"/>
    <w:rsid w:val="00470E42"/>
    <w:rsid w:val="004713B7"/>
    <w:rsid w:val="004713BE"/>
    <w:rsid w:val="00471EA6"/>
    <w:rsid w:val="00473E26"/>
    <w:rsid w:val="00477DBA"/>
    <w:rsid w:val="00481840"/>
    <w:rsid w:val="00483664"/>
    <w:rsid w:val="00483F22"/>
    <w:rsid w:val="004840FA"/>
    <w:rsid w:val="00484AD6"/>
    <w:rsid w:val="00484F99"/>
    <w:rsid w:val="004874BD"/>
    <w:rsid w:val="00494CE3"/>
    <w:rsid w:val="004954C4"/>
    <w:rsid w:val="00495B40"/>
    <w:rsid w:val="004960BE"/>
    <w:rsid w:val="00496737"/>
    <w:rsid w:val="00497B59"/>
    <w:rsid w:val="004A1313"/>
    <w:rsid w:val="004A18AC"/>
    <w:rsid w:val="004A1D69"/>
    <w:rsid w:val="004A4BFB"/>
    <w:rsid w:val="004A6BE5"/>
    <w:rsid w:val="004A765F"/>
    <w:rsid w:val="004B15B9"/>
    <w:rsid w:val="004B37CF"/>
    <w:rsid w:val="004B39FE"/>
    <w:rsid w:val="004B3C82"/>
    <w:rsid w:val="004B4173"/>
    <w:rsid w:val="004C3B56"/>
    <w:rsid w:val="004C43EC"/>
    <w:rsid w:val="004C5A12"/>
    <w:rsid w:val="004C62FA"/>
    <w:rsid w:val="004C75F2"/>
    <w:rsid w:val="004D08D9"/>
    <w:rsid w:val="004D4C2F"/>
    <w:rsid w:val="004D5D96"/>
    <w:rsid w:val="004D6E07"/>
    <w:rsid w:val="004E2BED"/>
    <w:rsid w:val="004E554F"/>
    <w:rsid w:val="004E58DA"/>
    <w:rsid w:val="004E7569"/>
    <w:rsid w:val="004E79FA"/>
    <w:rsid w:val="004F007B"/>
    <w:rsid w:val="004F01C5"/>
    <w:rsid w:val="004F0D6B"/>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36B06"/>
    <w:rsid w:val="00537671"/>
    <w:rsid w:val="00541793"/>
    <w:rsid w:val="00541ADD"/>
    <w:rsid w:val="0054281D"/>
    <w:rsid w:val="00543048"/>
    <w:rsid w:val="0054363E"/>
    <w:rsid w:val="00544CBB"/>
    <w:rsid w:val="0055217F"/>
    <w:rsid w:val="00554C13"/>
    <w:rsid w:val="00557736"/>
    <w:rsid w:val="0056009E"/>
    <w:rsid w:val="00560289"/>
    <w:rsid w:val="00560E18"/>
    <w:rsid w:val="00561143"/>
    <w:rsid w:val="005639B0"/>
    <w:rsid w:val="0056521E"/>
    <w:rsid w:val="00571A6B"/>
    <w:rsid w:val="0057217B"/>
    <w:rsid w:val="00573413"/>
    <w:rsid w:val="0057619C"/>
    <w:rsid w:val="005773A8"/>
    <w:rsid w:val="005774DA"/>
    <w:rsid w:val="00580CF7"/>
    <w:rsid w:val="0058213C"/>
    <w:rsid w:val="005824B8"/>
    <w:rsid w:val="00584918"/>
    <w:rsid w:val="0059087E"/>
    <w:rsid w:val="00596763"/>
    <w:rsid w:val="005977AD"/>
    <w:rsid w:val="005A0C85"/>
    <w:rsid w:val="005A0D85"/>
    <w:rsid w:val="005A119F"/>
    <w:rsid w:val="005A1397"/>
    <w:rsid w:val="005A18ED"/>
    <w:rsid w:val="005A2408"/>
    <w:rsid w:val="005A4D79"/>
    <w:rsid w:val="005A6ED8"/>
    <w:rsid w:val="005B06BD"/>
    <w:rsid w:val="005B2FED"/>
    <w:rsid w:val="005B2FEF"/>
    <w:rsid w:val="005B3DD0"/>
    <w:rsid w:val="005B6AD5"/>
    <w:rsid w:val="005C200E"/>
    <w:rsid w:val="005C2876"/>
    <w:rsid w:val="005C38FF"/>
    <w:rsid w:val="005C7C13"/>
    <w:rsid w:val="005D2164"/>
    <w:rsid w:val="005D5BEA"/>
    <w:rsid w:val="005D7719"/>
    <w:rsid w:val="005D7E46"/>
    <w:rsid w:val="005E23F8"/>
    <w:rsid w:val="005E2A01"/>
    <w:rsid w:val="005E3C85"/>
    <w:rsid w:val="005E61A7"/>
    <w:rsid w:val="005E73D8"/>
    <w:rsid w:val="005F2734"/>
    <w:rsid w:val="005F4F7B"/>
    <w:rsid w:val="00602A74"/>
    <w:rsid w:val="00604C3F"/>
    <w:rsid w:val="0061118C"/>
    <w:rsid w:val="00611A1B"/>
    <w:rsid w:val="00612651"/>
    <w:rsid w:val="00614403"/>
    <w:rsid w:val="0061495D"/>
    <w:rsid w:val="0061554A"/>
    <w:rsid w:val="00615806"/>
    <w:rsid w:val="0061638B"/>
    <w:rsid w:val="00616504"/>
    <w:rsid w:val="00620207"/>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3A6"/>
    <w:rsid w:val="00650FCD"/>
    <w:rsid w:val="00651B47"/>
    <w:rsid w:val="00654573"/>
    <w:rsid w:val="006549F9"/>
    <w:rsid w:val="006553F4"/>
    <w:rsid w:val="00656FDD"/>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1692"/>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2273"/>
    <w:rsid w:val="006E365A"/>
    <w:rsid w:val="006E3C6B"/>
    <w:rsid w:val="006E3DB2"/>
    <w:rsid w:val="006E50B2"/>
    <w:rsid w:val="006E6789"/>
    <w:rsid w:val="006F13D1"/>
    <w:rsid w:val="006F3A3D"/>
    <w:rsid w:val="006F7D17"/>
    <w:rsid w:val="007004AC"/>
    <w:rsid w:val="00710376"/>
    <w:rsid w:val="00711812"/>
    <w:rsid w:val="00714CA9"/>
    <w:rsid w:val="0071536A"/>
    <w:rsid w:val="007154A5"/>
    <w:rsid w:val="00726EC7"/>
    <w:rsid w:val="00727B7C"/>
    <w:rsid w:val="007325DA"/>
    <w:rsid w:val="00733548"/>
    <w:rsid w:val="00735A77"/>
    <w:rsid w:val="007424E0"/>
    <w:rsid w:val="00745420"/>
    <w:rsid w:val="007456BA"/>
    <w:rsid w:val="00746DFF"/>
    <w:rsid w:val="00747064"/>
    <w:rsid w:val="00751587"/>
    <w:rsid w:val="00751CAE"/>
    <w:rsid w:val="00755AC3"/>
    <w:rsid w:val="00760165"/>
    <w:rsid w:val="007607A1"/>
    <w:rsid w:val="00762B7E"/>
    <w:rsid w:val="007669FA"/>
    <w:rsid w:val="007702D6"/>
    <w:rsid w:val="00771462"/>
    <w:rsid w:val="00771895"/>
    <w:rsid w:val="00771B48"/>
    <w:rsid w:val="00772A7F"/>
    <w:rsid w:val="007741CE"/>
    <w:rsid w:val="007765BA"/>
    <w:rsid w:val="00780BC4"/>
    <w:rsid w:val="007821FF"/>
    <w:rsid w:val="00783701"/>
    <w:rsid w:val="00784930"/>
    <w:rsid w:val="007850C5"/>
    <w:rsid w:val="0078644B"/>
    <w:rsid w:val="00787B4E"/>
    <w:rsid w:val="00790FF6"/>
    <w:rsid w:val="00791055"/>
    <w:rsid w:val="00791FB6"/>
    <w:rsid w:val="0079247A"/>
    <w:rsid w:val="0079281E"/>
    <w:rsid w:val="00796AA2"/>
    <w:rsid w:val="00797946"/>
    <w:rsid w:val="007A0B1F"/>
    <w:rsid w:val="007A27B2"/>
    <w:rsid w:val="007A3262"/>
    <w:rsid w:val="007A7B43"/>
    <w:rsid w:val="007B0333"/>
    <w:rsid w:val="007B30DC"/>
    <w:rsid w:val="007B3E15"/>
    <w:rsid w:val="007B5964"/>
    <w:rsid w:val="007B7EB7"/>
    <w:rsid w:val="007C29AC"/>
    <w:rsid w:val="007C575A"/>
    <w:rsid w:val="007C63B3"/>
    <w:rsid w:val="007C7947"/>
    <w:rsid w:val="007D6D5E"/>
    <w:rsid w:val="007D7DE0"/>
    <w:rsid w:val="007E50CC"/>
    <w:rsid w:val="007E5531"/>
    <w:rsid w:val="007E664F"/>
    <w:rsid w:val="007F5AF1"/>
    <w:rsid w:val="007F62C5"/>
    <w:rsid w:val="00801FDF"/>
    <w:rsid w:val="008020A4"/>
    <w:rsid w:val="00802D5D"/>
    <w:rsid w:val="0080472D"/>
    <w:rsid w:val="008074CB"/>
    <w:rsid w:val="008075B4"/>
    <w:rsid w:val="00807B26"/>
    <w:rsid w:val="008205E8"/>
    <w:rsid w:val="00820726"/>
    <w:rsid w:val="00830A08"/>
    <w:rsid w:val="008316E7"/>
    <w:rsid w:val="00833334"/>
    <w:rsid w:val="0083334A"/>
    <w:rsid w:val="00835487"/>
    <w:rsid w:val="0083568A"/>
    <w:rsid w:val="00835B0D"/>
    <w:rsid w:val="00835DDA"/>
    <w:rsid w:val="00837A5C"/>
    <w:rsid w:val="008411E1"/>
    <w:rsid w:val="00842797"/>
    <w:rsid w:val="008473F6"/>
    <w:rsid w:val="00850BA3"/>
    <w:rsid w:val="0085276B"/>
    <w:rsid w:val="008538C3"/>
    <w:rsid w:val="008546D9"/>
    <w:rsid w:val="008602E2"/>
    <w:rsid w:val="008605B9"/>
    <w:rsid w:val="00860CD7"/>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84092"/>
    <w:rsid w:val="0089292D"/>
    <w:rsid w:val="00893F9F"/>
    <w:rsid w:val="00894BEA"/>
    <w:rsid w:val="008A11F8"/>
    <w:rsid w:val="008A304E"/>
    <w:rsid w:val="008A31B8"/>
    <w:rsid w:val="008A3A0B"/>
    <w:rsid w:val="008A5C48"/>
    <w:rsid w:val="008A5C93"/>
    <w:rsid w:val="008A6A3F"/>
    <w:rsid w:val="008B1729"/>
    <w:rsid w:val="008B25C4"/>
    <w:rsid w:val="008B2CD0"/>
    <w:rsid w:val="008B5865"/>
    <w:rsid w:val="008B6A7F"/>
    <w:rsid w:val="008B6C20"/>
    <w:rsid w:val="008B7945"/>
    <w:rsid w:val="008C11D3"/>
    <w:rsid w:val="008C2FEA"/>
    <w:rsid w:val="008C485F"/>
    <w:rsid w:val="008C5429"/>
    <w:rsid w:val="008C6A5E"/>
    <w:rsid w:val="008C6CD7"/>
    <w:rsid w:val="008C7FCF"/>
    <w:rsid w:val="008D0B9A"/>
    <w:rsid w:val="008D129F"/>
    <w:rsid w:val="008D200B"/>
    <w:rsid w:val="008D36E7"/>
    <w:rsid w:val="008D3D79"/>
    <w:rsid w:val="008D5974"/>
    <w:rsid w:val="008D6DE9"/>
    <w:rsid w:val="008E3D7F"/>
    <w:rsid w:val="008E4866"/>
    <w:rsid w:val="008E5145"/>
    <w:rsid w:val="008E5C52"/>
    <w:rsid w:val="008E6E2A"/>
    <w:rsid w:val="008E7401"/>
    <w:rsid w:val="008F0665"/>
    <w:rsid w:val="008F0C1B"/>
    <w:rsid w:val="008F353E"/>
    <w:rsid w:val="008F3A81"/>
    <w:rsid w:val="008F4C8B"/>
    <w:rsid w:val="008F509B"/>
    <w:rsid w:val="00902E2D"/>
    <w:rsid w:val="009049AA"/>
    <w:rsid w:val="00905EE6"/>
    <w:rsid w:val="00910A75"/>
    <w:rsid w:val="009114B1"/>
    <w:rsid w:val="00913C86"/>
    <w:rsid w:val="00920D39"/>
    <w:rsid w:val="009213A1"/>
    <w:rsid w:val="00925B20"/>
    <w:rsid w:val="00926B03"/>
    <w:rsid w:val="00927AD2"/>
    <w:rsid w:val="0093302B"/>
    <w:rsid w:val="0093315F"/>
    <w:rsid w:val="00935421"/>
    <w:rsid w:val="0093723A"/>
    <w:rsid w:val="0093748D"/>
    <w:rsid w:val="00941C7C"/>
    <w:rsid w:val="0095160E"/>
    <w:rsid w:val="009571C2"/>
    <w:rsid w:val="00960F9D"/>
    <w:rsid w:val="00963286"/>
    <w:rsid w:val="0096691F"/>
    <w:rsid w:val="00970176"/>
    <w:rsid w:val="00970375"/>
    <w:rsid w:val="00972932"/>
    <w:rsid w:val="009743AF"/>
    <w:rsid w:val="009830E9"/>
    <w:rsid w:val="00984C5F"/>
    <w:rsid w:val="009852E1"/>
    <w:rsid w:val="009901B2"/>
    <w:rsid w:val="0099085E"/>
    <w:rsid w:val="00993905"/>
    <w:rsid w:val="00993BC3"/>
    <w:rsid w:val="009963BE"/>
    <w:rsid w:val="009A162F"/>
    <w:rsid w:val="009A7DE1"/>
    <w:rsid w:val="009B28B5"/>
    <w:rsid w:val="009B2B40"/>
    <w:rsid w:val="009B4633"/>
    <w:rsid w:val="009B7322"/>
    <w:rsid w:val="009C073D"/>
    <w:rsid w:val="009C3996"/>
    <w:rsid w:val="009C5B09"/>
    <w:rsid w:val="009C705D"/>
    <w:rsid w:val="009D0561"/>
    <w:rsid w:val="009D1D82"/>
    <w:rsid w:val="009D37F3"/>
    <w:rsid w:val="009D64A1"/>
    <w:rsid w:val="009D7B86"/>
    <w:rsid w:val="009D7C70"/>
    <w:rsid w:val="009E20C5"/>
    <w:rsid w:val="009E46A4"/>
    <w:rsid w:val="009E5C11"/>
    <w:rsid w:val="009E7B69"/>
    <w:rsid w:val="009E7E2B"/>
    <w:rsid w:val="009F1D51"/>
    <w:rsid w:val="009F22AF"/>
    <w:rsid w:val="009F5854"/>
    <w:rsid w:val="009F643E"/>
    <w:rsid w:val="009F74AC"/>
    <w:rsid w:val="00A0159A"/>
    <w:rsid w:val="00A0401E"/>
    <w:rsid w:val="00A04672"/>
    <w:rsid w:val="00A050BD"/>
    <w:rsid w:val="00A10A13"/>
    <w:rsid w:val="00A10E8D"/>
    <w:rsid w:val="00A13001"/>
    <w:rsid w:val="00A137A8"/>
    <w:rsid w:val="00A13C82"/>
    <w:rsid w:val="00A15F08"/>
    <w:rsid w:val="00A16351"/>
    <w:rsid w:val="00A16BEA"/>
    <w:rsid w:val="00A23E66"/>
    <w:rsid w:val="00A24A86"/>
    <w:rsid w:val="00A331C0"/>
    <w:rsid w:val="00A33AA5"/>
    <w:rsid w:val="00A34158"/>
    <w:rsid w:val="00A3448C"/>
    <w:rsid w:val="00A34FBC"/>
    <w:rsid w:val="00A41D6D"/>
    <w:rsid w:val="00A42C48"/>
    <w:rsid w:val="00A43CD9"/>
    <w:rsid w:val="00A45AC7"/>
    <w:rsid w:val="00A50206"/>
    <w:rsid w:val="00A50FD6"/>
    <w:rsid w:val="00A51A1E"/>
    <w:rsid w:val="00A552C8"/>
    <w:rsid w:val="00A6062A"/>
    <w:rsid w:val="00A61D7E"/>
    <w:rsid w:val="00A629D1"/>
    <w:rsid w:val="00A63A96"/>
    <w:rsid w:val="00A64107"/>
    <w:rsid w:val="00A650FC"/>
    <w:rsid w:val="00A66660"/>
    <w:rsid w:val="00A722E8"/>
    <w:rsid w:val="00A72E26"/>
    <w:rsid w:val="00A73E12"/>
    <w:rsid w:val="00A81CD9"/>
    <w:rsid w:val="00A83229"/>
    <w:rsid w:val="00A839DB"/>
    <w:rsid w:val="00A85599"/>
    <w:rsid w:val="00A85C08"/>
    <w:rsid w:val="00A9139B"/>
    <w:rsid w:val="00A91944"/>
    <w:rsid w:val="00A91CB8"/>
    <w:rsid w:val="00A95DDF"/>
    <w:rsid w:val="00A971A7"/>
    <w:rsid w:val="00A975D5"/>
    <w:rsid w:val="00AA401F"/>
    <w:rsid w:val="00AA616C"/>
    <w:rsid w:val="00AA7AAF"/>
    <w:rsid w:val="00AB0A13"/>
    <w:rsid w:val="00AB5AB0"/>
    <w:rsid w:val="00AB6BD4"/>
    <w:rsid w:val="00AB72ED"/>
    <w:rsid w:val="00AB7A1C"/>
    <w:rsid w:val="00AC2026"/>
    <w:rsid w:val="00AC2136"/>
    <w:rsid w:val="00AC2803"/>
    <w:rsid w:val="00AC7C90"/>
    <w:rsid w:val="00AD07CB"/>
    <w:rsid w:val="00AD1BFD"/>
    <w:rsid w:val="00AD2F49"/>
    <w:rsid w:val="00AD3462"/>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1ADC"/>
    <w:rsid w:val="00B057D9"/>
    <w:rsid w:val="00B05930"/>
    <w:rsid w:val="00B105E4"/>
    <w:rsid w:val="00B1251C"/>
    <w:rsid w:val="00B135E5"/>
    <w:rsid w:val="00B13FD1"/>
    <w:rsid w:val="00B14DC9"/>
    <w:rsid w:val="00B16AA6"/>
    <w:rsid w:val="00B17AAF"/>
    <w:rsid w:val="00B23FBB"/>
    <w:rsid w:val="00B25D4E"/>
    <w:rsid w:val="00B26E02"/>
    <w:rsid w:val="00B3116A"/>
    <w:rsid w:val="00B35BC1"/>
    <w:rsid w:val="00B3681A"/>
    <w:rsid w:val="00B40293"/>
    <w:rsid w:val="00B40EB9"/>
    <w:rsid w:val="00B45D2E"/>
    <w:rsid w:val="00B46712"/>
    <w:rsid w:val="00B518D0"/>
    <w:rsid w:val="00B52065"/>
    <w:rsid w:val="00B53FAC"/>
    <w:rsid w:val="00B549E1"/>
    <w:rsid w:val="00B57AC3"/>
    <w:rsid w:val="00B61D45"/>
    <w:rsid w:val="00B62B88"/>
    <w:rsid w:val="00B664E3"/>
    <w:rsid w:val="00B676C2"/>
    <w:rsid w:val="00B7142E"/>
    <w:rsid w:val="00B7175D"/>
    <w:rsid w:val="00B722D5"/>
    <w:rsid w:val="00B74D22"/>
    <w:rsid w:val="00B75857"/>
    <w:rsid w:val="00B75B95"/>
    <w:rsid w:val="00B76190"/>
    <w:rsid w:val="00B773AB"/>
    <w:rsid w:val="00B77C10"/>
    <w:rsid w:val="00B807A5"/>
    <w:rsid w:val="00B80DA2"/>
    <w:rsid w:val="00B80F2A"/>
    <w:rsid w:val="00B8107A"/>
    <w:rsid w:val="00B8539B"/>
    <w:rsid w:val="00B85494"/>
    <w:rsid w:val="00B87219"/>
    <w:rsid w:val="00B87DA7"/>
    <w:rsid w:val="00B92BCB"/>
    <w:rsid w:val="00B92D19"/>
    <w:rsid w:val="00B94EB0"/>
    <w:rsid w:val="00B96C77"/>
    <w:rsid w:val="00BA10AA"/>
    <w:rsid w:val="00BA3F53"/>
    <w:rsid w:val="00BA5932"/>
    <w:rsid w:val="00BA63F9"/>
    <w:rsid w:val="00BB0916"/>
    <w:rsid w:val="00BB09E6"/>
    <w:rsid w:val="00BB3566"/>
    <w:rsid w:val="00BB38E5"/>
    <w:rsid w:val="00BB3C67"/>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10F9"/>
    <w:rsid w:val="00BF1990"/>
    <w:rsid w:val="00BF5828"/>
    <w:rsid w:val="00BF667F"/>
    <w:rsid w:val="00BF6BF1"/>
    <w:rsid w:val="00BF765D"/>
    <w:rsid w:val="00BF7934"/>
    <w:rsid w:val="00C019C5"/>
    <w:rsid w:val="00C033F3"/>
    <w:rsid w:val="00C03F90"/>
    <w:rsid w:val="00C0621C"/>
    <w:rsid w:val="00C0785C"/>
    <w:rsid w:val="00C07BCE"/>
    <w:rsid w:val="00C07D34"/>
    <w:rsid w:val="00C24382"/>
    <w:rsid w:val="00C24FEA"/>
    <w:rsid w:val="00C25F7B"/>
    <w:rsid w:val="00C2616C"/>
    <w:rsid w:val="00C3087D"/>
    <w:rsid w:val="00C330E1"/>
    <w:rsid w:val="00C35692"/>
    <w:rsid w:val="00C35B81"/>
    <w:rsid w:val="00C432CD"/>
    <w:rsid w:val="00C44564"/>
    <w:rsid w:val="00C44E61"/>
    <w:rsid w:val="00C46B35"/>
    <w:rsid w:val="00C509E1"/>
    <w:rsid w:val="00C50A98"/>
    <w:rsid w:val="00C51166"/>
    <w:rsid w:val="00C6016B"/>
    <w:rsid w:val="00C601B4"/>
    <w:rsid w:val="00C607C6"/>
    <w:rsid w:val="00C63599"/>
    <w:rsid w:val="00C65614"/>
    <w:rsid w:val="00C659DE"/>
    <w:rsid w:val="00C67156"/>
    <w:rsid w:val="00C7130C"/>
    <w:rsid w:val="00C73248"/>
    <w:rsid w:val="00C733B5"/>
    <w:rsid w:val="00C7452D"/>
    <w:rsid w:val="00C75D7D"/>
    <w:rsid w:val="00C7766E"/>
    <w:rsid w:val="00C80F7E"/>
    <w:rsid w:val="00C847AD"/>
    <w:rsid w:val="00C84EE1"/>
    <w:rsid w:val="00C87A71"/>
    <w:rsid w:val="00C953A4"/>
    <w:rsid w:val="00C9733C"/>
    <w:rsid w:val="00CA0FD4"/>
    <w:rsid w:val="00CA1A1A"/>
    <w:rsid w:val="00CA2595"/>
    <w:rsid w:val="00CA62B1"/>
    <w:rsid w:val="00CB1BB5"/>
    <w:rsid w:val="00CB2178"/>
    <w:rsid w:val="00CB2B0A"/>
    <w:rsid w:val="00CB7A44"/>
    <w:rsid w:val="00CC03A3"/>
    <w:rsid w:val="00CC2761"/>
    <w:rsid w:val="00CC3447"/>
    <w:rsid w:val="00CC37FC"/>
    <w:rsid w:val="00CC6641"/>
    <w:rsid w:val="00CD0C5D"/>
    <w:rsid w:val="00CD2401"/>
    <w:rsid w:val="00CE19D1"/>
    <w:rsid w:val="00CE3F81"/>
    <w:rsid w:val="00CE4664"/>
    <w:rsid w:val="00CE5167"/>
    <w:rsid w:val="00CF662A"/>
    <w:rsid w:val="00CF6BCB"/>
    <w:rsid w:val="00CF74D6"/>
    <w:rsid w:val="00D01DA9"/>
    <w:rsid w:val="00D01FB5"/>
    <w:rsid w:val="00D0659F"/>
    <w:rsid w:val="00D07256"/>
    <w:rsid w:val="00D103C6"/>
    <w:rsid w:val="00D14E80"/>
    <w:rsid w:val="00D16EE6"/>
    <w:rsid w:val="00D20F26"/>
    <w:rsid w:val="00D21F07"/>
    <w:rsid w:val="00D22722"/>
    <w:rsid w:val="00D23C0B"/>
    <w:rsid w:val="00D30A3A"/>
    <w:rsid w:val="00D31784"/>
    <w:rsid w:val="00D33647"/>
    <w:rsid w:val="00D33ADD"/>
    <w:rsid w:val="00D33D70"/>
    <w:rsid w:val="00D34D14"/>
    <w:rsid w:val="00D3581C"/>
    <w:rsid w:val="00D41E61"/>
    <w:rsid w:val="00D42BE2"/>
    <w:rsid w:val="00D44232"/>
    <w:rsid w:val="00D443DA"/>
    <w:rsid w:val="00D50070"/>
    <w:rsid w:val="00D501B1"/>
    <w:rsid w:val="00D515DB"/>
    <w:rsid w:val="00D51727"/>
    <w:rsid w:val="00D517FE"/>
    <w:rsid w:val="00D51C32"/>
    <w:rsid w:val="00D52A1E"/>
    <w:rsid w:val="00D56312"/>
    <w:rsid w:val="00D568CF"/>
    <w:rsid w:val="00D56FCA"/>
    <w:rsid w:val="00D57D3E"/>
    <w:rsid w:val="00D60BFC"/>
    <w:rsid w:val="00D61885"/>
    <w:rsid w:val="00D61A3D"/>
    <w:rsid w:val="00D61F45"/>
    <w:rsid w:val="00D624A3"/>
    <w:rsid w:val="00D63B7D"/>
    <w:rsid w:val="00D6656C"/>
    <w:rsid w:val="00D67A8B"/>
    <w:rsid w:val="00D71EF8"/>
    <w:rsid w:val="00D7325E"/>
    <w:rsid w:val="00D743B1"/>
    <w:rsid w:val="00D745FC"/>
    <w:rsid w:val="00D75A13"/>
    <w:rsid w:val="00D761AF"/>
    <w:rsid w:val="00D7636A"/>
    <w:rsid w:val="00D76A83"/>
    <w:rsid w:val="00D8267A"/>
    <w:rsid w:val="00D84982"/>
    <w:rsid w:val="00D86187"/>
    <w:rsid w:val="00D871F9"/>
    <w:rsid w:val="00D87B33"/>
    <w:rsid w:val="00D87E02"/>
    <w:rsid w:val="00D94214"/>
    <w:rsid w:val="00D95333"/>
    <w:rsid w:val="00D95FEE"/>
    <w:rsid w:val="00D9749F"/>
    <w:rsid w:val="00D97B19"/>
    <w:rsid w:val="00DA01B0"/>
    <w:rsid w:val="00DA13BE"/>
    <w:rsid w:val="00DA2524"/>
    <w:rsid w:val="00DA3820"/>
    <w:rsid w:val="00DA58AD"/>
    <w:rsid w:val="00DA7772"/>
    <w:rsid w:val="00DA7CDC"/>
    <w:rsid w:val="00DB24A6"/>
    <w:rsid w:val="00DB3203"/>
    <w:rsid w:val="00DB3CF0"/>
    <w:rsid w:val="00DB4003"/>
    <w:rsid w:val="00DB4513"/>
    <w:rsid w:val="00DB74B5"/>
    <w:rsid w:val="00DC2258"/>
    <w:rsid w:val="00DC5098"/>
    <w:rsid w:val="00DC5CA4"/>
    <w:rsid w:val="00DC6482"/>
    <w:rsid w:val="00DC6988"/>
    <w:rsid w:val="00DC6B24"/>
    <w:rsid w:val="00DC760D"/>
    <w:rsid w:val="00DD0D40"/>
    <w:rsid w:val="00DD44E0"/>
    <w:rsid w:val="00DE0221"/>
    <w:rsid w:val="00DF5852"/>
    <w:rsid w:val="00DF5AEF"/>
    <w:rsid w:val="00E00E31"/>
    <w:rsid w:val="00E01730"/>
    <w:rsid w:val="00E02D2E"/>
    <w:rsid w:val="00E03C56"/>
    <w:rsid w:val="00E11D93"/>
    <w:rsid w:val="00E127CB"/>
    <w:rsid w:val="00E1300E"/>
    <w:rsid w:val="00E20BAC"/>
    <w:rsid w:val="00E23C12"/>
    <w:rsid w:val="00E26387"/>
    <w:rsid w:val="00E27138"/>
    <w:rsid w:val="00E3060F"/>
    <w:rsid w:val="00E35862"/>
    <w:rsid w:val="00E449EA"/>
    <w:rsid w:val="00E46E28"/>
    <w:rsid w:val="00E4719B"/>
    <w:rsid w:val="00E53E27"/>
    <w:rsid w:val="00E543E0"/>
    <w:rsid w:val="00E5732D"/>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8790B"/>
    <w:rsid w:val="00E917C4"/>
    <w:rsid w:val="00E91F63"/>
    <w:rsid w:val="00E921A7"/>
    <w:rsid w:val="00E93E61"/>
    <w:rsid w:val="00E94678"/>
    <w:rsid w:val="00E96901"/>
    <w:rsid w:val="00EA13E6"/>
    <w:rsid w:val="00EA15C3"/>
    <w:rsid w:val="00EA2422"/>
    <w:rsid w:val="00EA36F5"/>
    <w:rsid w:val="00EB0CC0"/>
    <w:rsid w:val="00EB403F"/>
    <w:rsid w:val="00EB4194"/>
    <w:rsid w:val="00EB68B9"/>
    <w:rsid w:val="00EB7639"/>
    <w:rsid w:val="00EC42DA"/>
    <w:rsid w:val="00EC5086"/>
    <w:rsid w:val="00EC56EC"/>
    <w:rsid w:val="00ED16E1"/>
    <w:rsid w:val="00ED3649"/>
    <w:rsid w:val="00EE052D"/>
    <w:rsid w:val="00EE2629"/>
    <w:rsid w:val="00EF65E5"/>
    <w:rsid w:val="00EF7206"/>
    <w:rsid w:val="00EF796D"/>
    <w:rsid w:val="00EF7A74"/>
    <w:rsid w:val="00F002E6"/>
    <w:rsid w:val="00F01250"/>
    <w:rsid w:val="00F02F2E"/>
    <w:rsid w:val="00F032AA"/>
    <w:rsid w:val="00F04131"/>
    <w:rsid w:val="00F04314"/>
    <w:rsid w:val="00F0499D"/>
    <w:rsid w:val="00F0542D"/>
    <w:rsid w:val="00F07662"/>
    <w:rsid w:val="00F078CF"/>
    <w:rsid w:val="00F11074"/>
    <w:rsid w:val="00F1482C"/>
    <w:rsid w:val="00F14FD2"/>
    <w:rsid w:val="00F20CE1"/>
    <w:rsid w:val="00F2112A"/>
    <w:rsid w:val="00F2330B"/>
    <w:rsid w:val="00F30B05"/>
    <w:rsid w:val="00F3184E"/>
    <w:rsid w:val="00F34923"/>
    <w:rsid w:val="00F34B0D"/>
    <w:rsid w:val="00F34F0D"/>
    <w:rsid w:val="00F35BCF"/>
    <w:rsid w:val="00F50871"/>
    <w:rsid w:val="00F51B4D"/>
    <w:rsid w:val="00F51CE7"/>
    <w:rsid w:val="00F54C35"/>
    <w:rsid w:val="00F56CD3"/>
    <w:rsid w:val="00F60C4F"/>
    <w:rsid w:val="00F641F5"/>
    <w:rsid w:val="00F648B3"/>
    <w:rsid w:val="00F64B4A"/>
    <w:rsid w:val="00F65B99"/>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95596"/>
    <w:rsid w:val="00FA4EA2"/>
    <w:rsid w:val="00FA6EF5"/>
    <w:rsid w:val="00FA7EF1"/>
    <w:rsid w:val="00FB0C00"/>
    <w:rsid w:val="00FB193A"/>
    <w:rsid w:val="00FB1E84"/>
    <w:rsid w:val="00FB27BF"/>
    <w:rsid w:val="00FB3BF3"/>
    <w:rsid w:val="00FB3D92"/>
    <w:rsid w:val="00FB4F5B"/>
    <w:rsid w:val="00FB607E"/>
    <w:rsid w:val="00FB6B4D"/>
    <w:rsid w:val="00FC1903"/>
    <w:rsid w:val="00FC590B"/>
    <w:rsid w:val="00FC5AE9"/>
    <w:rsid w:val="00FC6B65"/>
    <w:rsid w:val="00FC6DE5"/>
    <w:rsid w:val="00FD43D3"/>
    <w:rsid w:val="00FD5C77"/>
    <w:rsid w:val="00FD6047"/>
    <w:rsid w:val="00FE19CB"/>
    <w:rsid w:val="00FE1FDC"/>
    <w:rsid w:val="00FE20EE"/>
    <w:rsid w:val="00FE39A8"/>
    <w:rsid w:val="00FE40C8"/>
    <w:rsid w:val="00FF1BE5"/>
    <w:rsid w:val="00FF2AAC"/>
    <w:rsid w:val="00FF3270"/>
    <w:rsid w:val="00FF48B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C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1730</Words>
  <Characters>8876</Characters>
  <Application>Microsoft Office Word</Application>
  <DocSecurity>0</DocSecurity>
  <Lines>328</Lines>
  <Paragraphs>111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10</cp:revision>
  <cp:lastPrinted>2025-02-04T15:49:00Z</cp:lastPrinted>
  <dcterms:created xsi:type="dcterms:W3CDTF">2026-04-08T07:39:00Z</dcterms:created>
  <dcterms:modified xsi:type="dcterms:W3CDTF">2026-04-08T11:04:00Z</dcterms:modified>
</cp:coreProperties>
</file>